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2432" w14:textId="3449D3BA" w:rsidR="00A64778" w:rsidRDefault="00A64778" w:rsidP="00C823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E1279E" wp14:editId="6BC48D89">
            <wp:extent cx="609600" cy="514985"/>
            <wp:effectExtent l="0" t="0" r="0" b="0"/>
            <wp:docPr id="2" name="Picture 2" descr="log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23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BB240D" w:rsidRPr="00BB240D">
        <w:rPr>
          <w:rFonts w:ascii="Times New Roman" w:hAnsi="Times New Roman" w:cs="Times New Roman"/>
          <w:b/>
          <w:bCs/>
          <w:sz w:val="28"/>
          <w:szCs w:val="28"/>
        </w:rPr>
        <w:t xml:space="preserve">Bradley Stoke </w:t>
      </w:r>
      <w:r>
        <w:rPr>
          <w:rFonts w:ascii="Times New Roman" w:hAnsi="Times New Roman" w:cs="Times New Roman"/>
          <w:b/>
          <w:bCs/>
          <w:sz w:val="28"/>
          <w:szCs w:val="28"/>
        </w:rPr>
        <w:t>Town Council</w:t>
      </w:r>
    </w:p>
    <w:p w14:paraId="0C1161F0" w14:textId="77777777" w:rsidR="00A64778" w:rsidRPr="00A64778" w:rsidRDefault="00A64778" w:rsidP="00A647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CA77751" w14:textId="545E369A" w:rsidR="00A9204E" w:rsidRDefault="00BB240D" w:rsidP="00A647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40D">
        <w:rPr>
          <w:rFonts w:ascii="Times New Roman" w:hAnsi="Times New Roman" w:cs="Times New Roman"/>
          <w:b/>
          <w:bCs/>
          <w:sz w:val="28"/>
          <w:szCs w:val="28"/>
        </w:rPr>
        <w:t xml:space="preserve">Environmental Statement relating to </w:t>
      </w:r>
      <w:r w:rsidR="00A64778">
        <w:rPr>
          <w:rFonts w:ascii="Times New Roman" w:hAnsi="Times New Roman" w:cs="Times New Roman"/>
          <w:b/>
          <w:bCs/>
          <w:sz w:val="28"/>
          <w:szCs w:val="28"/>
        </w:rPr>
        <w:t>Bradley Stoke</w:t>
      </w:r>
    </w:p>
    <w:p w14:paraId="522F7AA9" w14:textId="02819557" w:rsidR="00BB240D" w:rsidRDefault="00BB24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3032AF" w14:textId="77777777" w:rsidR="00A64778" w:rsidRDefault="00A647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DD8A6F" w14:textId="524A025B" w:rsidR="00BB240D" w:rsidRPr="00A64778" w:rsidRDefault="00BB240D" w:rsidP="00A64778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Bradley Stoke Town Council will 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endeavour to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provide recycling facilities at all its sites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F750D1" w14:textId="2A4AE5B9" w:rsidR="00BB240D" w:rsidRPr="00A64778" w:rsidRDefault="00BB240D" w:rsidP="00A64778">
      <w:pPr>
        <w:ind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31D2D1" w14:textId="119608DD" w:rsidR="00BB240D" w:rsidRPr="00A64778" w:rsidRDefault="00BB240D" w:rsidP="00A64778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Bradley Stoke Town Council will 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endeavour to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look to improve the environment we live in through all its policies and duties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E416AD" w14:textId="3BB14FBA" w:rsidR="00BB240D" w:rsidRPr="00A64778" w:rsidRDefault="00BB240D" w:rsidP="00A64778">
      <w:pPr>
        <w:ind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6BFE5" w14:textId="44106889" w:rsidR="00BB240D" w:rsidRPr="00A64778" w:rsidRDefault="00BB240D" w:rsidP="00A64778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Bradley Stoke Town Council will 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endeavour to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promote policies that assist our wildlife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2A7ADEC" w14:textId="77777777" w:rsidR="00BB240D" w:rsidRPr="00A64778" w:rsidRDefault="00BB240D" w:rsidP="00A647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3C6DE3" w14:textId="66C92931" w:rsidR="00BB240D" w:rsidRPr="00A64778" w:rsidRDefault="00BB240D" w:rsidP="00A64778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Bradley Stoke Town Council will 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endeavour to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exercise its duties in such a way it leads in environmental initiatives 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comparable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to other Town and Parish Councils of comparative size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B04DCF9" w14:textId="77777777" w:rsidR="00BB240D" w:rsidRPr="00A64778" w:rsidRDefault="00BB240D" w:rsidP="00A647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50720F" w14:textId="5FC6148E" w:rsidR="00BB240D" w:rsidRPr="00A64778" w:rsidRDefault="00BB240D" w:rsidP="00A64778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Bradley Stoke Town Council will 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endeavour to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support the continuous improvement of public transport to reduce cumulative carbon </w:t>
      </w:r>
      <w:r w:rsidR="00C8235A" w:rsidRPr="00A64778">
        <w:rPr>
          <w:rFonts w:ascii="Times New Roman" w:eastAsia="Times New Roman" w:hAnsi="Times New Roman" w:cs="Times New Roman"/>
          <w:sz w:val="28"/>
          <w:szCs w:val="28"/>
        </w:rPr>
        <w:t>emissions.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1D83BC4" w14:textId="77777777" w:rsidR="00BB240D" w:rsidRPr="00A64778" w:rsidRDefault="00BB240D" w:rsidP="00A647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34860F" w14:textId="7905E49D" w:rsidR="00BB240D" w:rsidRPr="00A64778" w:rsidRDefault="00BB240D" w:rsidP="00A64778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Bradley Stoke Town Council recognises the Three Brooks Nature Reserve as Bradley Stoke’s area of natural beauty and will 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endeavour to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support its protection and promote its importance to the </w:t>
      </w:r>
      <w:r w:rsidR="00C8235A" w:rsidRPr="00A64778">
        <w:rPr>
          <w:rFonts w:ascii="Times New Roman" w:eastAsia="Times New Roman" w:hAnsi="Times New Roman" w:cs="Times New Roman"/>
          <w:sz w:val="28"/>
          <w:szCs w:val="28"/>
        </w:rPr>
        <w:t>community.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76D33FA" w14:textId="77777777" w:rsidR="00BB240D" w:rsidRPr="00A64778" w:rsidRDefault="00BB240D" w:rsidP="00A647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07DAC5" w14:textId="21D14FF3" w:rsidR="00BB240D" w:rsidRPr="00A64778" w:rsidRDefault="00BB240D" w:rsidP="00A64778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Bradley Stoke Town Council will 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endeavour to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scrutinise adverse impact to the environment 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that may arise, to help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it identify in any transaction of official business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19EBFA" w14:textId="77777777" w:rsidR="00BB240D" w:rsidRPr="00A64778" w:rsidRDefault="00BB240D" w:rsidP="00A647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091EF" w14:textId="69B8BF19" w:rsidR="00BB240D" w:rsidRPr="00A64778" w:rsidRDefault="00BB240D" w:rsidP="00A64778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Bradley Stoke Town Council will 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endeavour to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look to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lead in the conservation of</w:t>
      </w:r>
      <w:r w:rsidR="00A64778" w:rsidRPr="00A647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 xml:space="preserve"> natural resources by conserving water, electricity and natural gas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. It will endeavour not to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wast</w:t>
      </w:r>
      <w:r w:rsidR="00C8235A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Pr="00A64778">
        <w:rPr>
          <w:rFonts w:ascii="Times New Roman" w:eastAsia="Times New Roman" w:hAnsi="Times New Roman" w:cs="Times New Roman"/>
          <w:sz w:val="28"/>
          <w:szCs w:val="28"/>
        </w:rPr>
        <w:t>these resources.</w:t>
      </w:r>
    </w:p>
    <w:p w14:paraId="76085D8A" w14:textId="054A9850" w:rsidR="00BB240D" w:rsidRDefault="00BB240D" w:rsidP="00A647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1E7F1" w14:textId="77777777" w:rsidR="00A64778" w:rsidRDefault="00A64778" w:rsidP="00A647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7A127" w14:textId="45D5B9FE" w:rsidR="00A64778" w:rsidRPr="00A64778" w:rsidRDefault="00A64778" w:rsidP="00A64778">
      <w:pPr>
        <w:jc w:val="both"/>
        <w:rPr>
          <w:rFonts w:ascii="Times New Roman" w:hAnsi="Times New Roman" w:cs="Times New Roman"/>
          <w:sz w:val="28"/>
          <w:szCs w:val="28"/>
        </w:rPr>
      </w:pPr>
      <w:r w:rsidRPr="00A64778">
        <w:rPr>
          <w:rFonts w:ascii="Times New Roman" w:hAnsi="Times New Roman" w:cs="Times New Roman"/>
          <w:sz w:val="28"/>
          <w:szCs w:val="28"/>
        </w:rPr>
        <w:t xml:space="preserve">This statement will be kept under review and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Pr="00A64778">
        <w:rPr>
          <w:rFonts w:ascii="Times New Roman" w:hAnsi="Times New Roman" w:cs="Times New Roman"/>
          <w:sz w:val="28"/>
          <w:szCs w:val="28"/>
        </w:rPr>
        <w:t>be added to, as and when required.</w:t>
      </w:r>
    </w:p>
    <w:p w14:paraId="316846E8" w14:textId="70DC7CA1" w:rsidR="00A64778" w:rsidRDefault="00A647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308113" w14:textId="32D87403" w:rsidR="00C8235A" w:rsidRDefault="0069568A" w:rsidP="00C823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8235A">
        <w:rPr>
          <w:rFonts w:ascii="Times New Roman" w:hAnsi="Times New Roman" w:cs="Times New Roman"/>
          <w:b/>
          <w:bCs/>
          <w:sz w:val="28"/>
          <w:szCs w:val="28"/>
        </w:rPr>
        <w:t>dopted by Bradley Stoke Town Council – 25</w:t>
      </w:r>
      <w:r w:rsidR="00C8235A" w:rsidRPr="00C8235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C8235A">
        <w:rPr>
          <w:rFonts w:ascii="Times New Roman" w:hAnsi="Times New Roman" w:cs="Times New Roman"/>
          <w:b/>
          <w:bCs/>
          <w:sz w:val="28"/>
          <w:szCs w:val="28"/>
        </w:rPr>
        <w:t xml:space="preserve"> September 2019</w:t>
      </w:r>
    </w:p>
    <w:p w14:paraId="55A62306" w14:textId="133F6BEF" w:rsidR="00C8235A" w:rsidRPr="00BB240D" w:rsidRDefault="0069568A" w:rsidP="00C823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Reviewed </w:t>
      </w:r>
      <w:r w:rsidR="00C8235A">
        <w:rPr>
          <w:rFonts w:ascii="Times New Roman" w:hAnsi="Times New Roman" w:cs="Times New Roman"/>
          <w:b/>
          <w:bCs/>
          <w:sz w:val="28"/>
          <w:szCs w:val="28"/>
        </w:rPr>
        <w:t>by Bradley Stoke Town Council – 2</w:t>
      </w:r>
      <w:r w:rsidR="0062363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9568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63E">
        <w:rPr>
          <w:rFonts w:ascii="Times New Roman" w:hAnsi="Times New Roman" w:cs="Times New Roman"/>
          <w:b/>
          <w:bCs/>
          <w:sz w:val="28"/>
          <w:szCs w:val="28"/>
        </w:rPr>
        <w:t xml:space="preserve">August </w:t>
      </w:r>
      <w:r w:rsidR="00C8235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236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2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C8235A" w:rsidRPr="00BB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AD57CA"/>
    <w:multiLevelType w:val="hybridMultilevel"/>
    <w:tmpl w:val="481E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63314">
    <w:abstractNumId w:val="19"/>
  </w:num>
  <w:num w:numId="2" w16cid:durableId="1415785044">
    <w:abstractNumId w:val="12"/>
  </w:num>
  <w:num w:numId="3" w16cid:durableId="1050810203">
    <w:abstractNumId w:val="10"/>
  </w:num>
  <w:num w:numId="4" w16cid:durableId="2067758107">
    <w:abstractNumId w:val="21"/>
  </w:num>
  <w:num w:numId="5" w16cid:durableId="1251813797">
    <w:abstractNumId w:val="13"/>
  </w:num>
  <w:num w:numId="6" w16cid:durableId="1448088398">
    <w:abstractNumId w:val="16"/>
  </w:num>
  <w:num w:numId="7" w16cid:durableId="1152209771">
    <w:abstractNumId w:val="18"/>
  </w:num>
  <w:num w:numId="8" w16cid:durableId="1019620984">
    <w:abstractNumId w:val="9"/>
  </w:num>
  <w:num w:numId="9" w16cid:durableId="823670066">
    <w:abstractNumId w:val="7"/>
  </w:num>
  <w:num w:numId="10" w16cid:durableId="1715078686">
    <w:abstractNumId w:val="6"/>
  </w:num>
  <w:num w:numId="11" w16cid:durableId="853228205">
    <w:abstractNumId w:val="5"/>
  </w:num>
  <w:num w:numId="12" w16cid:durableId="25104081">
    <w:abstractNumId w:val="4"/>
  </w:num>
  <w:num w:numId="13" w16cid:durableId="837695214">
    <w:abstractNumId w:val="8"/>
  </w:num>
  <w:num w:numId="14" w16cid:durableId="1151480929">
    <w:abstractNumId w:val="3"/>
  </w:num>
  <w:num w:numId="15" w16cid:durableId="883516933">
    <w:abstractNumId w:val="2"/>
  </w:num>
  <w:num w:numId="16" w16cid:durableId="1608148892">
    <w:abstractNumId w:val="1"/>
  </w:num>
  <w:num w:numId="17" w16cid:durableId="1142766751">
    <w:abstractNumId w:val="0"/>
  </w:num>
  <w:num w:numId="18" w16cid:durableId="519199445">
    <w:abstractNumId w:val="14"/>
  </w:num>
  <w:num w:numId="19" w16cid:durableId="995837238">
    <w:abstractNumId w:val="15"/>
  </w:num>
  <w:num w:numId="20" w16cid:durableId="582178072">
    <w:abstractNumId w:val="20"/>
  </w:num>
  <w:num w:numId="21" w16cid:durableId="1513644093">
    <w:abstractNumId w:val="17"/>
  </w:num>
  <w:num w:numId="22" w16cid:durableId="1421367738">
    <w:abstractNumId w:val="11"/>
  </w:num>
  <w:num w:numId="23" w16cid:durableId="345180489">
    <w:abstractNumId w:val="22"/>
  </w:num>
  <w:num w:numId="24" w16cid:durableId="8871052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0D"/>
    <w:rsid w:val="0062363E"/>
    <w:rsid w:val="00645252"/>
    <w:rsid w:val="0069568A"/>
    <w:rsid w:val="006D3D74"/>
    <w:rsid w:val="0083569A"/>
    <w:rsid w:val="009722FB"/>
    <w:rsid w:val="00A64778"/>
    <w:rsid w:val="00A9204E"/>
    <w:rsid w:val="00BB240D"/>
    <w:rsid w:val="00C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1AF1"/>
  <w15:chartTrackingRefBased/>
  <w15:docId w15:val="{B10C920F-74CE-4042-9B3C-04FFC2C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6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bf440-f76c-482a-9ce2-35c54b6728dc">
      <Terms xmlns="http://schemas.microsoft.com/office/infopath/2007/PartnerControls"/>
    </lcf76f155ced4ddcb4097134ff3c332f>
    <TaxCatchAll xmlns="9c812a9a-031c-4ac9-8d4d-6863ba6e92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6" ma:contentTypeDescription="Create a new document." ma:contentTypeScope="" ma:versionID="c8e32136aba22788535c7c0464394783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fc8acbc48b0fcdebeb545089c974de09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1744ca-e981-46e7-8327-cd4cc389d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d7847a-2430-4a49-ba58-33dd6ca6afc0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96340-B7D9-44B1-91D1-6CB6F523D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f80bf440-f76c-482a-9ce2-35c54b6728d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4B0886-5A4E-401B-887A-0A7121D3F7ED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Petela</dc:creator>
  <cp:keywords/>
  <dc:description/>
  <cp:lastModifiedBy>Sharon Petela</cp:lastModifiedBy>
  <cp:revision>2</cp:revision>
  <cp:lastPrinted>2022-08-25T09:30:00Z</cp:lastPrinted>
  <dcterms:created xsi:type="dcterms:W3CDTF">2022-08-25T09:30:00Z</dcterms:created>
  <dcterms:modified xsi:type="dcterms:W3CDTF">2022-08-25T09:30:00Z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0x0101009A891CA46ECE8E43B8599341AF5E98AE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Order">
    <vt:r8>3189600</vt:r8>
  </property>
</Properties>
</file>