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7659B" w14:textId="77777777" w:rsidR="007C0BC8" w:rsidRPr="000B5287" w:rsidRDefault="007C0BC8" w:rsidP="0052146F">
      <w:pPr>
        <w:pStyle w:val="Newsletterheading18pt"/>
        <w:tabs>
          <w:tab w:val="left" w:pos="10490"/>
        </w:tabs>
        <w:rPr>
          <w:rFonts w:ascii="Arial" w:hAnsi="Arial" w:cs="Arial"/>
          <w:sz w:val="24"/>
          <w:szCs w:val="24"/>
        </w:rPr>
      </w:pPr>
    </w:p>
    <w:p w14:paraId="3ACCC7A2" w14:textId="0A075737" w:rsidR="007C0BC8" w:rsidRPr="004D3B69" w:rsidRDefault="007C0BC8" w:rsidP="0052146F">
      <w:pPr>
        <w:pStyle w:val="Newsletterheading18pt"/>
        <w:tabs>
          <w:tab w:val="left" w:pos="10490"/>
        </w:tabs>
        <w:jc w:val="center"/>
        <w:rPr>
          <w:rFonts w:ascii="Arial" w:hAnsi="Arial" w:cs="Arial"/>
          <w:sz w:val="28"/>
          <w:szCs w:val="28"/>
        </w:rPr>
      </w:pPr>
      <w:r w:rsidRPr="004D3B69">
        <w:rPr>
          <w:rFonts w:ascii="Arial" w:hAnsi="Arial" w:cs="Arial"/>
          <w:sz w:val="28"/>
          <w:szCs w:val="28"/>
        </w:rPr>
        <w:t>Bradley Stoke Neighbourhood Team</w:t>
      </w:r>
    </w:p>
    <w:p w14:paraId="50EB5903" w14:textId="56A99200" w:rsidR="007C0BC8" w:rsidRDefault="007C0BC8" w:rsidP="0052146F">
      <w:pPr>
        <w:pStyle w:val="Newsletterheading18pt"/>
        <w:tabs>
          <w:tab w:val="left" w:pos="10490"/>
        </w:tabs>
        <w:jc w:val="center"/>
        <w:rPr>
          <w:rFonts w:ascii="Arial" w:hAnsi="Arial" w:cs="Arial"/>
          <w:sz w:val="28"/>
          <w:szCs w:val="28"/>
        </w:rPr>
      </w:pPr>
      <w:r w:rsidRPr="004D3B69">
        <w:rPr>
          <w:rFonts w:ascii="Arial" w:hAnsi="Arial" w:cs="Arial"/>
          <w:sz w:val="28"/>
          <w:szCs w:val="28"/>
        </w:rPr>
        <w:t>Patchway Police Centre</w:t>
      </w:r>
    </w:p>
    <w:p w14:paraId="2C2DBA8D" w14:textId="77777777" w:rsidR="00524818" w:rsidRDefault="00524818" w:rsidP="0052146F">
      <w:pPr>
        <w:pStyle w:val="Newsletterheading18pt"/>
        <w:tabs>
          <w:tab w:val="left" w:pos="10490"/>
        </w:tabs>
        <w:jc w:val="center"/>
        <w:rPr>
          <w:rFonts w:ascii="Arial" w:hAnsi="Arial" w:cs="Arial"/>
          <w:sz w:val="28"/>
          <w:szCs w:val="28"/>
        </w:rPr>
      </w:pPr>
    </w:p>
    <w:p w14:paraId="4AC8CE37" w14:textId="77777777" w:rsidR="00524818" w:rsidRDefault="00524818" w:rsidP="00524818">
      <w:pPr>
        <w:pStyle w:val="Newsletterheading18pt"/>
        <w:tabs>
          <w:tab w:val="left" w:pos="10490"/>
        </w:tabs>
        <w:jc w:val="center"/>
        <w:rPr>
          <w:rFonts w:ascii="Arial" w:hAnsi="Arial" w:cs="Arial"/>
          <w:sz w:val="24"/>
          <w:szCs w:val="24"/>
        </w:rPr>
      </w:pPr>
      <w:r>
        <w:rPr>
          <w:rFonts w:ascii="Arial" w:hAnsi="Arial" w:cs="Arial"/>
          <w:sz w:val="24"/>
          <w:szCs w:val="24"/>
        </w:rPr>
        <w:t>BRADLEY STOKE TOWN COUNCIL</w:t>
      </w:r>
    </w:p>
    <w:p w14:paraId="149BF10B" w14:textId="77777777" w:rsidR="00524818" w:rsidRPr="000B5287" w:rsidRDefault="00524818" w:rsidP="00524818">
      <w:pPr>
        <w:pStyle w:val="Newsletterheading18pt"/>
        <w:tabs>
          <w:tab w:val="left" w:pos="10490"/>
        </w:tabs>
        <w:jc w:val="center"/>
        <w:rPr>
          <w:rFonts w:ascii="Arial" w:hAnsi="Arial" w:cs="Arial"/>
          <w:sz w:val="24"/>
          <w:szCs w:val="24"/>
        </w:rPr>
      </w:pPr>
      <w:r>
        <w:rPr>
          <w:rFonts w:ascii="Arial" w:hAnsi="Arial" w:cs="Arial"/>
          <w:sz w:val="24"/>
          <w:szCs w:val="24"/>
        </w:rPr>
        <w:t xml:space="preserve">STOKE LODGE AND THE COMMON </w:t>
      </w:r>
    </w:p>
    <w:p w14:paraId="5E82BBBD" w14:textId="77777777" w:rsidR="00A03993" w:rsidRPr="000B5287" w:rsidRDefault="00A03993" w:rsidP="004D0CE8">
      <w:pPr>
        <w:pStyle w:val="Newsletterheading18pt"/>
        <w:tabs>
          <w:tab w:val="left" w:pos="10490"/>
        </w:tabs>
        <w:jc w:val="both"/>
        <w:rPr>
          <w:rFonts w:ascii="Arial" w:hAnsi="Arial" w:cs="Arial"/>
          <w:sz w:val="24"/>
          <w:szCs w:val="24"/>
        </w:rPr>
      </w:pPr>
    </w:p>
    <w:p w14:paraId="73290F70" w14:textId="7831A82D" w:rsidR="004F238E" w:rsidRPr="000B5287" w:rsidRDefault="004F238E" w:rsidP="00C434E0">
      <w:pPr>
        <w:pStyle w:val="Newsletterheading18pt"/>
        <w:tabs>
          <w:tab w:val="left" w:pos="10490"/>
        </w:tabs>
        <w:jc w:val="center"/>
        <w:rPr>
          <w:rFonts w:ascii="Arial" w:hAnsi="Arial" w:cs="Arial"/>
          <w:sz w:val="24"/>
          <w:szCs w:val="24"/>
        </w:rPr>
      </w:pPr>
      <w:r w:rsidRPr="000B5287">
        <w:rPr>
          <w:rFonts w:ascii="Arial" w:hAnsi="Arial" w:cs="Arial"/>
          <w:noProof/>
        </w:rPr>
        <w:drawing>
          <wp:inline distT="0" distB="0" distL="0" distR="0" wp14:anchorId="240DC341" wp14:editId="731E957C">
            <wp:extent cx="854268" cy="889950"/>
            <wp:effectExtent l="0" t="0" r="3175" b="5715"/>
            <wp:docPr id="1562426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426346" name=""/>
                    <pic:cNvPicPr/>
                  </pic:nvPicPr>
                  <pic:blipFill>
                    <a:blip r:embed="rId7"/>
                    <a:stretch>
                      <a:fillRect/>
                    </a:stretch>
                  </pic:blipFill>
                  <pic:spPr>
                    <a:xfrm>
                      <a:off x="0" y="0"/>
                      <a:ext cx="860809" cy="896764"/>
                    </a:xfrm>
                    <a:prstGeom prst="rect">
                      <a:avLst/>
                    </a:prstGeom>
                  </pic:spPr>
                </pic:pic>
              </a:graphicData>
            </a:graphic>
          </wp:inline>
        </w:drawing>
      </w:r>
    </w:p>
    <w:p w14:paraId="6DABAD65" w14:textId="77777777" w:rsidR="00A279B4" w:rsidRPr="000B5287" w:rsidRDefault="00A279B4" w:rsidP="00C434E0">
      <w:pPr>
        <w:pStyle w:val="Newsletterheading18pt"/>
        <w:tabs>
          <w:tab w:val="left" w:pos="10490"/>
        </w:tabs>
        <w:jc w:val="center"/>
        <w:rPr>
          <w:rFonts w:ascii="Arial" w:hAnsi="Arial" w:cs="Arial"/>
          <w:sz w:val="24"/>
          <w:szCs w:val="24"/>
        </w:rPr>
      </w:pPr>
    </w:p>
    <w:p w14:paraId="797F8F3F" w14:textId="4CBD3A9E" w:rsidR="00C434E0" w:rsidRDefault="00C434E0" w:rsidP="00C434E0">
      <w:pPr>
        <w:pStyle w:val="Newsletterheading18pt"/>
        <w:tabs>
          <w:tab w:val="left" w:pos="10490"/>
        </w:tabs>
        <w:jc w:val="center"/>
        <w:rPr>
          <w:rFonts w:ascii="Arial" w:hAnsi="Arial" w:cs="Arial"/>
          <w:sz w:val="24"/>
          <w:szCs w:val="24"/>
        </w:rPr>
      </w:pPr>
      <w:r w:rsidRPr="000B5287">
        <w:rPr>
          <w:rFonts w:ascii="Arial" w:hAnsi="Arial" w:cs="Arial"/>
          <w:sz w:val="24"/>
          <w:szCs w:val="24"/>
        </w:rPr>
        <w:t>QR CODE BS BEAT PAGE – LINK TO REPORT CRIME/TEAM DETAILS</w:t>
      </w:r>
    </w:p>
    <w:p w14:paraId="225B840A" w14:textId="77777777" w:rsidR="00C866B3" w:rsidRDefault="00C866B3" w:rsidP="00C434E0">
      <w:pPr>
        <w:pStyle w:val="Newsletterheading18pt"/>
        <w:tabs>
          <w:tab w:val="left" w:pos="10490"/>
        </w:tabs>
        <w:jc w:val="center"/>
        <w:rPr>
          <w:rFonts w:ascii="Arial" w:hAnsi="Arial" w:cs="Arial"/>
          <w:sz w:val="24"/>
          <w:szCs w:val="24"/>
        </w:rPr>
      </w:pPr>
    </w:p>
    <w:p w14:paraId="5A4E71D5" w14:textId="66336417" w:rsidR="00C866B3" w:rsidRDefault="00D21538" w:rsidP="00C434E0">
      <w:pPr>
        <w:pStyle w:val="Newsletterheading18pt"/>
        <w:tabs>
          <w:tab w:val="left" w:pos="10490"/>
        </w:tabs>
        <w:jc w:val="center"/>
        <w:rPr>
          <w:rFonts w:ascii="Arial" w:hAnsi="Arial" w:cs="Arial"/>
          <w:sz w:val="24"/>
          <w:szCs w:val="24"/>
        </w:rPr>
      </w:pPr>
      <w:r>
        <w:rPr>
          <w:rFonts w:ascii="Arial" w:hAnsi="Arial" w:cs="Arial"/>
          <w:sz w:val="24"/>
          <w:szCs w:val="24"/>
        </w:rPr>
        <w:t>April</w:t>
      </w:r>
      <w:r w:rsidR="00C866B3">
        <w:rPr>
          <w:rFonts w:ascii="Arial" w:hAnsi="Arial" w:cs="Arial"/>
          <w:sz w:val="24"/>
          <w:szCs w:val="24"/>
        </w:rPr>
        <w:t xml:space="preserve"> NEWSLETTER </w:t>
      </w:r>
    </w:p>
    <w:p w14:paraId="6A2E46CF" w14:textId="77777777" w:rsidR="00C866B3" w:rsidRDefault="00C866B3" w:rsidP="00C434E0">
      <w:pPr>
        <w:pStyle w:val="Newsletterheading18pt"/>
        <w:tabs>
          <w:tab w:val="left" w:pos="10490"/>
        </w:tabs>
        <w:jc w:val="center"/>
        <w:rPr>
          <w:rFonts w:ascii="Arial" w:hAnsi="Arial" w:cs="Arial"/>
          <w:sz w:val="24"/>
          <w:szCs w:val="24"/>
        </w:rPr>
      </w:pPr>
    </w:p>
    <w:p w14:paraId="5BA686FF" w14:textId="77777777" w:rsidR="004F238E" w:rsidRDefault="004F238E" w:rsidP="004D0CE8">
      <w:pPr>
        <w:pStyle w:val="Newsletterheading18pt"/>
        <w:tabs>
          <w:tab w:val="left" w:pos="10490"/>
        </w:tabs>
        <w:jc w:val="both"/>
        <w:rPr>
          <w:rFonts w:ascii="Arial" w:hAnsi="Arial" w:cs="Arial"/>
          <w:sz w:val="24"/>
          <w:szCs w:val="24"/>
        </w:rPr>
      </w:pPr>
    </w:p>
    <w:p w14:paraId="369913A2" w14:textId="77777777" w:rsidR="00780F8B" w:rsidRPr="000B5287" w:rsidRDefault="00780F8B" w:rsidP="004D0CE8">
      <w:pPr>
        <w:pStyle w:val="Newsletterheading18pt"/>
        <w:tabs>
          <w:tab w:val="left" w:pos="10490"/>
        </w:tabs>
        <w:jc w:val="both"/>
        <w:rPr>
          <w:rFonts w:ascii="Arial" w:hAnsi="Arial" w:cs="Arial"/>
          <w:sz w:val="24"/>
          <w:szCs w:val="24"/>
        </w:rPr>
      </w:pPr>
    </w:p>
    <w:p w14:paraId="66E07F9B" w14:textId="77777777" w:rsidR="004D3B69" w:rsidRDefault="00201D95" w:rsidP="00780F8B">
      <w:pPr>
        <w:pStyle w:val="Newsletterheading18pt"/>
        <w:tabs>
          <w:tab w:val="left" w:pos="10490"/>
        </w:tabs>
        <w:rPr>
          <w:rFonts w:ascii="Arial" w:hAnsi="Arial" w:cs="Arial"/>
          <w:sz w:val="24"/>
        </w:rPr>
      </w:pPr>
      <w:r w:rsidRPr="00201D95">
        <w:rPr>
          <w:rFonts w:ascii="Arial" w:hAnsi="Arial" w:cs="Arial"/>
          <w:sz w:val="24"/>
        </w:rPr>
        <w:t>Monthly crime statistics</w:t>
      </w:r>
      <w:r w:rsidR="004D3B69">
        <w:rPr>
          <w:rFonts w:ascii="Arial" w:hAnsi="Arial" w:cs="Arial"/>
          <w:sz w:val="24"/>
        </w:rPr>
        <w:t xml:space="preserve"> </w:t>
      </w:r>
    </w:p>
    <w:p w14:paraId="39560DF5" w14:textId="1C4B4382" w:rsidR="00174CAF" w:rsidRPr="004D3B69" w:rsidRDefault="004D3B69" w:rsidP="00780F8B">
      <w:pPr>
        <w:pStyle w:val="Newsletterheading18pt"/>
        <w:tabs>
          <w:tab w:val="left" w:pos="10490"/>
        </w:tabs>
        <w:rPr>
          <w:rFonts w:ascii="Arial" w:hAnsi="Arial" w:cs="Arial"/>
          <w:sz w:val="24"/>
        </w:rPr>
      </w:pPr>
      <w:r>
        <w:rPr>
          <w:rFonts w:ascii="Arial" w:hAnsi="Arial" w:cs="Arial"/>
          <w:sz w:val="24"/>
        </w:rPr>
        <w:t>(</w:t>
      </w:r>
      <w:r w:rsidR="00174CAF" w:rsidRPr="004D3B69">
        <w:rPr>
          <w:rFonts w:ascii="Arial" w:hAnsi="Arial" w:cs="Arial"/>
          <w:sz w:val="24"/>
        </w:rPr>
        <w:t>Statistics likely to be the month prior</w:t>
      </w:r>
      <w:r>
        <w:rPr>
          <w:rFonts w:ascii="Arial" w:hAnsi="Arial" w:cs="Arial"/>
          <w:sz w:val="24"/>
        </w:rPr>
        <w:t>)</w:t>
      </w:r>
      <w:r w:rsidR="00174CAF" w:rsidRPr="004D3B69">
        <w:rPr>
          <w:rFonts w:ascii="Arial" w:hAnsi="Arial" w:cs="Arial"/>
          <w:sz w:val="24"/>
        </w:rPr>
        <w:t xml:space="preserve"> </w:t>
      </w:r>
    </w:p>
    <w:p w14:paraId="15260D7C" w14:textId="77777777" w:rsidR="00201D95" w:rsidRDefault="00201D95" w:rsidP="00201D95">
      <w:pPr>
        <w:pStyle w:val="Newsletterheading18pt"/>
        <w:tabs>
          <w:tab w:val="left" w:pos="10490"/>
        </w:tabs>
        <w:jc w:val="both"/>
        <w:rPr>
          <w:rFonts w:ascii="Arial" w:hAnsi="Arial" w:cs="Arial"/>
          <w:sz w:val="24"/>
        </w:rPr>
      </w:pPr>
    </w:p>
    <w:p w14:paraId="0F46E528" w14:textId="77777777" w:rsidR="00C866B3" w:rsidRPr="00201D95" w:rsidRDefault="00C866B3" w:rsidP="00201D95">
      <w:pPr>
        <w:pStyle w:val="Newsletterheading18pt"/>
        <w:tabs>
          <w:tab w:val="left" w:pos="10490"/>
        </w:tabs>
        <w:jc w:val="both"/>
        <w:rPr>
          <w:rFonts w:ascii="Arial" w:hAnsi="Arial" w:cs="Arial"/>
          <w:sz w:val="24"/>
        </w:rPr>
      </w:pPr>
    </w:p>
    <w:p w14:paraId="6FA8B991" w14:textId="725F3858" w:rsidR="5763FD05" w:rsidRDefault="00221C91" w:rsidP="004D0CE8">
      <w:pPr>
        <w:pStyle w:val="Newsletterheading18pt"/>
        <w:tabs>
          <w:tab w:val="left" w:pos="10490"/>
        </w:tabs>
        <w:jc w:val="both"/>
        <w:rPr>
          <w:rFonts w:ascii="Arial" w:hAnsi="Arial" w:cs="Arial"/>
          <w:sz w:val="24"/>
        </w:rPr>
      </w:pPr>
      <w:r>
        <w:rPr>
          <w:rFonts w:ascii="Arial" w:hAnsi="Arial" w:cs="Arial"/>
          <w:sz w:val="24"/>
        </w:rPr>
        <w:t>March</w:t>
      </w:r>
      <w:r w:rsidR="00FC7AD9">
        <w:rPr>
          <w:rFonts w:ascii="Arial" w:hAnsi="Arial" w:cs="Arial"/>
          <w:sz w:val="24"/>
        </w:rPr>
        <w:t xml:space="preserve"> 2025</w:t>
      </w:r>
    </w:p>
    <w:p w14:paraId="3D3C39EA" w14:textId="77777777" w:rsidR="0014616E" w:rsidRDefault="0014616E" w:rsidP="004D0CE8">
      <w:pPr>
        <w:pStyle w:val="Newsletterheading18pt"/>
        <w:tabs>
          <w:tab w:val="left" w:pos="10490"/>
        </w:tabs>
        <w:jc w:val="both"/>
        <w:rPr>
          <w:rFonts w:ascii="Arial" w:hAnsi="Arial" w:cs="Arial"/>
          <w:sz w:val="24"/>
        </w:rPr>
      </w:pPr>
    </w:p>
    <w:p w14:paraId="0642ED80" w14:textId="37E8D0B3" w:rsidR="0014616E" w:rsidRPr="004D3B69" w:rsidRDefault="0014616E" w:rsidP="004D0CE8">
      <w:pPr>
        <w:pStyle w:val="Newsletterheading18pt"/>
        <w:tabs>
          <w:tab w:val="left" w:pos="10490"/>
        </w:tabs>
        <w:jc w:val="both"/>
        <w:rPr>
          <w:rFonts w:ascii="Arial" w:hAnsi="Arial" w:cs="Arial"/>
          <w:sz w:val="24"/>
          <w:szCs w:val="24"/>
        </w:rPr>
      </w:pPr>
      <w:r w:rsidRPr="004D3B69">
        <w:rPr>
          <w:rFonts w:ascii="Arial" w:hAnsi="Arial" w:cs="Arial"/>
          <w:sz w:val="24"/>
          <w:szCs w:val="24"/>
        </w:rPr>
        <w:t xml:space="preserve">Arson and Criminal Damage </w:t>
      </w:r>
      <w:r w:rsidR="00153B34" w:rsidRPr="004D3B69">
        <w:rPr>
          <w:rFonts w:ascii="Arial" w:hAnsi="Arial" w:cs="Arial"/>
          <w:sz w:val="24"/>
          <w:szCs w:val="24"/>
        </w:rPr>
        <w:t xml:space="preserve">– </w:t>
      </w:r>
      <w:r w:rsidR="00221C91">
        <w:rPr>
          <w:rFonts w:ascii="Arial" w:hAnsi="Arial" w:cs="Arial"/>
          <w:sz w:val="24"/>
          <w:szCs w:val="24"/>
        </w:rPr>
        <w:t>3</w:t>
      </w:r>
      <w:r w:rsidR="00153B34" w:rsidRPr="004D3B69">
        <w:rPr>
          <w:rFonts w:ascii="Arial" w:hAnsi="Arial" w:cs="Arial"/>
          <w:sz w:val="24"/>
          <w:szCs w:val="24"/>
        </w:rPr>
        <w:t xml:space="preserve"> </w:t>
      </w:r>
    </w:p>
    <w:p w14:paraId="5DB5053B" w14:textId="29702B6A" w:rsidR="0014616E" w:rsidRPr="004D3B69" w:rsidRDefault="009C7E0B" w:rsidP="004D0CE8">
      <w:pPr>
        <w:pStyle w:val="Newsletterheading18pt"/>
        <w:tabs>
          <w:tab w:val="left" w:pos="10490"/>
        </w:tabs>
        <w:jc w:val="both"/>
        <w:rPr>
          <w:rFonts w:ascii="Arial" w:hAnsi="Arial" w:cs="Arial"/>
          <w:sz w:val="24"/>
          <w:szCs w:val="24"/>
        </w:rPr>
      </w:pPr>
      <w:r w:rsidRPr="004D3B69">
        <w:rPr>
          <w:rFonts w:ascii="Arial" w:hAnsi="Arial" w:cs="Arial"/>
          <w:sz w:val="24"/>
          <w:szCs w:val="24"/>
        </w:rPr>
        <w:t xml:space="preserve">Burglary </w:t>
      </w:r>
      <w:r w:rsidR="00153B34" w:rsidRPr="004D3B69">
        <w:rPr>
          <w:rFonts w:ascii="Arial" w:hAnsi="Arial" w:cs="Arial"/>
          <w:sz w:val="24"/>
          <w:szCs w:val="24"/>
        </w:rPr>
        <w:t xml:space="preserve">– </w:t>
      </w:r>
      <w:r w:rsidR="00F87BAA">
        <w:rPr>
          <w:rFonts w:ascii="Arial" w:hAnsi="Arial" w:cs="Arial"/>
          <w:sz w:val="24"/>
          <w:szCs w:val="24"/>
        </w:rPr>
        <w:t>1</w:t>
      </w:r>
      <w:r w:rsidR="00153B34" w:rsidRPr="004D3B69">
        <w:rPr>
          <w:rFonts w:ascii="Arial" w:hAnsi="Arial" w:cs="Arial"/>
          <w:sz w:val="24"/>
          <w:szCs w:val="24"/>
        </w:rPr>
        <w:t xml:space="preserve"> </w:t>
      </w:r>
    </w:p>
    <w:p w14:paraId="4807477A" w14:textId="5E21B4F0" w:rsidR="009C7E0B" w:rsidRPr="004D3B69" w:rsidRDefault="009C7E0B" w:rsidP="004D0CE8">
      <w:pPr>
        <w:pStyle w:val="Newsletterheading18pt"/>
        <w:tabs>
          <w:tab w:val="left" w:pos="10490"/>
        </w:tabs>
        <w:jc w:val="both"/>
        <w:rPr>
          <w:rFonts w:ascii="Arial" w:hAnsi="Arial" w:cs="Arial"/>
          <w:sz w:val="24"/>
          <w:szCs w:val="24"/>
        </w:rPr>
      </w:pPr>
      <w:r w:rsidRPr="004D3B69">
        <w:rPr>
          <w:rFonts w:ascii="Arial" w:hAnsi="Arial" w:cs="Arial"/>
          <w:sz w:val="24"/>
          <w:szCs w:val="24"/>
        </w:rPr>
        <w:t>Public Order</w:t>
      </w:r>
      <w:r w:rsidR="00153B34" w:rsidRPr="004D3B69">
        <w:rPr>
          <w:rFonts w:ascii="Arial" w:hAnsi="Arial" w:cs="Arial"/>
          <w:sz w:val="24"/>
          <w:szCs w:val="24"/>
        </w:rPr>
        <w:t xml:space="preserve"> – </w:t>
      </w:r>
      <w:r w:rsidR="00F87BAA">
        <w:rPr>
          <w:rFonts w:ascii="Arial" w:hAnsi="Arial" w:cs="Arial"/>
          <w:sz w:val="24"/>
          <w:szCs w:val="24"/>
        </w:rPr>
        <w:t>14</w:t>
      </w:r>
      <w:r w:rsidRPr="004D3B69">
        <w:rPr>
          <w:rFonts w:ascii="Arial" w:hAnsi="Arial" w:cs="Arial"/>
          <w:sz w:val="24"/>
          <w:szCs w:val="24"/>
        </w:rPr>
        <w:t xml:space="preserve"> </w:t>
      </w:r>
    </w:p>
    <w:p w14:paraId="68B8371B" w14:textId="333976B4" w:rsidR="009C7E0B" w:rsidRPr="004D3B69" w:rsidRDefault="009C7E0B" w:rsidP="004D0CE8">
      <w:pPr>
        <w:pStyle w:val="Newsletterheading18pt"/>
        <w:tabs>
          <w:tab w:val="left" w:pos="10490"/>
        </w:tabs>
        <w:jc w:val="both"/>
        <w:rPr>
          <w:rFonts w:ascii="Arial" w:hAnsi="Arial" w:cs="Arial"/>
          <w:sz w:val="24"/>
          <w:szCs w:val="24"/>
        </w:rPr>
      </w:pPr>
      <w:r w:rsidRPr="004D3B69">
        <w:rPr>
          <w:rFonts w:ascii="Arial" w:hAnsi="Arial" w:cs="Arial"/>
          <w:sz w:val="24"/>
          <w:szCs w:val="24"/>
        </w:rPr>
        <w:t xml:space="preserve">Theft </w:t>
      </w:r>
      <w:r w:rsidR="009033C2" w:rsidRPr="004D3B69">
        <w:rPr>
          <w:rFonts w:ascii="Arial" w:hAnsi="Arial" w:cs="Arial"/>
          <w:sz w:val="24"/>
          <w:szCs w:val="24"/>
        </w:rPr>
        <w:t xml:space="preserve">– </w:t>
      </w:r>
      <w:r w:rsidR="007C76CC">
        <w:rPr>
          <w:rFonts w:ascii="Arial" w:hAnsi="Arial" w:cs="Arial"/>
          <w:sz w:val="24"/>
          <w:szCs w:val="24"/>
        </w:rPr>
        <w:t>6</w:t>
      </w:r>
      <w:r w:rsidR="009033C2" w:rsidRPr="004D3B69">
        <w:rPr>
          <w:rFonts w:ascii="Arial" w:hAnsi="Arial" w:cs="Arial"/>
          <w:sz w:val="24"/>
          <w:szCs w:val="24"/>
        </w:rPr>
        <w:t xml:space="preserve"> </w:t>
      </w:r>
    </w:p>
    <w:p w14:paraId="1927349D" w14:textId="7843035C" w:rsidR="009C7E0B" w:rsidRPr="004D3B69" w:rsidRDefault="00174CAF" w:rsidP="004D0CE8">
      <w:pPr>
        <w:pStyle w:val="Newsletterheading18pt"/>
        <w:tabs>
          <w:tab w:val="left" w:pos="10490"/>
        </w:tabs>
        <w:jc w:val="both"/>
        <w:rPr>
          <w:rFonts w:ascii="Arial" w:hAnsi="Arial" w:cs="Arial"/>
          <w:sz w:val="24"/>
          <w:szCs w:val="24"/>
        </w:rPr>
      </w:pPr>
      <w:r w:rsidRPr="004D3B69">
        <w:rPr>
          <w:rFonts w:ascii="Arial" w:hAnsi="Arial" w:cs="Arial"/>
          <w:sz w:val="24"/>
          <w:szCs w:val="24"/>
        </w:rPr>
        <w:t xml:space="preserve">Vehicle Offences </w:t>
      </w:r>
      <w:r w:rsidR="002140C6" w:rsidRPr="004D3B69">
        <w:rPr>
          <w:rFonts w:ascii="Arial" w:hAnsi="Arial" w:cs="Arial"/>
          <w:sz w:val="24"/>
          <w:szCs w:val="24"/>
        </w:rPr>
        <w:t xml:space="preserve">– </w:t>
      </w:r>
      <w:r w:rsidR="00384231">
        <w:rPr>
          <w:rFonts w:ascii="Arial" w:hAnsi="Arial" w:cs="Arial"/>
          <w:sz w:val="24"/>
          <w:szCs w:val="24"/>
        </w:rPr>
        <w:t>2</w:t>
      </w:r>
      <w:r w:rsidR="002140C6" w:rsidRPr="004D3B69">
        <w:rPr>
          <w:rFonts w:ascii="Arial" w:hAnsi="Arial" w:cs="Arial"/>
          <w:sz w:val="24"/>
          <w:szCs w:val="24"/>
        </w:rPr>
        <w:t xml:space="preserve"> </w:t>
      </w:r>
    </w:p>
    <w:p w14:paraId="799F5459" w14:textId="2F521C5F" w:rsidR="00174CAF" w:rsidRPr="004D3B69" w:rsidRDefault="00174CAF" w:rsidP="004D0CE8">
      <w:pPr>
        <w:pStyle w:val="Newsletterheading18pt"/>
        <w:tabs>
          <w:tab w:val="left" w:pos="10490"/>
        </w:tabs>
        <w:jc w:val="both"/>
        <w:rPr>
          <w:rFonts w:ascii="Arial" w:hAnsi="Arial" w:cs="Arial"/>
          <w:sz w:val="24"/>
          <w:szCs w:val="24"/>
        </w:rPr>
      </w:pPr>
      <w:r w:rsidRPr="004D3B69">
        <w:rPr>
          <w:rFonts w:ascii="Arial" w:hAnsi="Arial" w:cs="Arial"/>
          <w:sz w:val="24"/>
          <w:szCs w:val="24"/>
        </w:rPr>
        <w:t xml:space="preserve">Violence against the person </w:t>
      </w:r>
      <w:r w:rsidR="002140C6" w:rsidRPr="004D3B69">
        <w:rPr>
          <w:rFonts w:ascii="Arial" w:hAnsi="Arial" w:cs="Arial"/>
          <w:sz w:val="24"/>
          <w:szCs w:val="24"/>
        </w:rPr>
        <w:t xml:space="preserve">– </w:t>
      </w:r>
      <w:r w:rsidR="007C76CC">
        <w:rPr>
          <w:rFonts w:ascii="Arial" w:hAnsi="Arial" w:cs="Arial"/>
          <w:sz w:val="24"/>
          <w:szCs w:val="24"/>
        </w:rPr>
        <w:t>33</w:t>
      </w:r>
      <w:r w:rsidR="002140C6" w:rsidRPr="004D3B69">
        <w:rPr>
          <w:rFonts w:ascii="Arial" w:hAnsi="Arial" w:cs="Arial"/>
          <w:sz w:val="24"/>
          <w:szCs w:val="24"/>
        </w:rPr>
        <w:t xml:space="preserve"> </w:t>
      </w:r>
    </w:p>
    <w:p w14:paraId="2D643047" w14:textId="054C6608" w:rsidR="00174CAF" w:rsidRPr="004D3B69" w:rsidRDefault="00174CAF" w:rsidP="004D0CE8">
      <w:pPr>
        <w:pStyle w:val="Newsletterheading18pt"/>
        <w:tabs>
          <w:tab w:val="left" w:pos="10490"/>
        </w:tabs>
        <w:jc w:val="both"/>
        <w:rPr>
          <w:rFonts w:ascii="Arial" w:hAnsi="Arial" w:cs="Arial"/>
          <w:sz w:val="24"/>
          <w:szCs w:val="24"/>
        </w:rPr>
      </w:pPr>
      <w:r w:rsidRPr="004D3B69">
        <w:rPr>
          <w:rFonts w:ascii="Arial" w:hAnsi="Arial" w:cs="Arial"/>
          <w:sz w:val="24"/>
          <w:szCs w:val="24"/>
        </w:rPr>
        <w:t>Anti-social Behaviour (recorded as crime, not including calls to police</w:t>
      </w:r>
      <w:r w:rsidR="003060F6" w:rsidRPr="004D3B69">
        <w:rPr>
          <w:rFonts w:ascii="Arial" w:hAnsi="Arial" w:cs="Arial"/>
          <w:sz w:val="24"/>
          <w:szCs w:val="24"/>
        </w:rPr>
        <w:t>/</w:t>
      </w:r>
      <w:r w:rsidRPr="004D3B69">
        <w:rPr>
          <w:rFonts w:ascii="Arial" w:hAnsi="Arial" w:cs="Arial"/>
          <w:sz w:val="24"/>
          <w:szCs w:val="24"/>
        </w:rPr>
        <w:t xml:space="preserve">unrecorded) </w:t>
      </w:r>
      <w:r w:rsidR="00353FA6" w:rsidRPr="004D3B69">
        <w:rPr>
          <w:rFonts w:ascii="Arial" w:hAnsi="Arial" w:cs="Arial"/>
          <w:sz w:val="24"/>
          <w:szCs w:val="24"/>
        </w:rPr>
        <w:t xml:space="preserve">– </w:t>
      </w:r>
      <w:r w:rsidR="00D21538">
        <w:rPr>
          <w:rFonts w:ascii="Arial" w:hAnsi="Arial" w:cs="Arial"/>
          <w:sz w:val="24"/>
          <w:szCs w:val="24"/>
        </w:rPr>
        <w:t>12</w:t>
      </w:r>
      <w:r w:rsidR="00353FA6" w:rsidRPr="004D3B69">
        <w:rPr>
          <w:rFonts w:ascii="Arial" w:hAnsi="Arial" w:cs="Arial"/>
          <w:sz w:val="24"/>
          <w:szCs w:val="24"/>
        </w:rPr>
        <w:t xml:space="preserve"> </w:t>
      </w:r>
    </w:p>
    <w:p w14:paraId="5B01C9B8" w14:textId="77777777" w:rsidR="00174CAF" w:rsidRPr="0014616E" w:rsidRDefault="00174CAF" w:rsidP="004D0CE8">
      <w:pPr>
        <w:pStyle w:val="Newsletterheading18pt"/>
        <w:tabs>
          <w:tab w:val="left" w:pos="10490"/>
        </w:tabs>
        <w:jc w:val="both"/>
        <w:rPr>
          <w:rFonts w:ascii="Arial" w:hAnsi="Arial" w:cs="Arial"/>
          <w:sz w:val="24"/>
        </w:rPr>
      </w:pPr>
    </w:p>
    <w:p w14:paraId="6AA21751" w14:textId="77777777" w:rsidR="004D3B69" w:rsidRDefault="004D3B69" w:rsidP="004D0CE8">
      <w:pPr>
        <w:pStyle w:val="Newsletterheading18pt"/>
        <w:tabs>
          <w:tab w:val="left" w:pos="10490"/>
        </w:tabs>
        <w:jc w:val="both"/>
        <w:rPr>
          <w:rFonts w:ascii="Arial" w:hAnsi="Arial" w:cs="Arial"/>
          <w:sz w:val="24"/>
          <w:szCs w:val="24"/>
        </w:rPr>
      </w:pPr>
      <w:bookmarkStart w:id="0" w:name="_Hlk124945105"/>
    </w:p>
    <w:p w14:paraId="3A1F8A86" w14:textId="77777777" w:rsidR="004D3B69" w:rsidRDefault="004D3B69" w:rsidP="004D0CE8">
      <w:pPr>
        <w:pStyle w:val="Newsletterheading18pt"/>
        <w:tabs>
          <w:tab w:val="left" w:pos="10490"/>
        </w:tabs>
        <w:jc w:val="both"/>
        <w:rPr>
          <w:rFonts w:ascii="Arial" w:hAnsi="Arial" w:cs="Arial"/>
          <w:sz w:val="24"/>
          <w:szCs w:val="24"/>
        </w:rPr>
      </w:pPr>
    </w:p>
    <w:p w14:paraId="3C74FFF4" w14:textId="77777777" w:rsidR="004D3B69" w:rsidRDefault="004D3B69" w:rsidP="004D0CE8">
      <w:pPr>
        <w:pStyle w:val="Newsletterheading18pt"/>
        <w:tabs>
          <w:tab w:val="left" w:pos="10490"/>
        </w:tabs>
        <w:jc w:val="both"/>
        <w:rPr>
          <w:rFonts w:ascii="Arial" w:hAnsi="Arial" w:cs="Arial"/>
          <w:sz w:val="24"/>
          <w:szCs w:val="24"/>
        </w:rPr>
      </w:pPr>
    </w:p>
    <w:p w14:paraId="69054F57" w14:textId="77777777" w:rsidR="004D3B69" w:rsidRDefault="004D3B69" w:rsidP="004D0CE8">
      <w:pPr>
        <w:pStyle w:val="Newsletterheading18pt"/>
        <w:tabs>
          <w:tab w:val="left" w:pos="10490"/>
        </w:tabs>
        <w:jc w:val="both"/>
        <w:rPr>
          <w:rFonts w:ascii="Arial" w:hAnsi="Arial" w:cs="Arial"/>
          <w:sz w:val="24"/>
          <w:szCs w:val="24"/>
        </w:rPr>
      </w:pPr>
    </w:p>
    <w:p w14:paraId="1E255489" w14:textId="77777777" w:rsidR="004D3B69" w:rsidRDefault="004D3B69" w:rsidP="004D0CE8">
      <w:pPr>
        <w:pStyle w:val="Newsletterheading18pt"/>
        <w:tabs>
          <w:tab w:val="left" w:pos="10490"/>
        </w:tabs>
        <w:jc w:val="both"/>
        <w:rPr>
          <w:rFonts w:ascii="Arial" w:hAnsi="Arial" w:cs="Arial"/>
          <w:sz w:val="24"/>
          <w:szCs w:val="24"/>
        </w:rPr>
      </w:pPr>
    </w:p>
    <w:p w14:paraId="4C9C55C8" w14:textId="77777777" w:rsidR="004D3B69" w:rsidRDefault="004D3B69" w:rsidP="004D0CE8">
      <w:pPr>
        <w:pStyle w:val="Newsletterheading18pt"/>
        <w:tabs>
          <w:tab w:val="left" w:pos="10490"/>
        </w:tabs>
        <w:jc w:val="both"/>
        <w:rPr>
          <w:rFonts w:ascii="Arial" w:hAnsi="Arial" w:cs="Arial"/>
          <w:sz w:val="24"/>
          <w:szCs w:val="24"/>
        </w:rPr>
      </w:pPr>
    </w:p>
    <w:p w14:paraId="50AD6891" w14:textId="77777777" w:rsidR="004D3B69" w:rsidRDefault="004D3B69" w:rsidP="004D0CE8">
      <w:pPr>
        <w:pStyle w:val="Newsletterheading18pt"/>
        <w:tabs>
          <w:tab w:val="left" w:pos="10490"/>
        </w:tabs>
        <w:jc w:val="both"/>
        <w:rPr>
          <w:rFonts w:ascii="Arial" w:hAnsi="Arial" w:cs="Arial"/>
          <w:sz w:val="24"/>
          <w:szCs w:val="24"/>
        </w:rPr>
      </w:pPr>
    </w:p>
    <w:p w14:paraId="111528EB" w14:textId="77777777" w:rsidR="004D3B69" w:rsidRDefault="004D3B69" w:rsidP="004D0CE8">
      <w:pPr>
        <w:pStyle w:val="Newsletterheading18pt"/>
        <w:tabs>
          <w:tab w:val="left" w:pos="10490"/>
        </w:tabs>
        <w:jc w:val="both"/>
        <w:rPr>
          <w:rFonts w:ascii="Arial" w:hAnsi="Arial" w:cs="Arial"/>
          <w:sz w:val="24"/>
          <w:szCs w:val="24"/>
        </w:rPr>
      </w:pPr>
    </w:p>
    <w:p w14:paraId="15B17157" w14:textId="27916D27" w:rsidR="005902AE" w:rsidRPr="000B5287" w:rsidRDefault="001A355D" w:rsidP="004D0CE8">
      <w:pPr>
        <w:pStyle w:val="Newsletterheading18pt"/>
        <w:tabs>
          <w:tab w:val="left" w:pos="10490"/>
        </w:tabs>
        <w:jc w:val="both"/>
        <w:rPr>
          <w:rFonts w:ascii="Arial" w:hAnsi="Arial" w:cs="Arial"/>
          <w:sz w:val="24"/>
          <w:szCs w:val="24"/>
        </w:rPr>
      </w:pPr>
      <w:r w:rsidRPr="000B5287">
        <w:rPr>
          <w:rFonts w:ascii="Arial" w:hAnsi="Arial" w:cs="Arial"/>
          <w:sz w:val="24"/>
          <w:szCs w:val="24"/>
        </w:rPr>
        <w:t>General Update</w:t>
      </w:r>
    </w:p>
    <w:p w14:paraId="0273AF9D" w14:textId="77777777" w:rsidR="00942CD4" w:rsidRDefault="00942CD4" w:rsidP="004D0CE8">
      <w:pPr>
        <w:pStyle w:val="Newsletterbodycopy11pt"/>
        <w:tabs>
          <w:tab w:val="left" w:pos="5812"/>
          <w:tab w:val="left" w:pos="10490"/>
        </w:tabs>
        <w:jc w:val="both"/>
        <w:rPr>
          <w:rFonts w:cs="Arial"/>
          <w:sz w:val="24"/>
        </w:rPr>
      </w:pPr>
    </w:p>
    <w:p w14:paraId="3BAE0621" w14:textId="775C18F0" w:rsidR="00942CD4" w:rsidRDefault="00942CD4" w:rsidP="004D0CE8">
      <w:pPr>
        <w:pStyle w:val="Newsletterbodycopy11pt"/>
        <w:tabs>
          <w:tab w:val="left" w:pos="5812"/>
          <w:tab w:val="left" w:pos="10490"/>
        </w:tabs>
        <w:jc w:val="both"/>
        <w:rPr>
          <w:rFonts w:cs="Arial"/>
          <w:sz w:val="24"/>
        </w:rPr>
      </w:pPr>
      <w:r>
        <w:rPr>
          <w:rFonts w:cs="Arial"/>
          <w:sz w:val="24"/>
        </w:rPr>
        <w:t xml:space="preserve">In recent months, staffing </w:t>
      </w:r>
      <w:r w:rsidR="0001517D">
        <w:rPr>
          <w:rFonts w:cs="Arial"/>
          <w:sz w:val="24"/>
        </w:rPr>
        <w:t>h</w:t>
      </w:r>
      <w:r>
        <w:rPr>
          <w:rFonts w:cs="Arial"/>
          <w:sz w:val="24"/>
        </w:rPr>
        <w:t xml:space="preserve">as considerably lowered for South Gloucestershire NPT. </w:t>
      </w:r>
      <w:r w:rsidR="0067485C">
        <w:rPr>
          <w:rFonts w:cs="Arial"/>
          <w:sz w:val="24"/>
        </w:rPr>
        <w:t xml:space="preserve">Due to the lack of numbers, our workload has increased irrespective of demand. This will have an impact on seeing officers as a visible presence. We have been notified that the numbers will increase, and I will update councillors and staff when this occurs. </w:t>
      </w:r>
    </w:p>
    <w:p w14:paraId="5A40A78F" w14:textId="77777777" w:rsidR="0001517D" w:rsidRDefault="0001517D" w:rsidP="004D0CE8">
      <w:pPr>
        <w:pStyle w:val="Newsletterbodycopy11pt"/>
        <w:tabs>
          <w:tab w:val="left" w:pos="5812"/>
          <w:tab w:val="left" w:pos="10490"/>
        </w:tabs>
        <w:jc w:val="both"/>
        <w:rPr>
          <w:rFonts w:cs="Arial"/>
          <w:sz w:val="24"/>
        </w:rPr>
      </w:pPr>
    </w:p>
    <w:p w14:paraId="3FAF901D" w14:textId="4BE8346E" w:rsidR="0001517D" w:rsidRPr="000B5287" w:rsidRDefault="0001517D" w:rsidP="004D0CE8">
      <w:pPr>
        <w:pStyle w:val="Newsletterbodycopy11pt"/>
        <w:tabs>
          <w:tab w:val="left" w:pos="5812"/>
          <w:tab w:val="left" w:pos="10490"/>
        </w:tabs>
        <w:jc w:val="both"/>
        <w:rPr>
          <w:rFonts w:cs="Arial"/>
          <w:sz w:val="24"/>
        </w:rPr>
      </w:pPr>
      <w:r>
        <w:rPr>
          <w:rFonts w:cs="Arial"/>
          <w:sz w:val="24"/>
        </w:rPr>
        <w:t xml:space="preserve">Summer demand is almost upon us. This will likely start </w:t>
      </w:r>
      <w:r w:rsidR="00461271">
        <w:rPr>
          <w:rFonts w:cs="Arial"/>
          <w:sz w:val="24"/>
        </w:rPr>
        <w:t xml:space="preserve">around May or June time. </w:t>
      </w:r>
    </w:p>
    <w:p w14:paraId="46DFD6C7" w14:textId="77777777" w:rsidR="006D63B7" w:rsidRPr="000B5287" w:rsidRDefault="006D63B7" w:rsidP="004D0CE8">
      <w:pPr>
        <w:pStyle w:val="Newsletterbodycopy11pt"/>
        <w:tabs>
          <w:tab w:val="left" w:pos="5812"/>
          <w:tab w:val="left" w:pos="10490"/>
        </w:tabs>
        <w:jc w:val="both"/>
        <w:rPr>
          <w:rFonts w:cs="Arial"/>
          <w:sz w:val="24"/>
        </w:rPr>
      </w:pPr>
    </w:p>
    <w:p w14:paraId="1D286758" w14:textId="0997F2D9" w:rsidR="006D77E5" w:rsidRDefault="006D77E5" w:rsidP="004D0CE8">
      <w:pPr>
        <w:pStyle w:val="Newsletterbodycopy11pt"/>
        <w:tabs>
          <w:tab w:val="left" w:pos="5812"/>
          <w:tab w:val="left" w:pos="10490"/>
        </w:tabs>
        <w:jc w:val="both"/>
        <w:rPr>
          <w:rFonts w:cs="Arial"/>
          <w:sz w:val="24"/>
        </w:rPr>
      </w:pPr>
      <w:r>
        <w:rPr>
          <w:rFonts w:cs="Arial"/>
          <w:sz w:val="24"/>
        </w:rPr>
        <w:t>S</w:t>
      </w:r>
      <w:r w:rsidR="006D63B7" w:rsidRPr="000B5287">
        <w:rPr>
          <w:rFonts w:cs="Arial"/>
          <w:sz w:val="24"/>
        </w:rPr>
        <w:t xml:space="preserve">ummer demand will increase the demand for school talks and proactive engagement with ongoing policing issues. </w:t>
      </w:r>
      <w:r>
        <w:rPr>
          <w:rFonts w:cs="Arial"/>
          <w:sz w:val="24"/>
        </w:rPr>
        <w:t xml:space="preserve">This will include a proactive operation to tackle knife crime in the next coming months. This will require myself and my staff to attend meetings and schools to engage and hold talks. </w:t>
      </w:r>
    </w:p>
    <w:p w14:paraId="0F50382B" w14:textId="77777777" w:rsidR="00944C7A" w:rsidRDefault="00944C7A" w:rsidP="004D0CE8">
      <w:pPr>
        <w:pStyle w:val="Newsletterbodycopy11pt"/>
        <w:tabs>
          <w:tab w:val="left" w:pos="5812"/>
          <w:tab w:val="left" w:pos="10490"/>
        </w:tabs>
        <w:jc w:val="both"/>
        <w:rPr>
          <w:rFonts w:cs="Arial"/>
          <w:sz w:val="24"/>
        </w:rPr>
      </w:pPr>
    </w:p>
    <w:p w14:paraId="09F3F8D5" w14:textId="12D9E2AA" w:rsidR="00246B5C" w:rsidRDefault="00944C7A" w:rsidP="004D0CE8">
      <w:pPr>
        <w:pStyle w:val="Newsletterbodycopy11pt"/>
        <w:tabs>
          <w:tab w:val="left" w:pos="5812"/>
          <w:tab w:val="left" w:pos="10490"/>
        </w:tabs>
        <w:jc w:val="both"/>
        <w:rPr>
          <w:rFonts w:cs="Arial"/>
          <w:sz w:val="24"/>
        </w:rPr>
      </w:pPr>
      <w:r>
        <w:rPr>
          <w:rFonts w:cs="Arial"/>
          <w:sz w:val="24"/>
        </w:rPr>
        <w:t xml:space="preserve">VAWG (violence against women and girls) </w:t>
      </w:r>
      <w:r w:rsidR="00CE03AE">
        <w:rPr>
          <w:rFonts w:cs="Arial"/>
          <w:sz w:val="24"/>
        </w:rPr>
        <w:t xml:space="preserve">is </w:t>
      </w:r>
      <w:r w:rsidR="00F76CE2">
        <w:rPr>
          <w:rFonts w:cs="Arial"/>
          <w:sz w:val="24"/>
        </w:rPr>
        <w:t>o</w:t>
      </w:r>
      <w:r w:rsidR="00CE03AE">
        <w:rPr>
          <w:rFonts w:cs="Arial"/>
          <w:sz w:val="24"/>
        </w:rPr>
        <w:t xml:space="preserve">n the priority list. </w:t>
      </w:r>
    </w:p>
    <w:p w14:paraId="52215F5F" w14:textId="271B734D" w:rsidR="00944C7A" w:rsidRDefault="00246B5C" w:rsidP="004D0CE8">
      <w:pPr>
        <w:pStyle w:val="Newsletterbodycopy11pt"/>
        <w:tabs>
          <w:tab w:val="left" w:pos="5812"/>
          <w:tab w:val="left" w:pos="10490"/>
        </w:tabs>
        <w:jc w:val="both"/>
        <w:rPr>
          <w:rFonts w:cs="Arial"/>
          <w:sz w:val="24"/>
        </w:rPr>
      </w:pPr>
      <w:r w:rsidRPr="00246B5C">
        <w:rPr>
          <w:rFonts w:cs="Arial"/>
          <w:sz w:val="24"/>
        </w:rPr>
        <w:t>Hot spots policing can be effective at reducing a wide range of different crimes, including violence, in a variety of different contexts. Police target resources and activities to those locations, where crime and harm are most concentrated. To implement this strategy, the police will need to know where and when VAWG is concentrated.</w:t>
      </w:r>
    </w:p>
    <w:p w14:paraId="2B3086B1" w14:textId="1085C9B2" w:rsidR="00F76CE2" w:rsidRDefault="00F76CE2" w:rsidP="004D0CE8">
      <w:pPr>
        <w:pStyle w:val="Newsletterbodycopy11pt"/>
        <w:tabs>
          <w:tab w:val="left" w:pos="5812"/>
          <w:tab w:val="left" w:pos="10490"/>
        </w:tabs>
        <w:jc w:val="both"/>
        <w:rPr>
          <w:rFonts w:cs="Arial"/>
          <w:sz w:val="24"/>
        </w:rPr>
      </w:pPr>
      <w:r>
        <w:rPr>
          <w:rFonts w:cs="Arial"/>
          <w:sz w:val="24"/>
        </w:rPr>
        <w:t xml:space="preserve">We have worked with partner agencies to distribute posters to be vigilant in schools about any unusual behaviour. We want young people to feel safe and secure in their location. Being vigilant is key. </w:t>
      </w:r>
    </w:p>
    <w:p w14:paraId="60177943" w14:textId="77777777" w:rsidR="006D77E5" w:rsidRDefault="006D77E5" w:rsidP="004D0CE8">
      <w:pPr>
        <w:pStyle w:val="Newsletterbodycopy11pt"/>
        <w:tabs>
          <w:tab w:val="left" w:pos="5812"/>
          <w:tab w:val="left" w:pos="10490"/>
        </w:tabs>
        <w:jc w:val="both"/>
        <w:rPr>
          <w:rFonts w:cs="Arial"/>
          <w:sz w:val="24"/>
        </w:rPr>
      </w:pPr>
    </w:p>
    <w:p w14:paraId="2537EA57" w14:textId="299FB4C9" w:rsidR="00683F15" w:rsidRDefault="00F2368E" w:rsidP="004D0CE8">
      <w:pPr>
        <w:pStyle w:val="Newsletterbodycopy11pt"/>
        <w:tabs>
          <w:tab w:val="left" w:pos="5812"/>
          <w:tab w:val="left" w:pos="10490"/>
        </w:tabs>
        <w:jc w:val="both"/>
        <w:rPr>
          <w:rFonts w:cs="Arial"/>
          <w:sz w:val="24"/>
        </w:rPr>
      </w:pPr>
      <w:r>
        <w:rPr>
          <w:rFonts w:cs="Arial"/>
          <w:sz w:val="24"/>
        </w:rPr>
        <w:t xml:space="preserve">We are often used to assist response policing at this time, which will lessen our time for </w:t>
      </w:r>
      <w:r w:rsidR="002A7189">
        <w:rPr>
          <w:rFonts w:cs="Arial"/>
          <w:sz w:val="24"/>
        </w:rPr>
        <w:t>community-based</w:t>
      </w:r>
      <w:r>
        <w:rPr>
          <w:rFonts w:cs="Arial"/>
          <w:sz w:val="24"/>
        </w:rPr>
        <w:t xml:space="preserve"> policing. </w:t>
      </w:r>
    </w:p>
    <w:p w14:paraId="204467CB" w14:textId="77777777" w:rsidR="00AE2646" w:rsidRPr="000B5287" w:rsidRDefault="00AE2646" w:rsidP="004D0CE8">
      <w:pPr>
        <w:pStyle w:val="Newsletterbodycopy11pt"/>
        <w:tabs>
          <w:tab w:val="left" w:pos="5812"/>
          <w:tab w:val="left" w:pos="10490"/>
        </w:tabs>
        <w:jc w:val="both"/>
        <w:rPr>
          <w:rFonts w:cs="Arial"/>
          <w:sz w:val="24"/>
        </w:rPr>
      </w:pPr>
    </w:p>
    <w:p w14:paraId="0EBD8285" w14:textId="43E421CF" w:rsidR="00AE2646" w:rsidRPr="000B5287" w:rsidRDefault="00AE2646" w:rsidP="004D0CE8">
      <w:pPr>
        <w:pStyle w:val="Newsletterbodycopy11pt"/>
        <w:tabs>
          <w:tab w:val="left" w:pos="5812"/>
          <w:tab w:val="left" w:pos="10490"/>
        </w:tabs>
        <w:jc w:val="both"/>
        <w:rPr>
          <w:rFonts w:cs="Arial"/>
          <w:sz w:val="24"/>
        </w:rPr>
      </w:pPr>
      <w:r w:rsidRPr="000B5287">
        <w:rPr>
          <w:rFonts w:cs="Arial"/>
          <w:sz w:val="24"/>
        </w:rPr>
        <w:t xml:space="preserve">PCSO recruitment has opened again now – unknown </w:t>
      </w:r>
      <w:r w:rsidR="00D5595B" w:rsidRPr="000B5287">
        <w:rPr>
          <w:rFonts w:cs="Arial"/>
          <w:sz w:val="24"/>
        </w:rPr>
        <w:t xml:space="preserve">recruitment numbers at this point. </w:t>
      </w:r>
      <w:r w:rsidR="002E4C17">
        <w:rPr>
          <w:rFonts w:cs="Arial"/>
          <w:sz w:val="24"/>
        </w:rPr>
        <w:t xml:space="preserve">(Still ongoing) </w:t>
      </w:r>
    </w:p>
    <w:p w14:paraId="4E43D20A" w14:textId="77777777" w:rsidR="005278EE" w:rsidRDefault="005278EE" w:rsidP="004D0CE8">
      <w:pPr>
        <w:pStyle w:val="Newsletterbodycopy11pt"/>
        <w:tabs>
          <w:tab w:val="left" w:pos="5812"/>
          <w:tab w:val="left" w:pos="10490"/>
        </w:tabs>
        <w:jc w:val="both"/>
        <w:rPr>
          <w:rFonts w:cs="Arial"/>
          <w:sz w:val="24"/>
        </w:rPr>
      </w:pPr>
    </w:p>
    <w:p w14:paraId="163AC570" w14:textId="5EAC08B5" w:rsidR="00C83313" w:rsidRPr="000B5287" w:rsidRDefault="00C83313" w:rsidP="004D0CE8">
      <w:pPr>
        <w:pStyle w:val="Newsletterbodycopy11pt"/>
        <w:tabs>
          <w:tab w:val="left" w:pos="5812"/>
          <w:tab w:val="left" w:pos="10490"/>
        </w:tabs>
        <w:jc w:val="both"/>
        <w:rPr>
          <w:rFonts w:cs="Arial"/>
          <w:sz w:val="24"/>
        </w:rPr>
      </w:pPr>
      <w:r>
        <w:rPr>
          <w:rFonts w:cs="Arial"/>
          <w:sz w:val="24"/>
        </w:rPr>
        <w:t xml:space="preserve">Theft is still going unreported, we </w:t>
      </w:r>
      <w:r w:rsidR="00DA4CF7">
        <w:rPr>
          <w:rFonts w:cs="Arial"/>
          <w:sz w:val="24"/>
        </w:rPr>
        <w:t xml:space="preserve">are </w:t>
      </w:r>
      <w:r>
        <w:rPr>
          <w:rFonts w:cs="Arial"/>
          <w:sz w:val="24"/>
        </w:rPr>
        <w:t xml:space="preserve">yet to see a change in this. </w:t>
      </w:r>
    </w:p>
    <w:p w14:paraId="3E9ECB5D" w14:textId="77777777" w:rsidR="00AE41B2" w:rsidRPr="000B5287" w:rsidRDefault="00AE41B2" w:rsidP="004D0CE8">
      <w:pPr>
        <w:pStyle w:val="Newsletterheading18pt"/>
        <w:tabs>
          <w:tab w:val="left" w:pos="10490"/>
        </w:tabs>
        <w:jc w:val="both"/>
        <w:rPr>
          <w:rFonts w:ascii="Arial" w:hAnsi="Arial" w:cs="Arial"/>
          <w:sz w:val="24"/>
          <w:szCs w:val="24"/>
        </w:rPr>
      </w:pPr>
    </w:p>
    <w:p w14:paraId="49673DAD" w14:textId="429237AA" w:rsidR="009039B5" w:rsidRPr="000B5287" w:rsidRDefault="00FF387F" w:rsidP="004D0CE8">
      <w:pPr>
        <w:pStyle w:val="Newsletterheading18pt"/>
        <w:tabs>
          <w:tab w:val="left" w:pos="10490"/>
        </w:tabs>
        <w:jc w:val="both"/>
        <w:rPr>
          <w:rFonts w:ascii="Arial" w:hAnsi="Arial" w:cs="Arial"/>
          <w:sz w:val="24"/>
          <w:szCs w:val="24"/>
        </w:rPr>
      </w:pPr>
      <w:r w:rsidRPr="000B5287">
        <w:rPr>
          <w:rFonts w:ascii="Arial" w:hAnsi="Arial" w:cs="Arial"/>
          <w:sz w:val="24"/>
          <w:szCs w:val="24"/>
        </w:rPr>
        <w:t>Community Engagement</w:t>
      </w:r>
      <w:r w:rsidR="0003406D" w:rsidRPr="000B5287">
        <w:rPr>
          <w:rFonts w:ascii="Arial" w:hAnsi="Arial" w:cs="Arial"/>
          <w:sz w:val="24"/>
          <w:szCs w:val="24"/>
        </w:rPr>
        <w:t xml:space="preserve"> </w:t>
      </w:r>
    </w:p>
    <w:p w14:paraId="33C0CE68" w14:textId="77777777" w:rsidR="00A22EF8" w:rsidRPr="000B5287" w:rsidRDefault="00A22EF8" w:rsidP="004D0CE8">
      <w:pPr>
        <w:pStyle w:val="Newsletterheading18pt"/>
        <w:tabs>
          <w:tab w:val="left" w:pos="10490"/>
        </w:tabs>
        <w:jc w:val="both"/>
        <w:rPr>
          <w:rFonts w:ascii="Arial" w:hAnsi="Arial" w:cs="Arial"/>
          <w:sz w:val="24"/>
          <w:szCs w:val="24"/>
        </w:rPr>
      </w:pPr>
    </w:p>
    <w:bookmarkEnd w:id="0"/>
    <w:p w14:paraId="51EDD29B" w14:textId="77777777" w:rsidR="00882462" w:rsidRPr="00882462" w:rsidRDefault="00882462" w:rsidP="00882462">
      <w:pPr>
        <w:pStyle w:val="Newsletterintro13pt"/>
        <w:tabs>
          <w:tab w:val="left" w:pos="10490"/>
        </w:tabs>
        <w:jc w:val="both"/>
        <w:rPr>
          <w:rFonts w:cs="Arial"/>
          <w:b/>
          <w:bCs/>
          <w:color w:val="222222"/>
          <w:sz w:val="24"/>
          <w:shd w:val="clear" w:color="auto" w:fill="FFFFFF"/>
        </w:rPr>
      </w:pPr>
      <w:r w:rsidRPr="00882462">
        <w:rPr>
          <w:rFonts w:cs="Arial"/>
          <w:b/>
          <w:bCs/>
          <w:color w:val="222222"/>
          <w:sz w:val="24"/>
          <w:shd w:val="clear" w:color="auto" w:fill="FFFFFF"/>
        </w:rPr>
        <w:t>TALK TO US EVENT</w:t>
      </w:r>
    </w:p>
    <w:p w14:paraId="3BDB7C19" w14:textId="2E9DAF89" w:rsidR="00882462" w:rsidRPr="00882462" w:rsidRDefault="00882462" w:rsidP="00882462">
      <w:pPr>
        <w:pStyle w:val="Newsletterintro13pt"/>
        <w:tabs>
          <w:tab w:val="left" w:pos="10490"/>
        </w:tabs>
        <w:jc w:val="both"/>
        <w:rPr>
          <w:rFonts w:cs="Arial"/>
          <w:b/>
          <w:bCs/>
          <w:color w:val="222222"/>
          <w:sz w:val="24"/>
          <w:shd w:val="clear" w:color="auto" w:fill="FFFFFF"/>
        </w:rPr>
      </w:pPr>
    </w:p>
    <w:p w14:paraId="6E34A106" w14:textId="77777777" w:rsidR="00882462" w:rsidRPr="00882462" w:rsidRDefault="00882462" w:rsidP="00882462">
      <w:pPr>
        <w:pStyle w:val="Newsletterintro13pt"/>
        <w:tabs>
          <w:tab w:val="left" w:pos="10490"/>
        </w:tabs>
        <w:jc w:val="both"/>
        <w:rPr>
          <w:rFonts w:cs="Arial"/>
          <w:b/>
          <w:bCs/>
          <w:color w:val="222222"/>
          <w:sz w:val="24"/>
          <w:shd w:val="clear" w:color="auto" w:fill="FFFFFF"/>
        </w:rPr>
      </w:pPr>
      <w:r w:rsidRPr="00882462">
        <w:rPr>
          <w:rFonts w:cs="Arial"/>
          <w:b/>
          <w:bCs/>
          <w:color w:val="222222"/>
          <w:sz w:val="24"/>
          <w:shd w:val="clear" w:color="auto" w:fill="FFFFFF"/>
        </w:rPr>
        <w:t>Wednesday 14th May 2025, 11:00 to 12:00</w:t>
      </w:r>
    </w:p>
    <w:p w14:paraId="7CB2C401" w14:textId="4CA09AA0" w:rsidR="00882462" w:rsidRPr="00882462" w:rsidRDefault="00882462" w:rsidP="00882462">
      <w:pPr>
        <w:pStyle w:val="Newsletterintro13pt"/>
        <w:tabs>
          <w:tab w:val="left" w:pos="10490"/>
        </w:tabs>
        <w:jc w:val="both"/>
        <w:rPr>
          <w:rFonts w:cs="Arial"/>
          <w:b/>
          <w:bCs/>
          <w:color w:val="222222"/>
          <w:sz w:val="24"/>
          <w:shd w:val="clear" w:color="auto" w:fill="FFFFFF"/>
        </w:rPr>
      </w:pPr>
    </w:p>
    <w:p w14:paraId="7116497B" w14:textId="77777777" w:rsidR="00882462" w:rsidRPr="00882462" w:rsidRDefault="00882462" w:rsidP="00882462">
      <w:pPr>
        <w:pStyle w:val="Newsletterintro13pt"/>
        <w:tabs>
          <w:tab w:val="left" w:pos="10490"/>
        </w:tabs>
        <w:jc w:val="both"/>
        <w:rPr>
          <w:rFonts w:cs="Arial"/>
          <w:b/>
          <w:bCs/>
          <w:color w:val="222222"/>
          <w:sz w:val="24"/>
          <w:shd w:val="clear" w:color="auto" w:fill="FFFFFF"/>
        </w:rPr>
      </w:pPr>
      <w:r w:rsidRPr="00882462">
        <w:rPr>
          <w:rFonts w:cs="Arial"/>
          <w:b/>
          <w:bCs/>
          <w:color w:val="222222"/>
          <w:sz w:val="24"/>
          <w:shd w:val="clear" w:color="auto" w:fill="FFFFFF"/>
        </w:rPr>
        <w:t>Willow Brook Centre</w:t>
      </w:r>
    </w:p>
    <w:p w14:paraId="7F0DDBE8" w14:textId="77777777" w:rsidR="00882462" w:rsidRPr="00882462" w:rsidRDefault="00882462" w:rsidP="00882462">
      <w:pPr>
        <w:pStyle w:val="Newsletterintro13pt"/>
        <w:tabs>
          <w:tab w:val="left" w:pos="10490"/>
        </w:tabs>
        <w:jc w:val="both"/>
        <w:rPr>
          <w:rFonts w:cs="Arial"/>
          <w:b/>
          <w:bCs/>
          <w:color w:val="222222"/>
          <w:sz w:val="24"/>
          <w:shd w:val="clear" w:color="auto" w:fill="FFFFFF"/>
        </w:rPr>
      </w:pPr>
      <w:r w:rsidRPr="00882462">
        <w:rPr>
          <w:rFonts w:cs="Arial"/>
          <w:b/>
          <w:bCs/>
          <w:color w:val="222222"/>
          <w:sz w:val="24"/>
          <w:shd w:val="clear" w:color="auto" w:fill="FFFFFF"/>
        </w:rPr>
        <w:t>Savages Wood Road</w:t>
      </w:r>
    </w:p>
    <w:p w14:paraId="51BA4698" w14:textId="77777777" w:rsidR="00882462" w:rsidRPr="00882462" w:rsidRDefault="00882462" w:rsidP="00882462">
      <w:pPr>
        <w:pStyle w:val="Newsletterintro13pt"/>
        <w:tabs>
          <w:tab w:val="left" w:pos="10490"/>
        </w:tabs>
        <w:jc w:val="both"/>
        <w:rPr>
          <w:rFonts w:cs="Arial"/>
          <w:b/>
          <w:bCs/>
          <w:color w:val="222222"/>
          <w:sz w:val="24"/>
          <w:shd w:val="clear" w:color="auto" w:fill="FFFFFF"/>
        </w:rPr>
      </w:pPr>
      <w:r w:rsidRPr="00882462">
        <w:rPr>
          <w:rFonts w:cs="Arial"/>
          <w:b/>
          <w:bCs/>
          <w:color w:val="222222"/>
          <w:sz w:val="24"/>
          <w:shd w:val="clear" w:color="auto" w:fill="FFFFFF"/>
        </w:rPr>
        <w:t>Bradley Stoke</w:t>
      </w:r>
    </w:p>
    <w:p w14:paraId="23DE87D4" w14:textId="39EB87EE" w:rsidR="00000B37" w:rsidRDefault="00882462" w:rsidP="00882462">
      <w:pPr>
        <w:pStyle w:val="Newsletterintro13pt"/>
        <w:tabs>
          <w:tab w:val="left" w:pos="10490"/>
        </w:tabs>
        <w:jc w:val="both"/>
        <w:rPr>
          <w:rFonts w:cs="Arial"/>
          <w:sz w:val="24"/>
          <w:szCs w:val="24"/>
        </w:rPr>
      </w:pPr>
      <w:r w:rsidRPr="00882462">
        <w:rPr>
          <w:rFonts w:cs="Arial"/>
          <w:b/>
          <w:bCs/>
          <w:color w:val="222222"/>
          <w:sz w:val="24"/>
          <w:shd w:val="clear" w:color="auto" w:fill="FFFFFF"/>
        </w:rPr>
        <w:t>BS32 8EF</w:t>
      </w:r>
    </w:p>
    <w:p w14:paraId="58B67683" w14:textId="77777777" w:rsidR="00A7743F" w:rsidRDefault="00A7743F" w:rsidP="00A7743F">
      <w:pPr>
        <w:pStyle w:val="Newsletterintro13pt"/>
        <w:tabs>
          <w:tab w:val="left" w:pos="10490"/>
        </w:tabs>
        <w:jc w:val="both"/>
        <w:rPr>
          <w:rFonts w:cs="Arial"/>
          <w:sz w:val="24"/>
          <w:szCs w:val="24"/>
        </w:rPr>
      </w:pPr>
    </w:p>
    <w:p w14:paraId="550D1682" w14:textId="02614B7E" w:rsidR="00000B37" w:rsidRPr="005278EE" w:rsidRDefault="00000B37" w:rsidP="00000B37">
      <w:pPr>
        <w:pStyle w:val="Newsletterbodycopy11pt"/>
        <w:tabs>
          <w:tab w:val="left" w:pos="5812"/>
          <w:tab w:val="left" w:pos="10490"/>
        </w:tabs>
        <w:jc w:val="both"/>
        <w:rPr>
          <w:rFonts w:cs="Arial"/>
          <w:b/>
          <w:bCs/>
          <w:sz w:val="24"/>
        </w:rPr>
      </w:pPr>
      <w:r w:rsidRPr="005278EE">
        <w:rPr>
          <w:rFonts w:cs="Arial"/>
          <w:b/>
          <w:bCs/>
          <w:sz w:val="24"/>
        </w:rPr>
        <w:t xml:space="preserve">PARKING ISSUES </w:t>
      </w:r>
    </w:p>
    <w:p w14:paraId="4BA1A1BF" w14:textId="77777777" w:rsidR="00000B37" w:rsidRPr="000B5287" w:rsidRDefault="00000B37" w:rsidP="00000B37">
      <w:pPr>
        <w:pStyle w:val="Newsletterbodycopy11pt"/>
        <w:tabs>
          <w:tab w:val="left" w:pos="5812"/>
          <w:tab w:val="left" w:pos="10490"/>
        </w:tabs>
        <w:jc w:val="both"/>
        <w:rPr>
          <w:rFonts w:cs="Arial"/>
          <w:sz w:val="24"/>
        </w:rPr>
      </w:pPr>
    </w:p>
    <w:p w14:paraId="72255A55" w14:textId="77777777" w:rsidR="00000B37" w:rsidRPr="000B5287" w:rsidRDefault="00000B37" w:rsidP="00000B37">
      <w:pPr>
        <w:pStyle w:val="Newsletterbodycopy11pt"/>
        <w:tabs>
          <w:tab w:val="left" w:pos="5812"/>
          <w:tab w:val="left" w:pos="10490"/>
        </w:tabs>
        <w:jc w:val="both"/>
        <w:rPr>
          <w:rFonts w:cs="Arial"/>
          <w:sz w:val="24"/>
        </w:rPr>
      </w:pPr>
      <w:r w:rsidRPr="000B5287">
        <w:rPr>
          <w:rFonts w:cs="Arial"/>
          <w:sz w:val="24"/>
        </w:rPr>
        <w:t xml:space="preserve">We are aware that this is an ongoing issue across Bradley Stoke and surrounding councils. </w:t>
      </w:r>
    </w:p>
    <w:p w14:paraId="1E07584E" w14:textId="77777777" w:rsidR="00000B37" w:rsidRPr="000B5287" w:rsidRDefault="00000B37" w:rsidP="00000B37">
      <w:pPr>
        <w:pStyle w:val="Newsletterbodycopy11pt"/>
        <w:tabs>
          <w:tab w:val="left" w:pos="5812"/>
          <w:tab w:val="left" w:pos="10490"/>
        </w:tabs>
        <w:jc w:val="both"/>
        <w:rPr>
          <w:rFonts w:cs="Arial"/>
          <w:sz w:val="24"/>
        </w:rPr>
      </w:pPr>
      <w:r w:rsidRPr="000B5287">
        <w:rPr>
          <w:rFonts w:cs="Arial"/>
          <w:sz w:val="24"/>
        </w:rPr>
        <w:t xml:space="preserve">We can enforce white zigzags, however; this is more of a council issue. </w:t>
      </w:r>
    </w:p>
    <w:p w14:paraId="1AD371B1" w14:textId="1EA4A74C" w:rsidR="00000B37" w:rsidRPr="000B5287" w:rsidRDefault="00000B37" w:rsidP="00000B37">
      <w:pPr>
        <w:pStyle w:val="Newsletterbodycopy11pt"/>
        <w:tabs>
          <w:tab w:val="left" w:pos="5812"/>
          <w:tab w:val="left" w:pos="10490"/>
        </w:tabs>
        <w:jc w:val="both"/>
        <w:rPr>
          <w:rFonts w:cs="Arial"/>
          <w:sz w:val="24"/>
        </w:rPr>
      </w:pPr>
      <w:r w:rsidRPr="000B5287">
        <w:rPr>
          <w:rFonts w:cs="Arial"/>
          <w:sz w:val="24"/>
        </w:rPr>
        <w:t>We are finding it difficult at the moment to conduct regular school patrols due to lack of staffing. We are in the throws of arranging a joint venture with the council to target poor parking.</w:t>
      </w:r>
    </w:p>
    <w:p w14:paraId="3CBD6679" w14:textId="77777777" w:rsidR="00000B37" w:rsidRPr="000B5287" w:rsidRDefault="00000B37" w:rsidP="00000B37">
      <w:pPr>
        <w:pStyle w:val="Newsletterbodycopy11pt"/>
        <w:tabs>
          <w:tab w:val="left" w:pos="5812"/>
          <w:tab w:val="left" w:pos="10490"/>
        </w:tabs>
        <w:jc w:val="both"/>
        <w:rPr>
          <w:rFonts w:cs="Arial"/>
          <w:sz w:val="24"/>
        </w:rPr>
      </w:pPr>
    </w:p>
    <w:p w14:paraId="4910FB42" w14:textId="77777777" w:rsidR="00000B37" w:rsidRPr="000B5287" w:rsidRDefault="00000B37" w:rsidP="00000B37">
      <w:pPr>
        <w:pStyle w:val="Newsletterbodycopy11pt"/>
        <w:tabs>
          <w:tab w:val="left" w:pos="5812"/>
          <w:tab w:val="left" w:pos="10490"/>
        </w:tabs>
        <w:jc w:val="both"/>
        <w:rPr>
          <w:rFonts w:cs="Arial"/>
          <w:sz w:val="24"/>
        </w:rPr>
      </w:pPr>
      <w:r w:rsidRPr="000B5287">
        <w:rPr>
          <w:rFonts w:cs="Arial"/>
          <w:sz w:val="24"/>
        </w:rPr>
        <w:lastRenderedPageBreak/>
        <w:t xml:space="preserve">We have actively been working with the council and schools to educate them in what is a police matter and what is a council matter in terms of parking. </w:t>
      </w:r>
    </w:p>
    <w:p w14:paraId="45A48EF5" w14:textId="77777777" w:rsidR="00000B37" w:rsidRDefault="00000B37" w:rsidP="00861534">
      <w:pPr>
        <w:pStyle w:val="Newsletterintro13pt"/>
        <w:tabs>
          <w:tab w:val="left" w:pos="10490"/>
        </w:tabs>
        <w:jc w:val="both"/>
        <w:rPr>
          <w:rFonts w:cs="Arial"/>
          <w:b/>
          <w:bCs/>
          <w:sz w:val="24"/>
          <w:szCs w:val="24"/>
        </w:rPr>
      </w:pPr>
    </w:p>
    <w:p w14:paraId="40255CA3" w14:textId="77777777" w:rsidR="000B5A78" w:rsidRDefault="000B5A78" w:rsidP="00861534">
      <w:pPr>
        <w:pStyle w:val="Newsletterintro13pt"/>
        <w:tabs>
          <w:tab w:val="left" w:pos="10490"/>
        </w:tabs>
        <w:jc w:val="both"/>
        <w:rPr>
          <w:rFonts w:cs="Arial"/>
          <w:sz w:val="24"/>
          <w:szCs w:val="24"/>
        </w:rPr>
      </w:pPr>
    </w:p>
    <w:p w14:paraId="13BBB069" w14:textId="38B3E840" w:rsidR="000B5A78" w:rsidRPr="00102302" w:rsidRDefault="000B5A78" w:rsidP="00861534">
      <w:pPr>
        <w:pStyle w:val="Newsletterintro13pt"/>
        <w:tabs>
          <w:tab w:val="left" w:pos="10490"/>
        </w:tabs>
        <w:jc w:val="both"/>
        <w:rPr>
          <w:rFonts w:cs="Arial"/>
          <w:b/>
          <w:bCs/>
          <w:sz w:val="24"/>
          <w:szCs w:val="24"/>
        </w:rPr>
      </w:pPr>
      <w:r w:rsidRPr="00102302">
        <w:rPr>
          <w:rFonts w:cs="Arial"/>
          <w:b/>
          <w:bCs/>
          <w:sz w:val="24"/>
          <w:szCs w:val="24"/>
        </w:rPr>
        <w:t>SCHOOL VISITS</w:t>
      </w:r>
    </w:p>
    <w:p w14:paraId="3441D327" w14:textId="77777777" w:rsidR="000B5A78" w:rsidRDefault="000B5A78" w:rsidP="00861534">
      <w:pPr>
        <w:pStyle w:val="Newsletterintro13pt"/>
        <w:tabs>
          <w:tab w:val="left" w:pos="10490"/>
        </w:tabs>
        <w:jc w:val="both"/>
        <w:rPr>
          <w:rFonts w:cs="Arial"/>
          <w:b/>
          <w:bCs/>
          <w:sz w:val="24"/>
          <w:szCs w:val="24"/>
          <w:u w:val="single"/>
        </w:rPr>
      </w:pPr>
    </w:p>
    <w:p w14:paraId="42ED8817" w14:textId="67FB6008" w:rsidR="000B5A78" w:rsidRPr="000B5A78" w:rsidRDefault="000B5A78" w:rsidP="00861534">
      <w:pPr>
        <w:pStyle w:val="Newsletterintro13pt"/>
        <w:tabs>
          <w:tab w:val="left" w:pos="10490"/>
        </w:tabs>
        <w:jc w:val="both"/>
        <w:rPr>
          <w:rFonts w:cs="Arial"/>
          <w:sz w:val="24"/>
          <w:szCs w:val="24"/>
        </w:rPr>
      </w:pPr>
      <w:r>
        <w:rPr>
          <w:rFonts w:cs="Arial"/>
          <w:sz w:val="24"/>
          <w:szCs w:val="24"/>
        </w:rPr>
        <w:t xml:space="preserve">So far this year, Bradley Stoke Beat </w:t>
      </w:r>
      <w:r w:rsidR="00131BD9">
        <w:rPr>
          <w:rFonts w:cs="Arial"/>
          <w:sz w:val="24"/>
          <w:szCs w:val="24"/>
        </w:rPr>
        <w:t>T</w:t>
      </w:r>
      <w:r>
        <w:rPr>
          <w:rFonts w:cs="Arial"/>
          <w:sz w:val="24"/>
          <w:szCs w:val="24"/>
        </w:rPr>
        <w:t xml:space="preserve">eam has visited </w:t>
      </w:r>
      <w:r w:rsidR="00D674D0">
        <w:rPr>
          <w:rFonts w:cs="Arial"/>
          <w:sz w:val="24"/>
          <w:szCs w:val="24"/>
        </w:rPr>
        <w:t>8</w:t>
      </w:r>
      <w:r>
        <w:rPr>
          <w:rFonts w:cs="Arial"/>
          <w:sz w:val="24"/>
          <w:szCs w:val="24"/>
        </w:rPr>
        <w:t xml:space="preserve"> schools. With more being visited in the future. This is to educate pupils on police practice and to provide a good working relationship with schools to understand who your local police are. </w:t>
      </w:r>
    </w:p>
    <w:p w14:paraId="727731BB" w14:textId="77777777" w:rsidR="000B2C7A" w:rsidRPr="00000B37" w:rsidRDefault="000B2C7A" w:rsidP="00861534">
      <w:pPr>
        <w:pStyle w:val="Newsletterintro13pt"/>
        <w:tabs>
          <w:tab w:val="left" w:pos="10490"/>
        </w:tabs>
        <w:jc w:val="both"/>
        <w:rPr>
          <w:rFonts w:cs="Arial"/>
          <w:sz w:val="24"/>
          <w:szCs w:val="24"/>
        </w:rPr>
      </w:pPr>
    </w:p>
    <w:p w14:paraId="190E9AA7" w14:textId="77777777" w:rsidR="00861534" w:rsidRPr="000B5287" w:rsidRDefault="00861534" w:rsidP="00861534">
      <w:pPr>
        <w:pStyle w:val="Newsletterintro13pt"/>
        <w:tabs>
          <w:tab w:val="left" w:pos="10490"/>
        </w:tabs>
        <w:jc w:val="both"/>
        <w:rPr>
          <w:rFonts w:cs="Arial"/>
          <w:sz w:val="24"/>
          <w:szCs w:val="24"/>
        </w:rPr>
      </w:pPr>
    </w:p>
    <w:p w14:paraId="7186BDE3" w14:textId="7983AB30" w:rsidR="00213826" w:rsidRPr="000B5287" w:rsidRDefault="0001138F" w:rsidP="004D0CE8">
      <w:pPr>
        <w:pStyle w:val="Newsletterheading18pt"/>
        <w:tabs>
          <w:tab w:val="left" w:pos="10490"/>
        </w:tabs>
        <w:jc w:val="both"/>
        <w:rPr>
          <w:rFonts w:ascii="Arial" w:hAnsi="Arial" w:cs="Arial"/>
          <w:sz w:val="24"/>
          <w:szCs w:val="24"/>
        </w:rPr>
      </w:pPr>
      <w:r w:rsidRPr="000B5287">
        <w:rPr>
          <w:rFonts w:ascii="Arial" w:hAnsi="Arial" w:cs="Arial"/>
          <w:sz w:val="24"/>
          <w:szCs w:val="24"/>
        </w:rPr>
        <w:t>Business</w:t>
      </w:r>
      <w:r w:rsidR="00213826" w:rsidRPr="000B5287">
        <w:rPr>
          <w:rFonts w:ascii="Arial" w:hAnsi="Arial" w:cs="Arial"/>
          <w:sz w:val="24"/>
          <w:szCs w:val="24"/>
        </w:rPr>
        <w:t xml:space="preserve"> Engagement </w:t>
      </w:r>
    </w:p>
    <w:p w14:paraId="60695F2C" w14:textId="44565CFD" w:rsidR="5763FD05" w:rsidRPr="000B5287" w:rsidRDefault="5763FD05" w:rsidP="004D0CE8">
      <w:pPr>
        <w:pStyle w:val="Newsletterheading18pt"/>
        <w:tabs>
          <w:tab w:val="left" w:pos="10490"/>
        </w:tabs>
        <w:jc w:val="both"/>
        <w:rPr>
          <w:rFonts w:ascii="Arial" w:hAnsi="Arial" w:cs="Arial"/>
          <w:sz w:val="24"/>
          <w:szCs w:val="24"/>
        </w:rPr>
      </w:pPr>
    </w:p>
    <w:p w14:paraId="34E97A06" w14:textId="7808925F" w:rsidR="00D03713" w:rsidRDefault="2084C6E2" w:rsidP="004D0CE8">
      <w:pPr>
        <w:pStyle w:val="Newsletterbodycopy11pt"/>
        <w:tabs>
          <w:tab w:val="left" w:pos="5812"/>
          <w:tab w:val="left" w:pos="10490"/>
        </w:tabs>
        <w:jc w:val="both"/>
        <w:rPr>
          <w:rFonts w:cs="Arial"/>
          <w:sz w:val="24"/>
        </w:rPr>
      </w:pPr>
      <w:r w:rsidRPr="000B5287">
        <w:rPr>
          <w:rFonts w:cs="Arial"/>
          <w:sz w:val="24"/>
        </w:rPr>
        <w:t>Willowbrook has been regularly visited by staff and we are in communications with any issues</w:t>
      </w:r>
      <w:r w:rsidR="00C5568C" w:rsidRPr="000B5287">
        <w:rPr>
          <w:rFonts w:cs="Arial"/>
          <w:sz w:val="24"/>
        </w:rPr>
        <w:t xml:space="preserve"> via email with the centre manager. </w:t>
      </w:r>
    </w:p>
    <w:p w14:paraId="605B40C5" w14:textId="679E806F" w:rsidR="00D674D0" w:rsidRPr="000B5287" w:rsidRDefault="00D674D0" w:rsidP="004D0CE8">
      <w:pPr>
        <w:pStyle w:val="Newsletterbodycopy11pt"/>
        <w:tabs>
          <w:tab w:val="left" w:pos="5812"/>
          <w:tab w:val="left" w:pos="10490"/>
        </w:tabs>
        <w:jc w:val="both"/>
        <w:rPr>
          <w:rFonts w:cs="Arial"/>
          <w:sz w:val="24"/>
        </w:rPr>
      </w:pPr>
      <w:r>
        <w:rPr>
          <w:rFonts w:cs="Arial"/>
          <w:sz w:val="24"/>
        </w:rPr>
        <w:t xml:space="preserve">Bradley Stoke Beat Team have had meetings and sat with the centre management in recent weeks to try and ascertain whether our presence could influence change. </w:t>
      </w:r>
    </w:p>
    <w:p w14:paraId="40A0357E" w14:textId="77777777" w:rsidR="00C327CE" w:rsidRPr="000B5287" w:rsidRDefault="00C327CE" w:rsidP="004D0CE8">
      <w:pPr>
        <w:pStyle w:val="Newsletterbodycopy11pt"/>
        <w:tabs>
          <w:tab w:val="left" w:pos="5812"/>
          <w:tab w:val="left" w:pos="10490"/>
        </w:tabs>
        <w:jc w:val="both"/>
        <w:rPr>
          <w:rFonts w:cs="Arial"/>
          <w:sz w:val="24"/>
        </w:rPr>
      </w:pPr>
    </w:p>
    <w:p w14:paraId="3E3C78CE" w14:textId="3F031B28" w:rsidR="00C327CE" w:rsidRPr="000B5287" w:rsidRDefault="00C327CE" w:rsidP="004D0CE8">
      <w:pPr>
        <w:pStyle w:val="Newsletterbodycopy11pt"/>
        <w:tabs>
          <w:tab w:val="left" w:pos="5812"/>
          <w:tab w:val="left" w:pos="10490"/>
        </w:tabs>
        <w:jc w:val="both"/>
        <w:rPr>
          <w:rFonts w:cs="Arial"/>
          <w:sz w:val="24"/>
        </w:rPr>
      </w:pPr>
    </w:p>
    <w:p w14:paraId="5FE4AA62" w14:textId="340E7570" w:rsidR="004A23AC" w:rsidRPr="000B5287" w:rsidRDefault="004A23AC" w:rsidP="004D0CE8">
      <w:pPr>
        <w:pStyle w:val="Newsletterheading18pt"/>
        <w:jc w:val="both"/>
        <w:rPr>
          <w:rFonts w:ascii="Arial" w:hAnsi="Arial" w:cs="Arial"/>
          <w:sz w:val="24"/>
          <w:szCs w:val="24"/>
        </w:rPr>
      </w:pPr>
      <w:r w:rsidRPr="000B5287">
        <w:rPr>
          <w:rFonts w:ascii="Arial" w:hAnsi="Arial" w:cs="Arial"/>
          <w:sz w:val="24"/>
          <w:szCs w:val="24"/>
        </w:rPr>
        <w:t>Useful Contacts</w:t>
      </w:r>
    </w:p>
    <w:p w14:paraId="3C609298" w14:textId="0A0729D8" w:rsidR="004A23AC" w:rsidRPr="000B5287" w:rsidRDefault="004A23AC" w:rsidP="004D0CE8">
      <w:pPr>
        <w:pStyle w:val="Newsletterbodycopy11pt"/>
        <w:tabs>
          <w:tab w:val="left" w:pos="5812"/>
          <w:tab w:val="left" w:pos="10490"/>
        </w:tabs>
        <w:jc w:val="both"/>
        <w:rPr>
          <w:rFonts w:cs="Arial"/>
          <w:sz w:val="24"/>
        </w:rPr>
      </w:pPr>
    </w:p>
    <w:p w14:paraId="046AE1AA" w14:textId="0E42210F" w:rsidR="0003140C" w:rsidRPr="0003140C" w:rsidRDefault="00FB501B" w:rsidP="0003140C">
      <w:pPr>
        <w:pStyle w:val="Newsletterbodycopy11pt"/>
        <w:tabs>
          <w:tab w:val="left" w:pos="5812"/>
          <w:tab w:val="left" w:pos="10490"/>
        </w:tabs>
        <w:jc w:val="both"/>
        <w:rPr>
          <w:rFonts w:cs="Arial"/>
          <w:b/>
          <w:bCs/>
          <w:sz w:val="24"/>
          <w:u w:val="single"/>
        </w:rPr>
      </w:pPr>
      <w:r>
        <w:rPr>
          <w:noProof/>
        </w:rPr>
        <w:drawing>
          <wp:anchor distT="0" distB="0" distL="114300" distR="114300" simplePos="0" relativeHeight="251658240" behindDoc="0" locked="0" layoutInCell="1" allowOverlap="1" wp14:anchorId="64D5D4D6" wp14:editId="4472A55D">
            <wp:simplePos x="0" y="0"/>
            <wp:positionH relativeFrom="margin">
              <wp:align>center</wp:align>
            </wp:positionH>
            <wp:positionV relativeFrom="paragraph">
              <wp:posOffset>5525</wp:posOffset>
            </wp:positionV>
            <wp:extent cx="559435" cy="560705"/>
            <wp:effectExtent l="0" t="0" r="0" b="0"/>
            <wp:wrapNone/>
            <wp:docPr id="629929870" name="Picture 1" descr="A yellow circle with black text and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929870" name="Picture 1" descr="A yellow circle with black text and peop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559435" cy="560705"/>
                    </a:xfrm>
                    <a:prstGeom prst="rect">
                      <a:avLst/>
                    </a:prstGeom>
                  </pic:spPr>
                </pic:pic>
              </a:graphicData>
            </a:graphic>
          </wp:anchor>
        </w:drawing>
      </w:r>
      <w:r w:rsidR="000B5287" w:rsidRPr="0003140C">
        <w:rPr>
          <w:rFonts w:cs="Arial"/>
          <w:b/>
          <w:bCs/>
          <w:sz w:val="24"/>
          <w:u w:val="single"/>
        </w:rPr>
        <w:t xml:space="preserve">Neighbourhood Watch </w:t>
      </w:r>
    </w:p>
    <w:p w14:paraId="44B0729B" w14:textId="77777777" w:rsidR="0003140C" w:rsidRDefault="0003140C" w:rsidP="0003140C">
      <w:pPr>
        <w:pStyle w:val="Newsletterbodycopy11pt"/>
        <w:tabs>
          <w:tab w:val="left" w:pos="5812"/>
          <w:tab w:val="left" w:pos="10490"/>
        </w:tabs>
        <w:jc w:val="both"/>
        <w:rPr>
          <w:rFonts w:cs="Arial"/>
          <w:sz w:val="24"/>
        </w:rPr>
      </w:pPr>
    </w:p>
    <w:p w14:paraId="73B04227" w14:textId="045678F4" w:rsidR="0003140C" w:rsidRPr="0003140C" w:rsidRDefault="0003140C" w:rsidP="0003140C">
      <w:pPr>
        <w:pStyle w:val="Newsletterbodycopy11pt"/>
        <w:tabs>
          <w:tab w:val="left" w:pos="5812"/>
          <w:tab w:val="left" w:pos="10490"/>
        </w:tabs>
        <w:jc w:val="both"/>
        <w:rPr>
          <w:rFonts w:cs="Arial"/>
          <w:sz w:val="24"/>
        </w:rPr>
      </w:pPr>
      <w:r w:rsidRPr="0003140C">
        <w:rPr>
          <w:rFonts w:cs="Arial"/>
          <w:sz w:val="24"/>
        </w:rPr>
        <w:t>Contact: Trevor Wilmot</w:t>
      </w:r>
    </w:p>
    <w:p w14:paraId="4BE6D0DF" w14:textId="77777777" w:rsidR="0003140C" w:rsidRPr="0003140C" w:rsidRDefault="0003140C" w:rsidP="0003140C">
      <w:pPr>
        <w:pStyle w:val="Newsletterbodycopy11pt"/>
        <w:tabs>
          <w:tab w:val="left" w:pos="5812"/>
          <w:tab w:val="left" w:pos="10490"/>
        </w:tabs>
        <w:jc w:val="both"/>
        <w:rPr>
          <w:rFonts w:cs="Arial"/>
          <w:sz w:val="24"/>
        </w:rPr>
      </w:pPr>
      <w:r w:rsidRPr="0003140C">
        <w:rPr>
          <w:rFonts w:cs="Arial"/>
          <w:sz w:val="24"/>
        </w:rPr>
        <w:t>Tel: 07547 659 714</w:t>
      </w:r>
    </w:p>
    <w:p w14:paraId="4E16BF90" w14:textId="70E7DAD8" w:rsidR="000B5287" w:rsidRPr="000B5287" w:rsidRDefault="0003140C" w:rsidP="0003140C">
      <w:pPr>
        <w:pStyle w:val="Newsletterbodycopy11pt"/>
        <w:tabs>
          <w:tab w:val="left" w:pos="5812"/>
          <w:tab w:val="left" w:pos="10490"/>
        </w:tabs>
        <w:jc w:val="both"/>
        <w:rPr>
          <w:rFonts w:cs="Arial"/>
          <w:sz w:val="24"/>
        </w:rPr>
      </w:pPr>
      <w:r w:rsidRPr="0003140C">
        <w:rPr>
          <w:rFonts w:cs="Arial"/>
          <w:sz w:val="24"/>
        </w:rPr>
        <w:t>Email: trevor.wilmot@avonandsomerset.police.uk</w:t>
      </w:r>
    </w:p>
    <w:p w14:paraId="1AC2DD05" w14:textId="77777777" w:rsidR="000B5287" w:rsidRDefault="000B5287" w:rsidP="004D0CE8">
      <w:pPr>
        <w:pStyle w:val="Newsletterheading18pt"/>
        <w:tabs>
          <w:tab w:val="left" w:pos="10490"/>
        </w:tabs>
        <w:jc w:val="both"/>
        <w:rPr>
          <w:rFonts w:ascii="Arial" w:hAnsi="Arial" w:cs="Arial"/>
          <w:sz w:val="24"/>
          <w:szCs w:val="24"/>
        </w:rPr>
      </w:pPr>
    </w:p>
    <w:p w14:paraId="35CA2627" w14:textId="77777777" w:rsidR="000B5287" w:rsidRDefault="000B5287" w:rsidP="004D0CE8">
      <w:pPr>
        <w:pStyle w:val="Newsletterheading18pt"/>
        <w:tabs>
          <w:tab w:val="left" w:pos="10490"/>
        </w:tabs>
        <w:jc w:val="both"/>
        <w:rPr>
          <w:rFonts w:ascii="Arial" w:hAnsi="Arial" w:cs="Arial"/>
          <w:sz w:val="24"/>
          <w:szCs w:val="24"/>
        </w:rPr>
      </w:pPr>
    </w:p>
    <w:p w14:paraId="4E40FC83" w14:textId="40A5DADD" w:rsidR="004A23AC" w:rsidRPr="000B5287" w:rsidRDefault="004A23AC" w:rsidP="004D0CE8">
      <w:pPr>
        <w:pStyle w:val="Newsletterheading18pt"/>
        <w:tabs>
          <w:tab w:val="left" w:pos="10490"/>
        </w:tabs>
        <w:jc w:val="both"/>
        <w:rPr>
          <w:rFonts w:ascii="Arial" w:hAnsi="Arial" w:cs="Arial"/>
          <w:sz w:val="24"/>
          <w:szCs w:val="24"/>
        </w:rPr>
      </w:pPr>
      <w:r w:rsidRPr="000B5287">
        <w:rPr>
          <w:rFonts w:ascii="Arial" w:hAnsi="Arial" w:cs="Arial"/>
          <w:sz w:val="24"/>
          <w:szCs w:val="24"/>
        </w:rPr>
        <w:t xml:space="preserve">Street Safe </w:t>
      </w:r>
    </w:p>
    <w:p w14:paraId="429E4EC7" w14:textId="77777777" w:rsidR="004A23AC" w:rsidRPr="000B5287" w:rsidRDefault="004A23AC" w:rsidP="004D0CE8">
      <w:pPr>
        <w:pStyle w:val="Newsletterbodycopy11pt"/>
        <w:tabs>
          <w:tab w:val="left" w:pos="5812"/>
          <w:tab w:val="left" w:pos="10490"/>
        </w:tabs>
        <w:jc w:val="both"/>
        <w:rPr>
          <w:rFonts w:cs="Arial"/>
          <w:sz w:val="24"/>
        </w:rPr>
      </w:pPr>
    </w:p>
    <w:p w14:paraId="2ED90F79" w14:textId="77777777" w:rsidR="004A23AC" w:rsidRPr="000B5287" w:rsidRDefault="004A23AC" w:rsidP="004D0CE8">
      <w:pPr>
        <w:pStyle w:val="NormalWeb"/>
        <w:spacing w:before="0" w:beforeAutospacing="0" w:after="120" w:afterAutospacing="0" w:line="360" w:lineRule="atLeast"/>
        <w:jc w:val="both"/>
        <w:textAlignment w:val="baseline"/>
        <w:rPr>
          <w:rFonts w:ascii="Arial" w:hAnsi="Arial" w:cs="Arial"/>
          <w:color w:val="1F2025"/>
        </w:rPr>
      </w:pPr>
      <w:r w:rsidRPr="000B5287">
        <w:rPr>
          <w:rFonts w:ascii="Arial" w:hAnsi="Arial" w:cs="Arial"/>
          <w:color w:val="1F2025"/>
        </w:rPr>
        <w:t>StreetSafe is a service that allows you to report safety concerns in public places without giving us your name (anonymously). This includes issues like poorly lit streets, abandoned buildings, or vandalism, as well as instances where you feel unsafe due to someone following or verbally abusing you.</w:t>
      </w:r>
    </w:p>
    <w:p w14:paraId="5833565E" w14:textId="3E142A3A" w:rsidR="004A23AC" w:rsidRPr="000B5287" w:rsidRDefault="004A23AC" w:rsidP="004D0CE8">
      <w:pPr>
        <w:pStyle w:val="NormalWeb"/>
        <w:spacing w:before="0" w:beforeAutospacing="0" w:after="0" w:afterAutospacing="0" w:line="360" w:lineRule="atLeast"/>
        <w:jc w:val="both"/>
        <w:textAlignment w:val="baseline"/>
        <w:rPr>
          <w:rFonts w:ascii="Arial" w:hAnsi="Arial" w:cs="Arial"/>
          <w:color w:val="1F2025"/>
        </w:rPr>
      </w:pPr>
      <w:r w:rsidRPr="000B5287">
        <w:rPr>
          <w:rFonts w:ascii="Arial" w:hAnsi="Arial" w:cs="Arial"/>
          <w:color w:val="1F2025"/>
        </w:rPr>
        <w:t>StreetSafe is not for reporting crimes or emergencies. If you witness a crime or emergency, please call the police on 101 or report a crime online. If you're unsure whether something is a crime or not, read our advice.</w:t>
      </w:r>
    </w:p>
    <w:p w14:paraId="448543F1" w14:textId="77777777" w:rsidR="004A23AC" w:rsidRPr="000B5287" w:rsidRDefault="004A23AC" w:rsidP="004D0CE8">
      <w:pPr>
        <w:pStyle w:val="NormalWeb"/>
        <w:spacing w:before="0" w:beforeAutospacing="0" w:after="120" w:afterAutospacing="0" w:line="360" w:lineRule="atLeast"/>
        <w:jc w:val="both"/>
        <w:textAlignment w:val="baseline"/>
        <w:rPr>
          <w:rFonts w:ascii="Arial" w:hAnsi="Arial" w:cs="Arial"/>
          <w:color w:val="1F2025"/>
        </w:rPr>
      </w:pPr>
      <w:r w:rsidRPr="000B5287">
        <w:rPr>
          <w:rFonts w:ascii="Arial" w:hAnsi="Arial" w:cs="Arial"/>
          <w:color w:val="1F2025"/>
        </w:rPr>
        <w:t>Examples of situations that should be reported to StreetSafe include a poorly lit alleyway that makes you feel unsafe or a park with broken equipment that poses a safety hazard.</w:t>
      </w:r>
    </w:p>
    <w:p w14:paraId="0E44D287" w14:textId="2DBE703C" w:rsidR="004A23AC" w:rsidRPr="000B5287" w:rsidRDefault="004A23AC" w:rsidP="004D0CE8">
      <w:pPr>
        <w:pStyle w:val="NormalWeb"/>
        <w:spacing w:before="0" w:beforeAutospacing="0" w:after="0" w:afterAutospacing="0"/>
        <w:jc w:val="both"/>
        <w:rPr>
          <w:rFonts w:ascii="Arial" w:hAnsi="Arial" w:cs="Arial"/>
        </w:rPr>
      </w:pPr>
      <w:r w:rsidRPr="000B5287">
        <w:rPr>
          <w:rFonts w:ascii="Arial" w:hAnsi="Arial" w:cs="Arial"/>
        </w:rPr>
        <w:t> </w:t>
      </w:r>
    </w:p>
    <w:p w14:paraId="014D438A" w14:textId="28B62D68" w:rsidR="004A23AC" w:rsidRPr="000B5287" w:rsidRDefault="004A23AC" w:rsidP="004D0CE8">
      <w:pPr>
        <w:pStyle w:val="NormalWeb"/>
        <w:spacing w:before="0" w:beforeAutospacing="0" w:after="0" w:afterAutospacing="0"/>
        <w:jc w:val="both"/>
        <w:rPr>
          <w:rFonts w:ascii="Arial" w:hAnsi="Arial" w:cs="Arial"/>
        </w:rPr>
      </w:pPr>
      <w:r w:rsidRPr="000B5287">
        <w:rPr>
          <w:rFonts w:ascii="Arial" w:hAnsi="Arial" w:cs="Arial"/>
          <w:noProof/>
        </w:rPr>
        <w:lastRenderedPageBreak/>
        <w:drawing>
          <wp:inline distT="0" distB="0" distL="0" distR="0" wp14:anchorId="0F000176" wp14:editId="5D51DDC8">
            <wp:extent cx="3276600" cy="1638300"/>
            <wp:effectExtent l="0" t="0" r="0" b="0"/>
            <wp:docPr id="425914982" name="Picture 1" descr="A qr code on a purpl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914982" name="Picture 1" descr="A qr code on a purple background&#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6600" cy="1638300"/>
                    </a:xfrm>
                    <a:prstGeom prst="rect">
                      <a:avLst/>
                    </a:prstGeom>
                    <a:noFill/>
                    <a:ln>
                      <a:noFill/>
                    </a:ln>
                  </pic:spPr>
                </pic:pic>
              </a:graphicData>
            </a:graphic>
          </wp:inline>
        </w:drawing>
      </w:r>
    </w:p>
    <w:p w14:paraId="543B7F70" w14:textId="77777777" w:rsidR="004A23AC" w:rsidRDefault="004A23AC" w:rsidP="004D0CE8">
      <w:pPr>
        <w:pStyle w:val="Newsletterbodycopy11pt"/>
        <w:tabs>
          <w:tab w:val="left" w:pos="5812"/>
          <w:tab w:val="left" w:pos="10490"/>
        </w:tabs>
        <w:jc w:val="both"/>
        <w:rPr>
          <w:rFonts w:cs="Arial"/>
          <w:sz w:val="24"/>
        </w:rPr>
      </w:pPr>
    </w:p>
    <w:p w14:paraId="74923428" w14:textId="25EF2252" w:rsidR="000B5287" w:rsidRPr="005278EE" w:rsidRDefault="005278EE" w:rsidP="004D0CE8">
      <w:pPr>
        <w:pStyle w:val="Newsletterbodycopy11pt"/>
        <w:tabs>
          <w:tab w:val="left" w:pos="5812"/>
          <w:tab w:val="left" w:pos="10490"/>
        </w:tabs>
        <w:jc w:val="both"/>
        <w:rPr>
          <w:rFonts w:cs="Arial"/>
          <w:b/>
          <w:bCs/>
          <w:i/>
          <w:iCs/>
          <w:sz w:val="24"/>
        </w:rPr>
      </w:pPr>
      <w:r w:rsidRPr="005278EE">
        <w:rPr>
          <w:rFonts w:cs="Arial"/>
          <w:b/>
          <w:bCs/>
          <w:i/>
          <w:iCs/>
          <w:sz w:val="24"/>
        </w:rPr>
        <w:t xml:space="preserve">Edited by PC JONES-HILL </w:t>
      </w:r>
    </w:p>
    <w:sectPr w:rsidR="000B5287" w:rsidRPr="005278EE" w:rsidSect="003E13DF">
      <w:headerReference w:type="default" r:id="rId10"/>
      <w:footerReference w:type="default" r:id="rId11"/>
      <w:headerReference w:type="first" r:id="rId12"/>
      <w:footerReference w:type="first" r:id="rId13"/>
      <w:pgSz w:w="11906" w:h="16838"/>
      <w:pgMar w:top="1440" w:right="707" w:bottom="1440" w:left="70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E1793" w14:textId="77777777" w:rsidR="00676144" w:rsidRDefault="00676144" w:rsidP="006D3C53">
      <w:r>
        <w:separator/>
      </w:r>
    </w:p>
  </w:endnote>
  <w:endnote w:type="continuationSeparator" w:id="0">
    <w:p w14:paraId="2DD370E1" w14:textId="77777777" w:rsidR="00676144" w:rsidRDefault="00676144" w:rsidP="006D3C53">
      <w:r>
        <w:continuationSeparator/>
      </w:r>
    </w:p>
  </w:endnote>
  <w:endnote w:type="continuationNotice" w:id="1">
    <w:p w14:paraId="0597C6DC" w14:textId="77777777" w:rsidR="00676144" w:rsidRDefault="006761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90F7A" w14:textId="77777777" w:rsidR="0003406D" w:rsidRDefault="0003406D">
    <w:pPr>
      <w:pStyle w:val="Footer"/>
    </w:pPr>
    <w:r w:rsidRPr="00CC25D7">
      <w:rPr>
        <w:noProof/>
        <w:lang w:eastAsia="en-GB"/>
      </w:rPr>
      <w:drawing>
        <wp:anchor distT="0" distB="0" distL="114300" distR="114300" simplePos="0" relativeHeight="251658240" behindDoc="1" locked="0" layoutInCell="1" allowOverlap="1" wp14:anchorId="47FA6ACF" wp14:editId="6CE0617C">
          <wp:simplePos x="0" y="0"/>
          <wp:positionH relativeFrom="column">
            <wp:posOffset>0</wp:posOffset>
          </wp:positionH>
          <wp:positionV relativeFrom="page">
            <wp:posOffset>10081895</wp:posOffset>
          </wp:positionV>
          <wp:extent cx="6714490" cy="174625"/>
          <wp:effectExtent l="0" t="0" r="3810" b="3175"/>
          <wp:wrapNone/>
          <wp:docPr id="7"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4490" cy="174625"/>
                  </a:xfrm>
                  <a:prstGeom prst="rect">
                    <a:avLst/>
                  </a:prstGeom>
                  <a:noFill/>
                  <a:ln>
                    <a:noFill/>
                  </a:ln>
                </pic:spPr>
              </pic:pic>
            </a:graphicData>
          </a:graphic>
          <wp14:sizeRelH relativeFrom="page">
            <wp14:pctWidth>0</wp14:pctWidth>
          </wp14:sizeRelH>
          <wp14:sizeRelV relativeFrom="page">
            <wp14:pctHeight>0</wp14:pctHeight>
          </wp14:sizeRelV>
        </wp:anchor>
      </w:drawing>
    </w:r>
    <w:r w:rsidR="00007252">
      <w:rPr>
        <w:noProof/>
        <w:lang w:eastAsia="en-GB"/>
      </w:rPr>
      <w:t>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4B9E2" w14:textId="77777777" w:rsidR="003E13DF" w:rsidRDefault="003E13DF">
    <w:pPr>
      <w:pStyle w:val="Footer"/>
    </w:pPr>
    <w:r w:rsidRPr="00CC25D7">
      <w:rPr>
        <w:noProof/>
        <w:lang w:eastAsia="en-GB"/>
      </w:rPr>
      <w:drawing>
        <wp:anchor distT="0" distB="0" distL="114300" distR="114300" simplePos="0" relativeHeight="251658242" behindDoc="1" locked="0" layoutInCell="1" allowOverlap="1" wp14:anchorId="7F6A280C" wp14:editId="268F4CC5">
          <wp:simplePos x="0" y="0"/>
          <wp:positionH relativeFrom="column">
            <wp:posOffset>0</wp:posOffset>
          </wp:positionH>
          <wp:positionV relativeFrom="page">
            <wp:posOffset>10081895</wp:posOffset>
          </wp:positionV>
          <wp:extent cx="6714490" cy="174625"/>
          <wp:effectExtent l="0" t="0" r="3810" b="3175"/>
          <wp:wrapNone/>
          <wp:docPr id="13"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4490" cy="1746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C780B" w14:textId="77777777" w:rsidR="00676144" w:rsidRDefault="00676144" w:rsidP="006D3C53">
      <w:r>
        <w:separator/>
      </w:r>
    </w:p>
  </w:footnote>
  <w:footnote w:type="continuationSeparator" w:id="0">
    <w:p w14:paraId="06EF6198" w14:textId="77777777" w:rsidR="00676144" w:rsidRDefault="00676144" w:rsidP="006D3C53">
      <w:r>
        <w:continuationSeparator/>
      </w:r>
    </w:p>
  </w:footnote>
  <w:footnote w:type="continuationNotice" w:id="1">
    <w:p w14:paraId="47E7ABA1" w14:textId="77777777" w:rsidR="00676144" w:rsidRDefault="006761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5290" w14:textId="77777777" w:rsidR="00007252" w:rsidRDefault="00007252" w:rsidP="00007252">
    <w:pPr>
      <w:pStyle w:val="Header"/>
      <w:tabs>
        <w:tab w:val="clear" w:pos="4513"/>
        <w:tab w:val="clear" w:pos="9026"/>
        <w:tab w:val="left" w:pos="3344"/>
      </w:tabs>
    </w:pPr>
    <w:r>
      <w:tab/>
    </w:r>
    <w:r w:rsidRPr="00CC25D7">
      <w:rPr>
        <w:noProof/>
        <w:lang w:eastAsia="en-GB"/>
      </w:rPr>
      <w:drawing>
        <wp:anchor distT="0" distB="0" distL="114300" distR="114300" simplePos="0" relativeHeight="251658243" behindDoc="1" locked="0" layoutInCell="1" allowOverlap="1" wp14:anchorId="7F6A280C" wp14:editId="268F4CC5">
          <wp:simplePos x="0" y="0"/>
          <wp:positionH relativeFrom="column">
            <wp:posOffset>0</wp:posOffset>
          </wp:positionH>
          <wp:positionV relativeFrom="page">
            <wp:posOffset>448945</wp:posOffset>
          </wp:positionV>
          <wp:extent cx="6714490" cy="174625"/>
          <wp:effectExtent l="0" t="0" r="3810" b="3175"/>
          <wp:wrapNone/>
          <wp:docPr id="14"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4490" cy="174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36554" w14:textId="77777777" w:rsidR="003E13DF" w:rsidRDefault="003E13DF" w:rsidP="003E13DF">
    <w:pPr>
      <w:pStyle w:val="Header"/>
    </w:pPr>
    <w:r>
      <w:rPr>
        <w:noProof/>
        <w:lang w:eastAsia="en-GB"/>
      </w:rPr>
      <mc:AlternateContent>
        <mc:Choice Requires="wps">
          <w:drawing>
            <wp:anchor distT="0" distB="0" distL="114300" distR="114300" simplePos="0" relativeHeight="251658241" behindDoc="0" locked="0" layoutInCell="1" allowOverlap="1" wp14:anchorId="6738B33A" wp14:editId="0540B235">
              <wp:simplePos x="0" y="0"/>
              <wp:positionH relativeFrom="margin">
                <wp:posOffset>136210</wp:posOffset>
              </wp:positionH>
              <wp:positionV relativeFrom="paragraph">
                <wp:posOffset>728277</wp:posOffset>
              </wp:positionV>
              <wp:extent cx="6437824" cy="1007307"/>
              <wp:effectExtent l="0" t="0" r="1270" b="2540"/>
              <wp:wrapNone/>
              <wp:docPr id="8" name="Text Box 8"/>
              <wp:cNvGraphicFramePr/>
              <a:graphic xmlns:a="http://schemas.openxmlformats.org/drawingml/2006/main">
                <a:graphicData uri="http://schemas.microsoft.com/office/word/2010/wordprocessingShape">
                  <wps:wsp>
                    <wps:cNvSpPr txBox="1"/>
                    <wps:spPr>
                      <a:xfrm>
                        <a:off x="0" y="0"/>
                        <a:ext cx="6437824" cy="1007307"/>
                      </a:xfrm>
                      <a:prstGeom prst="rect">
                        <a:avLst/>
                      </a:prstGeom>
                      <a:noFill/>
                      <a:ln w="6350">
                        <a:noFill/>
                      </a:ln>
                    </wps:spPr>
                    <wps:txbx>
                      <w:txbxContent>
                        <w:p w14:paraId="34D15F6F" w14:textId="2706DD75" w:rsidR="003E13DF" w:rsidRPr="003931CC" w:rsidRDefault="00175E94" w:rsidP="003E13DF">
                          <w:pPr>
                            <w:rPr>
                              <w:color w:val="FFFFFF" w:themeColor="background1"/>
                              <w:sz w:val="60"/>
                              <w:szCs w:val="60"/>
                            </w:rPr>
                          </w:pPr>
                          <w:r>
                            <w:rPr>
                              <w:rFonts w:ascii="Rockwell" w:hAnsi="Rockwell"/>
                              <w:b/>
                              <w:bCs/>
                              <w:color w:val="FFFFFF" w:themeColor="background1"/>
                              <w:sz w:val="60"/>
                              <w:szCs w:val="60"/>
                            </w:rPr>
                            <w:t>BRADLEY STOKE BEAT TEAM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738B33A" id="_x0000_t202" coordsize="21600,21600" o:spt="202" path="m,l,21600r21600,l21600,xe">
              <v:stroke joinstyle="miter"/>
              <v:path gradientshapeok="t" o:connecttype="rect"/>
            </v:shapetype>
            <v:shape id="Text Box 8" o:spid="_x0000_s1026" type="#_x0000_t202" style="position:absolute;margin-left:10.75pt;margin-top:57.35pt;width:506.9pt;height:79.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" filled="f" stroked="f" strokeweight=".5pt">
              <v:textbox inset="0,0,0,0">
                <w:txbxContent>
                  <w:p w14:paraId="34D15F6F" w14:textId="2706DD75" w:rsidR="003E13DF" w:rsidRPr="003931CC" w:rsidRDefault="00175E94" w:rsidP="003E13DF">
                    <w:pPr>
                      <w:rPr>
                        <w:color w:val="FFFFFF" w:themeColor="background1"/>
                        <w:sz w:val="60"/>
                        <w:szCs w:val="60"/>
                      </w:rPr>
                    </w:pPr>
                    <w:r>
                      <w:rPr>
                        <w:rFonts w:ascii="Rockwell" w:hAnsi="Rockwell"/>
                        <w:b/>
                        <w:bCs/>
                        <w:color w:val="FFFFFF" w:themeColor="background1"/>
                        <w:sz w:val="60"/>
                        <w:szCs w:val="60"/>
                      </w:rPr>
                      <w:t>BRADLEY STOKE BEAT TEAM</w:t>
                    </w:r>
                  </w:p>
                </w:txbxContent>
              </v:textbox>
              <w10:wrap anchorx="margin"/>
            </v:shape>
          </w:pict>
        </mc:Fallback>
      </mc:AlternateContent>
    </w:r>
    <w:r>
      <w:rPr>
        <w:noProof/>
        <w:lang w:eastAsia="en-GB"/>
      </w:rPr>
      <w:drawing>
        <wp:inline distT="0" distB="0" distL="0" distR="0" wp14:anchorId="1E015194" wp14:editId="33A368B1">
          <wp:extent cx="6661150" cy="1667815"/>
          <wp:effectExtent l="0" t="0" r="635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6661150" cy="1667815"/>
                  </a:xfrm>
                  <a:prstGeom prst="rect">
                    <a:avLst/>
                  </a:prstGeom>
                </pic:spPr>
              </pic:pic>
            </a:graphicData>
          </a:graphic>
        </wp:inline>
      </w:drawing>
    </w:r>
  </w:p>
  <w:p w14:paraId="5F46FDAA" w14:textId="209121D3" w:rsidR="003E13DF" w:rsidRDefault="003E13DF" w:rsidP="003E13DF">
    <w:pPr>
      <w:pStyle w:val="Header"/>
    </w:pPr>
  </w:p>
  <w:p w14:paraId="2607CCC3" w14:textId="2D6617B5" w:rsidR="003E13DF" w:rsidRDefault="003E13DF" w:rsidP="003E13DF">
    <w:pPr>
      <w:pStyle w:val="Header"/>
    </w:pPr>
  </w:p>
  <w:p w14:paraId="14471043" w14:textId="77777777" w:rsidR="003E13DF" w:rsidRDefault="003E13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C53"/>
    <w:rsid w:val="00000B37"/>
    <w:rsid w:val="00001419"/>
    <w:rsid w:val="00007252"/>
    <w:rsid w:val="0001138F"/>
    <w:rsid w:val="0001517D"/>
    <w:rsid w:val="00025C2A"/>
    <w:rsid w:val="00027F7D"/>
    <w:rsid w:val="0003140C"/>
    <w:rsid w:val="0003406D"/>
    <w:rsid w:val="00051295"/>
    <w:rsid w:val="000B2C7A"/>
    <w:rsid w:val="000B5287"/>
    <w:rsid w:val="000B5A78"/>
    <w:rsid w:val="000E4EB3"/>
    <w:rsid w:val="00102302"/>
    <w:rsid w:val="001169A4"/>
    <w:rsid w:val="00131BD9"/>
    <w:rsid w:val="0014616E"/>
    <w:rsid w:val="00153B34"/>
    <w:rsid w:val="001559AA"/>
    <w:rsid w:val="00170347"/>
    <w:rsid w:val="00174CAF"/>
    <w:rsid w:val="00175E94"/>
    <w:rsid w:val="00187F6B"/>
    <w:rsid w:val="001957E2"/>
    <w:rsid w:val="001A355D"/>
    <w:rsid w:val="001C5A92"/>
    <w:rsid w:val="00201D95"/>
    <w:rsid w:val="002061F6"/>
    <w:rsid w:val="00213826"/>
    <w:rsid w:val="002140C6"/>
    <w:rsid w:val="00221C91"/>
    <w:rsid w:val="002220E9"/>
    <w:rsid w:val="0023549D"/>
    <w:rsid w:val="00235F21"/>
    <w:rsid w:val="002469AE"/>
    <w:rsid w:val="00246B5C"/>
    <w:rsid w:val="0025118A"/>
    <w:rsid w:val="002769C1"/>
    <w:rsid w:val="002834CA"/>
    <w:rsid w:val="002A7189"/>
    <w:rsid w:val="002C761D"/>
    <w:rsid w:val="002E21EB"/>
    <w:rsid w:val="002E4C17"/>
    <w:rsid w:val="002F2519"/>
    <w:rsid w:val="002F31B7"/>
    <w:rsid w:val="003060F6"/>
    <w:rsid w:val="0031460A"/>
    <w:rsid w:val="003272BD"/>
    <w:rsid w:val="00330845"/>
    <w:rsid w:val="00330FD9"/>
    <w:rsid w:val="00345BA6"/>
    <w:rsid w:val="003503BF"/>
    <w:rsid w:val="00353FA6"/>
    <w:rsid w:val="003573B7"/>
    <w:rsid w:val="003578E4"/>
    <w:rsid w:val="00364DF9"/>
    <w:rsid w:val="00380C78"/>
    <w:rsid w:val="00384231"/>
    <w:rsid w:val="00384B36"/>
    <w:rsid w:val="003931CC"/>
    <w:rsid w:val="003A08AD"/>
    <w:rsid w:val="003B0E15"/>
    <w:rsid w:val="003B43AE"/>
    <w:rsid w:val="003C6E99"/>
    <w:rsid w:val="003D49EA"/>
    <w:rsid w:val="003D4C7C"/>
    <w:rsid w:val="003D653B"/>
    <w:rsid w:val="003E13DF"/>
    <w:rsid w:val="00461271"/>
    <w:rsid w:val="0046191D"/>
    <w:rsid w:val="0046391B"/>
    <w:rsid w:val="0049430F"/>
    <w:rsid w:val="00495657"/>
    <w:rsid w:val="004A23AC"/>
    <w:rsid w:val="004D0CE8"/>
    <w:rsid w:val="004D3B69"/>
    <w:rsid w:val="004E38C9"/>
    <w:rsid w:val="004F238E"/>
    <w:rsid w:val="0051623E"/>
    <w:rsid w:val="0052146F"/>
    <w:rsid w:val="00524818"/>
    <w:rsid w:val="0052675D"/>
    <w:rsid w:val="005278EE"/>
    <w:rsid w:val="00534A00"/>
    <w:rsid w:val="00542529"/>
    <w:rsid w:val="005541DD"/>
    <w:rsid w:val="00574AF2"/>
    <w:rsid w:val="005902AE"/>
    <w:rsid w:val="00597091"/>
    <w:rsid w:val="005C14A5"/>
    <w:rsid w:val="005F0063"/>
    <w:rsid w:val="0060003E"/>
    <w:rsid w:val="0062412F"/>
    <w:rsid w:val="00635AC5"/>
    <w:rsid w:val="006405E6"/>
    <w:rsid w:val="006555E4"/>
    <w:rsid w:val="00665017"/>
    <w:rsid w:val="006739CA"/>
    <w:rsid w:val="0067485C"/>
    <w:rsid w:val="00676144"/>
    <w:rsid w:val="00676A50"/>
    <w:rsid w:val="00681AA9"/>
    <w:rsid w:val="00682B76"/>
    <w:rsid w:val="00683F15"/>
    <w:rsid w:val="00692F80"/>
    <w:rsid w:val="006B33F4"/>
    <w:rsid w:val="006C2BB9"/>
    <w:rsid w:val="006D3C53"/>
    <w:rsid w:val="006D5520"/>
    <w:rsid w:val="006D63B7"/>
    <w:rsid w:val="006D77E5"/>
    <w:rsid w:val="006F74A1"/>
    <w:rsid w:val="00726EBD"/>
    <w:rsid w:val="00734297"/>
    <w:rsid w:val="00745B27"/>
    <w:rsid w:val="007711C2"/>
    <w:rsid w:val="007726A8"/>
    <w:rsid w:val="00776A64"/>
    <w:rsid w:val="00780F8B"/>
    <w:rsid w:val="0079144D"/>
    <w:rsid w:val="007C0BC8"/>
    <w:rsid w:val="007C76CC"/>
    <w:rsid w:val="00800825"/>
    <w:rsid w:val="00803245"/>
    <w:rsid w:val="008057B1"/>
    <w:rsid w:val="00806662"/>
    <w:rsid w:val="008153AE"/>
    <w:rsid w:val="00815573"/>
    <w:rsid w:val="008261D9"/>
    <w:rsid w:val="00830558"/>
    <w:rsid w:val="00861534"/>
    <w:rsid w:val="00873555"/>
    <w:rsid w:val="00882462"/>
    <w:rsid w:val="008A18EC"/>
    <w:rsid w:val="008C7255"/>
    <w:rsid w:val="008D30CF"/>
    <w:rsid w:val="008D7ACE"/>
    <w:rsid w:val="009033C2"/>
    <w:rsid w:val="009039B5"/>
    <w:rsid w:val="009056BA"/>
    <w:rsid w:val="009421A2"/>
    <w:rsid w:val="00942CD4"/>
    <w:rsid w:val="00944C7A"/>
    <w:rsid w:val="00946D66"/>
    <w:rsid w:val="00947178"/>
    <w:rsid w:val="009843CF"/>
    <w:rsid w:val="0099061C"/>
    <w:rsid w:val="00990CE0"/>
    <w:rsid w:val="009959C5"/>
    <w:rsid w:val="009B5861"/>
    <w:rsid w:val="009C7E0B"/>
    <w:rsid w:val="009D76FD"/>
    <w:rsid w:val="009E3F2E"/>
    <w:rsid w:val="009E7181"/>
    <w:rsid w:val="009F16CD"/>
    <w:rsid w:val="009F4FE9"/>
    <w:rsid w:val="009F7FA9"/>
    <w:rsid w:val="00A03993"/>
    <w:rsid w:val="00A1785E"/>
    <w:rsid w:val="00A22EF8"/>
    <w:rsid w:val="00A279B4"/>
    <w:rsid w:val="00A520D8"/>
    <w:rsid w:val="00A730EC"/>
    <w:rsid w:val="00A7680D"/>
    <w:rsid w:val="00A7743F"/>
    <w:rsid w:val="00A85C0B"/>
    <w:rsid w:val="00A91816"/>
    <w:rsid w:val="00A932FF"/>
    <w:rsid w:val="00AA7A68"/>
    <w:rsid w:val="00AE2646"/>
    <w:rsid w:val="00AE41B2"/>
    <w:rsid w:val="00AE674C"/>
    <w:rsid w:val="00B11325"/>
    <w:rsid w:val="00B1291A"/>
    <w:rsid w:val="00B208FA"/>
    <w:rsid w:val="00B210CF"/>
    <w:rsid w:val="00B3705B"/>
    <w:rsid w:val="00B370CF"/>
    <w:rsid w:val="00B419C5"/>
    <w:rsid w:val="00B64743"/>
    <w:rsid w:val="00B65AA2"/>
    <w:rsid w:val="00B77ED5"/>
    <w:rsid w:val="00B841BD"/>
    <w:rsid w:val="00B979FE"/>
    <w:rsid w:val="00BA1E95"/>
    <w:rsid w:val="00BA6A84"/>
    <w:rsid w:val="00BB1C7E"/>
    <w:rsid w:val="00BC0358"/>
    <w:rsid w:val="00BF1480"/>
    <w:rsid w:val="00C126AC"/>
    <w:rsid w:val="00C15BBD"/>
    <w:rsid w:val="00C327CE"/>
    <w:rsid w:val="00C35874"/>
    <w:rsid w:val="00C434E0"/>
    <w:rsid w:val="00C52D86"/>
    <w:rsid w:val="00C5568C"/>
    <w:rsid w:val="00C56C7E"/>
    <w:rsid w:val="00C83313"/>
    <w:rsid w:val="00C866B3"/>
    <w:rsid w:val="00CA4E4B"/>
    <w:rsid w:val="00CC0E55"/>
    <w:rsid w:val="00CD5408"/>
    <w:rsid w:val="00CE03AE"/>
    <w:rsid w:val="00D02F4C"/>
    <w:rsid w:val="00D03713"/>
    <w:rsid w:val="00D17EBB"/>
    <w:rsid w:val="00D204A6"/>
    <w:rsid w:val="00D21538"/>
    <w:rsid w:val="00D21716"/>
    <w:rsid w:val="00D259AC"/>
    <w:rsid w:val="00D53205"/>
    <w:rsid w:val="00D5595B"/>
    <w:rsid w:val="00D573A7"/>
    <w:rsid w:val="00D60EAA"/>
    <w:rsid w:val="00D6224E"/>
    <w:rsid w:val="00D64657"/>
    <w:rsid w:val="00D674D0"/>
    <w:rsid w:val="00D7392B"/>
    <w:rsid w:val="00D75C99"/>
    <w:rsid w:val="00D83A4C"/>
    <w:rsid w:val="00D85483"/>
    <w:rsid w:val="00D91F42"/>
    <w:rsid w:val="00D93EA8"/>
    <w:rsid w:val="00D975AB"/>
    <w:rsid w:val="00DA06DE"/>
    <w:rsid w:val="00DA4CF7"/>
    <w:rsid w:val="00DC4EC4"/>
    <w:rsid w:val="00E0256D"/>
    <w:rsid w:val="00E07AFC"/>
    <w:rsid w:val="00E21641"/>
    <w:rsid w:val="00E354FD"/>
    <w:rsid w:val="00E3776E"/>
    <w:rsid w:val="00E453C8"/>
    <w:rsid w:val="00E56EED"/>
    <w:rsid w:val="00E83359"/>
    <w:rsid w:val="00E9377C"/>
    <w:rsid w:val="00E96792"/>
    <w:rsid w:val="00EA4B3F"/>
    <w:rsid w:val="00EB29FB"/>
    <w:rsid w:val="00F02A80"/>
    <w:rsid w:val="00F11C8F"/>
    <w:rsid w:val="00F2368E"/>
    <w:rsid w:val="00F35963"/>
    <w:rsid w:val="00F76CE2"/>
    <w:rsid w:val="00F834A6"/>
    <w:rsid w:val="00F862AB"/>
    <w:rsid w:val="00F87BAA"/>
    <w:rsid w:val="00F96F4A"/>
    <w:rsid w:val="00FB501B"/>
    <w:rsid w:val="00FB6F0F"/>
    <w:rsid w:val="00FC7AD9"/>
    <w:rsid w:val="00FD0C3D"/>
    <w:rsid w:val="00FD1504"/>
    <w:rsid w:val="00FD36BC"/>
    <w:rsid w:val="00FD4CEF"/>
    <w:rsid w:val="00FD683B"/>
    <w:rsid w:val="00FF387F"/>
    <w:rsid w:val="00FF5A5A"/>
    <w:rsid w:val="062F64C0"/>
    <w:rsid w:val="06C69719"/>
    <w:rsid w:val="07AF29D0"/>
    <w:rsid w:val="08F4057C"/>
    <w:rsid w:val="0A2C535D"/>
    <w:rsid w:val="0A5817F7"/>
    <w:rsid w:val="0B4DA0B2"/>
    <w:rsid w:val="0CA24769"/>
    <w:rsid w:val="11560C16"/>
    <w:rsid w:val="11A3B9D9"/>
    <w:rsid w:val="148EA9F2"/>
    <w:rsid w:val="15E88259"/>
    <w:rsid w:val="1605D89B"/>
    <w:rsid w:val="1846230B"/>
    <w:rsid w:val="1B90A8D2"/>
    <w:rsid w:val="1D993493"/>
    <w:rsid w:val="2084C6E2"/>
    <w:rsid w:val="24F96BEB"/>
    <w:rsid w:val="2573EEF7"/>
    <w:rsid w:val="26610A33"/>
    <w:rsid w:val="26EB5D46"/>
    <w:rsid w:val="273B517C"/>
    <w:rsid w:val="28AB8FB9"/>
    <w:rsid w:val="2B04B4C7"/>
    <w:rsid w:val="2DCE4236"/>
    <w:rsid w:val="2ED7BA4E"/>
    <w:rsid w:val="30A8F29C"/>
    <w:rsid w:val="31BD2AFE"/>
    <w:rsid w:val="332FA352"/>
    <w:rsid w:val="334B2084"/>
    <w:rsid w:val="33DC9537"/>
    <w:rsid w:val="37183420"/>
    <w:rsid w:val="3C0BBE0C"/>
    <w:rsid w:val="3C2601B9"/>
    <w:rsid w:val="3CCC5C5F"/>
    <w:rsid w:val="3F6A64DE"/>
    <w:rsid w:val="409E344F"/>
    <w:rsid w:val="41333C14"/>
    <w:rsid w:val="423A04B0"/>
    <w:rsid w:val="446CBC08"/>
    <w:rsid w:val="48D215D1"/>
    <w:rsid w:val="49C4CD37"/>
    <w:rsid w:val="49C4DBAA"/>
    <w:rsid w:val="49E2D328"/>
    <w:rsid w:val="4EB1752A"/>
    <w:rsid w:val="51172E09"/>
    <w:rsid w:val="54FD1210"/>
    <w:rsid w:val="56A35EB2"/>
    <w:rsid w:val="5763FD05"/>
    <w:rsid w:val="58C3FD7A"/>
    <w:rsid w:val="5A28AD37"/>
    <w:rsid w:val="5CEBC3A0"/>
    <w:rsid w:val="5EFC1E5A"/>
    <w:rsid w:val="5FCD074D"/>
    <w:rsid w:val="634CBF69"/>
    <w:rsid w:val="6369B677"/>
    <w:rsid w:val="64B96CAC"/>
    <w:rsid w:val="685D4063"/>
    <w:rsid w:val="70685248"/>
    <w:rsid w:val="71EAFA4C"/>
    <w:rsid w:val="72CC5378"/>
    <w:rsid w:val="73350E17"/>
    <w:rsid w:val="75EB43B4"/>
    <w:rsid w:val="76C8A693"/>
    <w:rsid w:val="783DB4A7"/>
    <w:rsid w:val="7AC4C5F9"/>
    <w:rsid w:val="7AE9CF24"/>
    <w:rsid w:val="7B457079"/>
    <w:rsid w:val="7BDF8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B50EC"/>
  <w15:chartTrackingRefBased/>
  <w15:docId w15:val="{5CB90323-0A48-42EF-AE40-4ADB9117B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C53"/>
    <w:pPr>
      <w:spacing w:after="0" w:line="240" w:lineRule="auto"/>
    </w:pPr>
    <w:rPr>
      <w:rFonts w:ascii="Arial" w:eastAsia="MS Mincho" w:hAnsi="Arial" w:cs="Times New Roman"/>
      <w:szCs w:val="24"/>
      <w:lang w:eastAsia="ja-JP"/>
    </w:rPr>
  </w:style>
  <w:style w:type="paragraph" w:styleId="Heading1">
    <w:name w:val="heading 1"/>
    <w:basedOn w:val="Normal"/>
    <w:next w:val="Normal"/>
    <w:link w:val="Heading1Char"/>
    <w:uiPriority w:val="9"/>
    <w:qFormat/>
    <w:rsid w:val="006D63B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3C53"/>
    <w:pPr>
      <w:tabs>
        <w:tab w:val="center" w:pos="4513"/>
        <w:tab w:val="right" w:pos="9026"/>
      </w:tabs>
    </w:pPr>
  </w:style>
  <w:style w:type="character" w:customStyle="1" w:styleId="HeaderChar">
    <w:name w:val="Header Char"/>
    <w:basedOn w:val="DefaultParagraphFont"/>
    <w:link w:val="Header"/>
    <w:uiPriority w:val="99"/>
    <w:rsid w:val="006D3C53"/>
    <w:rPr>
      <w:rFonts w:ascii="Arial" w:eastAsia="MS Mincho" w:hAnsi="Arial" w:cs="Times New Roman"/>
      <w:szCs w:val="24"/>
      <w:lang w:eastAsia="ja-JP"/>
    </w:rPr>
  </w:style>
  <w:style w:type="paragraph" w:styleId="Footer">
    <w:name w:val="footer"/>
    <w:basedOn w:val="Normal"/>
    <w:link w:val="FooterChar"/>
    <w:uiPriority w:val="99"/>
    <w:unhideWhenUsed/>
    <w:rsid w:val="006D3C53"/>
    <w:pPr>
      <w:tabs>
        <w:tab w:val="center" w:pos="4513"/>
        <w:tab w:val="right" w:pos="9026"/>
      </w:tabs>
    </w:pPr>
  </w:style>
  <w:style w:type="character" w:customStyle="1" w:styleId="FooterChar">
    <w:name w:val="Footer Char"/>
    <w:basedOn w:val="DefaultParagraphFont"/>
    <w:link w:val="Footer"/>
    <w:uiPriority w:val="99"/>
    <w:rsid w:val="006D3C53"/>
    <w:rPr>
      <w:rFonts w:ascii="Arial" w:eastAsia="MS Mincho" w:hAnsi="Arial" w:cs="Times New Roman"/>
      <w:szCs w:val="24"/>
      <w:lang w:eastAsia="ja-JP"/>
    </w:rPr>
  </w:style>
  <w:style w:type="paragraph" w:customStyle="1" w:styleId="Newsletterheading18pt">
    <w:name w:val="Newsletter heading 18pt"/>
    <w:basedOn w:val="Normal"/>
    <w:qFormat/>
    <w:rsid w:val="0003406D"/>
    <w:rPr>
      <w:rFonts w:ascii="Rockwell" w:hAnsi="Rockwell"/>
      <w:b/>
      <w:bCs/>
      <w:color w:val="00B0F0"/>
      <w:sz w:val="36"/>
      <w:szCs w:val="36"/>
    </w:rPr>
  </w:style>
  <w:style w:type="paragraph" w:customStyle="1" w:styleId="Newsletterintro13pt">
    <w:name w:val="Newsletter intro 13pt"/>
    <w:basedOn w:val="Normal"/>
    <w:qFormat/>
    <w:rsid w:val="0003406D"/>
    <w:rPr>
      <w:sz w:val="26"/>
      <w:szCs w:val="26"/>
    </w:rPr>
  </w:style>
  <w:style w:type="paragraph" w:customStyle="1" w:styleId="Newsletterbodycopy11pt">
    <w:name w:val="Newsletter body copy 11pt"/>
    <w:basedOn w:val="Normal"/>
    <w:qFormat/>
    <w:rsid w:val="0003406D"/>
  </w:style>
  <w:style w:type="paragraph" w:customStyle="1" w:styleId="Newslettersmallheading13pt">
    <w:name w:val="Newsletter small heading 13pt"/>
    <w:basedOn w:val="Newsletterintro13pt"/>
    <w:qFormat/>
    <w:rsid w:val="0003406D"/>
    <w:rPr>
      <w:b/>
      <w:bCs/>
      <w:color w:val="00B0F0"/>
    </w:rPr>
  </w:style>
  <w:style w:type="paragraph" w:customStyle="1" w:styleId="paragraph">
    <w:name w:val="paragraph"/>
    <w:basedOn w:val="Normal"/>
    <w:rsid w:val="009E7181"/>
    <w:pPr>
      <w:spacing w:before="100" w:beforeAutospacing="1" w:after="100" w:afterAutospacing="1"/>
    </w:pPr>
    <w:rPr>
      <w:rFonts w:ascii="Times New Roman" w:eastAsia="Times New Roman" w:hAnsi="Times New Roman"/>
      <w:sz w:val="24"/>
      <w:lang w:eastAsia="en-GB"/>
    </w:rPr>
  </w:style>
  <w:style w:type="character" w:customStyle="1" w:styleId="normaltextrun">
    <w:name w:val="normaltextrun"/>
    <w:basedOn w:val="DefaultParagraphFont"/>
    <w:rsid w:val="009E7181"/>
  </w:style>
  <w:style w:type="character" w:customStyle="1" w:styleId="eop">
    <w:name w:val="eop"/>
    <w:basedOn w:val="DefaultParagraphFont"/>
    <w:rsid w:val="009E7181"/>
  </w:style>
  <w:style w:type="paragraph" w:styleId="NormalWeb">
    <w:name w:val="Normal (Web)"/>
    <w:basedOn w:val="Normal"/>
    <w:uiPriority w:val="99"/>
    <w:semiHidden/>
    <w:unhideWhenUsed/>
    <w:rsid w:val="004A23AC"/>
    <w:pPr>
      <w:spacing w:before="100" w:beforeAutospacing="1" w:after="100" w:afterAutospacing="1"/>
    </w:pPr>
    <w:rPr>
      <w:rFonts w:ascii="Times New Roman" w:eastAsia="Times New Roman" w:hAnsi="Times New Roman"/>
      <w:sz w:val="24"/>
      <w:lang w:eastAsia="en-GB"/>
    </w:rPr>
  </w:style>
  <w:style w:type="character" w:styleId="Strong">
    <w:name w:val="Strong"/>
    <w:basedOn w:val="DefaultParagraphFont"/>
    <w:uiPriority w:val="22"/>
    <w:qFormat/>
    <w:rsid w:val="004A23AC"/>
    <w:rPr>
      <w:b/>
      <w:bCs/>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eat-statserror-message">
    <w:name w:val="beat-stats__error-message"/>
    <w:basedOn w:val="Normal"/>
    <w:rsid w:val="00CD5408"/>
    <w:pPr>
      <w:spacing w:before="100" w:beforeAutospacing="1" w:after="100" w:afterAutospacing="1"/>
    </w:pPr>
    <w:rPr>
      <w:rFonts w:ascii="Times New Roman" w:eastAsia="Times New Roman" w:hAnsi="Times New Roman"/>
      <w:sz w:val="24"/>
      <w:lang w:eastAsia="en-GB"/>
    </w:rPr>
  </w:style>
  <w:style w:type="character" w:customStyle="1" w:styleId="beat-statstotal">
    <w:name w:val="beat-stats__total"/>
    <w:basedOn w:val="DefaultParagraphFont"/>
    <w:rsid w:val="00CD5408"/>
  </w:style>
  <w:style w:type="character" w:customStyle="1" w:styleId="Heading1Char">
    <w:name w:val="Heading 1 Char"/>
    <w:basedOn w:val="DefaultParagraphFont"/>
    <w:link w:val="Heading1"/>
    <w:uiPriority w:val="9"/>
    <w:rsid w:val="006D63B7"/>
    <w:rPr>
      <w:rFonts w:asciiTheme="majorHAnsi" w:eastAsiaTheme="majorEastAsia" w:hAnsiTheme="majorHAnsi" w:cstheme="majorBidi"/>
      <w:color w:val="2E74B5" w:themeColor="accent1" w:themeShade="BF"/>
      <w:sz w:val="32"/>
      <w:szCs w:val="32"/>
      <w:lang w:eastAsia="ja-JP"/>
    </w:rPr>
  </w:style>
  <w:style w:type="character" w:styleId="Hyperlink">
    <w:name w:val="Hyperlink"/>
    <w:basedOn w:val="DefaultParagraphFont"/>
    <w:uiPriority w:val="99"/>
    <w:unhideWhenUsed/>
    <w:rsid w:val="0003140C"/>
    <w:rPr>
      <w:color w:val="0563C1" w:themeColor="hyperlink"/>
      <w:u w:val="single"/>
    </w:rPr>
  </w:style>
  <w:style w:type="character" w:styleId="UnresolvedMention">
    <w:name w:val="Unresolved Mention"/>
    <w:basedOn w:val="DefaultParagraphFont"/>
    <w:uiPriority w:val="99"/>
    <w:semiHidden/>
    <w:unhideWhenUsed/>
    <w:rsid w:val="00031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6440">
      <w:bodyDiv w:val="1"/>
      <w:marLeft w:val="0"/>
      <w:marRight w:val="0"/>
      <w:marTop w:val="0"/>
      <w:marBottom w:val="0"/>
      <w:divBdr>
        <w:top w:val="none" w:sz="0" w:space="0" w:color="auto"/>
        <w:left w:val="none" w:sz="0" w:space="0" w:color="auto"/>
        <w:bottom w:val="none" w:sz="0" w:space="0" w:color="auto"/>
        <w:right w:val="none" w:sz="0" w:space="0" w:color="auto"/>
      </w:divBdr>
      <w:divsChild>
        <w:div w:id="1669404170">
          <w:marLeft w:val="0"/>
          <w:marRight w:val="0"/>
          <w:marTop w:val="0"/>
          <w:marBottom w:val="0"/>
          <w:divBdr>
            <w:top w:val="none" w:sz="0" w:space="0" w:color="auto"/>
            <w:left w:val="none" w:sz="0" w:space="0" w:color="auto"/>
            <w:bottom w:val="none" w:sz="0" w:space="0" w:color="auto"/>
            <w:right w:val="none" w:sz="0" w:space="0" w:color="auto"/>
          </w:divBdr>
        </w:div>
      </w:divsChild>
    </w:div>
    <w:div w:id="278876224">
      <w:bodyDiv w:val="1"/>
      <w:marLeft w:val="0"/>
      <w:marRight w:val="0"/>
      <w:marTop w:val="0"/>
      <w:marBottom w:val="0"/>
      <w:divBdr>
        <w:top w:val="none" w:sz="0" w:space="0" w:color="auto"/>
        <w:left w:val="none" w:sz="0" w:space="0" w:color="auto"/>
        <w:bottom w:val="none" w:sz="0" w:space="0" w:color="auto"/>
        <w:right w:val="none" w:sz="0" w:space="0" w:color="auto"/>
      </w:divBdr>
    </w:div>
    <w:div w:id="316342893">
      <w:bodyDiv w:val="1"/>
      <w:marLeft w:val="0"/>
      <w:marRight w:val="0"/>
      <w:marTop w:val="0"/>
      <w:marBottom w:val="0"/>
      <w:divBdr>
        <w:top w:val="none" w:sz="0" w:space="0" w:color="auto"/>
        <w:left w:val="none" w:sz="0" w:space="0" w:color="auto"/>
        <w:bottom w:val="none" w:sz="0" w:space="0" w:color="auto"/>
        <w:right w:val="none" w:sz="0" w:space="0" w:color="auto"/>
      </w:divBdr>
    </w:div>
    <w:div w:id="357969537">
      <w:bodyDiv w:val="1"/>
      <w:marLeft w:val="0"/>
      <w:marRight w:val="0"/>
      <w:marTop w:val="0"/>
      <w:marBottom w:val="0"/>
      <w:divBdr>
        <w:top w:val="none" w:sz="0" w:space="0" w:color="auto"/>
        <w:left w:val="none" w:sz="0" w:space="0" w:color="auto"/>
        <w:bottom w:val="none" w:sz="0" w:space="0" w:color="auto"/>
        <w:right w:val="none" w:sz="0" w:space="0" w:color="auto"/>
      </w:divBdr>
      <w:divsChild>
        <w:div w:id="1788040792">
          <w:marLeft w:val="0"/>
          <w:marRight w:val="0"/>
          <w:marTop w:val="0"/>
          <w:marBottom w:val="0"/>
          <w:divBdr>
            <w:top w:val="none" w:sz="0" w:space="0" w:color="auto"/>
            <w:left w:val="none" w:sz="0" w:space="0" w:color="auto"/>
            <w:bottom w:val="none" w:sz="0" w:space="0" w:color="auto"/>
            <w:right w:val="none" w:sz="0" w:space="0" w:color="auto"/>
          </w:divBdr>
        </w:div>
      </w:divsChild>
    </w:div>
    <w:div w:id="425150851">
      <w:bodyDiv w:val="1"/>
      <w:marLeft w:val="0"/>
      <w:marRight w:val="0"/>
      <w:marTop w:val="0"/>
      <w:marBottom w:val="0"/>
      <w:divBdr>
        <w:top w:val="none" w:sz="0" w:space="0" w:color="auto"/>
        <w:left w:val="none" w:sz="0" w:space="0" w:color="auto"/>
        <w:bottom w:val="none" w:sz="0" w:space="0" w:color="auto"/>
        <w:right w:val="none" w:sz="0" w:space="0" w:color="auto"/>
      </w:divBdr>
    </w:div>
    <w:div w:id="711657065">
      <w:bodyDiv w:val="1"/>
      <w:marLeft w:val="0"/>
      <w:marRight w:val="0"/>
      <w:marTop w:val="0"/>
      <w:marBottom w:val="0"/>
      <w:divBdr>
        <w:top w:val="none" w:sz="0" w:space="0" w:color="auto"/>
        <w:left w:val="none" w:sz="0" w:space="0" w:color="auto"/>
        <w:bottom w:val="none" w:sz="0" w:space="0" w:color="auto"/>
        <w:right w:val="none" w:sz="0" w:space="0" w:color="auto"/>
      </w:divBdr>
    </w:div>
    <w:div w:id="1103259185">
      <w:bodyDiv w:val="1"/>
      <w:marLeft w:val="0"/>
      <w:marRight w:val="0"/>
      <w:marTop w:val="0"/>
      <w:marBottom w:val="0"/>
      <w:divBdr>
        <w:top w:val="none" w:sz="0" w:space="0" w:color="auto"/>
        <w:left w:val="none" w:sz="0" w:space="0" w:color="auto"/>
        <w:bottom w:val="none" w:sz="0" w:space="0" w:color="auto"/>
        <w:right w:val="none" w:sz="0" w:space="0" w:color="auto"/>
      </w:divBdr>
      <w:divsChild>
        <w:div w:id="1425569618">
          <w:marLeft w:val="288"/>
          <w:marRight w:val="0"/>
          <w:marTop w:val="53"/>
          <w:marBottom w:val="0"/>
          <w:divBdr>
            <w:top w:val="none" w:sz="0" w:space="0" w:color="auto"/>
            <w:left w:val="none" w:sz="0" w:space="0" w:color="auto"/>
            <w:bottom w:val="none" w:sz="0" w:space="0" w:color="auto"/>
            <w:right w:val="none" w:sz="0" w:space="0" w:color="auto"/>
          </w:divBdr>
        </w:div>
      </w:divsChild>
    </w:div>
    <w:div w:id="1136482842">
      <w:bodyDiv w:val="1"/>
      <w:marLeft w:val="0"/>
      <w:marRight w:val="0"/>
      <w:marTop w:val="0"/>
      <w:marBottom w:val="0"/>
      <w:divBdr>
        <w:top w:val="none" w:sz="0" w:space="0" w:color="auto"/>
        <w:left w:val="none" w:sz="0" w:space="0" w:color="auto"/>
        <w:bottom w:val="none" w:sz="0" w:space="0" w:color="auto"/>
        <w:right w:val="none" w:sz="0" w:space="0" w:color="auto"/>
      </w:divBdr>
      <w:divsChild>
        <w:div w:id="1542936876">
          <w:marLeft w:val="0"/>
          <w:marRight w:val="0"/>
          <w:marTop w:val="0"/>
          <w:marBottom w:val="0"/>
          <w:divBdr>
            <w:top w:val="none" w:sz="0" w:space="0" w:color="auto"/>
            <w:left w:val="none" w:sz="0" w:space="0" w:color="auto"/>
            <w:bottom w:val="none" w:sz="0" w:space="0" w:color="auto"/>
            <w:right w:val="none" w:sz="0" w:space="0" w:color="auto"/>
          </w:divBdr>
        </w:div>
        <w:div w:id="414742864">
          <w:marLeft w:val="0"/>
          <w:marRight w:val="0"/>
          <w:marTop w:val="0"/>
          <w:marBottom w:val="0"/>
          <w:divBdr>
            <w:top w:val="none" w:sz="0" w:space="0" w:color="auto"/>
            <w:left w:val="none" w:sz="0" w:space="0" w:color="auto"/>
            <w:bottom w:val="none" w:sz="0" w:space="0" w:color="auto"/>
            <w:right w:val="none" w:sz="0" w:space="0" w:color="auto"/>
          </w:divBdr>
        </w:div>
        <w:div w:id="630743107">
          <w:marLeft w:val="0"/>
          <w:marRight w:val="0"/>
          <w:marTop w:val="0"/>
          <w:marBottom w:val="0"/>
          <w:divBdr>
            <w:top w:val="none" w:sz="0" w:space="0" w:color="auto"/>
            <w:left w:val="none" w:sz="0" w:space="0" w:color="auto"/>
            <w:bottom w:val="none" w:sz="0" w:space="0" w:color="auto"/>
            <w:right w:val="none" w:sz="0" w:space="0" w:color="auto"/>
          </w:divBdr>
        </w:div>
        <w:div w:id="470557702">
          <w:marLeft w:val="0"/>
          <w:marRight w:val="0"/>
          <w:marTop w:val="0"/>
          <w:marBottom w:val="0"/>
          <w:divBdr>
            <w:top w:val="none" w:sz="0" w:space="0" w:color="auto"/>
            <w:left w:val="none" w:sz="0" w:space="0" w:color="auto"/>
            <w:bottom w:val="none" w:sz="0" w:space="0" w:color="auto"/>
            <w:right w:val="none" w:sz="0" w:space="0" w:color="auto"/>
          </w:divBdr>
        </w:div>
        <w:div w:id="496192324">
          <w:marLeft w:val="0"/>
          <w:marRight w:val="0"/>
          <w:marTop w:val="0"/>
          <w:marBottom w:val="0"/>
          <w:divBdr>
            <w:top w:val="none" w:sz="0" w:space="0" w:color="auto"/>
            <w:left w:val="none" w:sz="0" w:space="0" w:color="auto"/>
            <w:bottom w:val="none" w:sz="0" w:space="0" w:color="auto"/>
            <w:right w:val="none" w:sz="0" w:space="0" w:color="auto"/>
          </w:divBdr>
        </w:div>
        <w:div w:id="393161973">
          <w:marLeft w:val="0"/>
          <w:marRight w:val="0"/>
          <w:marTop w:val="0"/>
          <w:marBottom w:val="0"/>
          <w:divBdr>
            <w:top w:val="none" w:sz="0" w:space="0" w:color="auto"/>
            <w:left w:val="none" w:sz="0" w:space="0" w:color="auto"/>
            <w:bottom w:val="none" w:sz="0" w:space="0" w:color="auto"/>
            <w:right w:val="none" w:sz="0" w:space="0" w:color="auto"/>
          </w:divBdr>
        </w:div>
      </w:divsChild>
    </w:div>
    <w:div w:id="1186168623">
      <w:bodyDiv w:val="1"/>
      <w:marLeft w:val="0"/>
      <w:marRight w:val="0"/>
      <w:marTop w:val="0"/>
      <w:marBottom w:val="0"/>
      <w:divBdr>
        <w:top w:val="none" w:sz="0" w:space="0" w:color="auto"/>
        <w:left w:val="none" w:sz="0" w:space="0" w:color="auto"/>
        <w:bottom w:val="none" w:sz="0" w:space="0" w:color="auto"/>
        <w:right w:val="none" w:sz="0" w:space="0" w:color="auto"/>
      </w:divBdr>
      <w:divsChild>
        <w:div w:id="1898935399">
          <w:marLeft w:val="0"/>
          <w:marRight w:val="0"/>
          <w:marTop w:val="0"/>
          <w:marBottom w:val="0"/>
          <w:divBdr>
            <w:top w:val="none" w:sz="0" w:space="0" w:color="auto"/>
            <w:left w:val="none" w:sz="0" w:space="0" w:color="auto"/>
            <w:bottom w:val="none" w:sz="0" w:space="0" w:color="auto"/>
            <w:right w:val="none" w:sz="0" w:space="0" w:color="auto"/>
          </w:divBdr>
        </w:div>
      </w:divsChild>
    </w:div>
    <w:div w:id="1211958260">
      <w:bodyDiv w:val="1"/>
      <w:marLeft w:val="0"/>
      <w:marRight w:val="0"/>
      <w:marTop w:val="0"/>
      <w:marBottom w:val="0"/>
      <w:divBdr>
        <w:top w:val="none" w:sz="0" w:space="0" w:color="auto"/>
        <w:left w:val="none" w:sz="0" w:space="0" w:color="auto"/>
        <w:bottom w:val="none" w:sz="0" w:space="0" w:color="auto"/>
        <w:right w:val="none" w:sz="0" w:space="0" w:color="auto"/>
      </w:divBdr>
    </w:div>
    <w:div w:id="1339500875">
      <w:bodyDiv w:val="1"/>
      <w:marLeft w:val="0"/>
      <w:marRight w:val="0"/>
      <w:marTop w:val="0"/>
      <w:marBottom w:val="0"/>
      <w:divBdr>
        <w:top w:val="none" w:sz="0" w:space="0" w:color="auto"/>
        <w:left w:val="none" w:sz="0" w:space="0" w:color="auto"/>
        <w:bottom w:val="none" w:sz="0" w:space="0" w:color="auto"/>
        <w:right w:val="none" w:sz="0" w:space="0" w:color="auto"/>
      </w:divBdr>
      <w:divsChild>
        <w:div w:id="1494495034">
          <w:marLeft w:val="0"/>
          <w:marRight w:val="0"/>
          <w:marTop w:val="0"/>
          <w:marBottom w:val="0"/>
          <w:divBdr>
            <w:top w:val="none" w:sz="0" w:space="0" w:color="auto"/>
            <w:left w:val="none" w:sz="0" w:space="0" w:color="auto"/>
            <w:bottom w:val="none" w:sz="0" w:space="0" w:color="auto"/>
            <w:right w:val="none" w:sz="0" w:space="0" w:color="auto"/>
          </w:divBdr>
        </w:div>
      </w:divsChild>
    </w:div>
    <w:div w:id="1353844503">
      <w:bodyDiv w:val="1"/>
      <w:marLeft w:val="0"/>
      <w:marRight w:val="0"/>
      <w:marTop w:val="0"/>
      <w:marBottom w:val="0"/>
      <w:divBdr>
        <w:top w:val="none" w:sz="0" w:space="0" w:color="auto"/>
        <w:left w:val="none" w:sz="0" w:space="0" w:color="auto"/>
        <w:bottom w:val="none" w:sz="0" w:space="0" w:color="auto"/>
        <w:right w:val="none" w:sz="0" w:space="0" w:color="auto"/>
      </w:divBdr>
    </w:div>
    <w:div w:id="1426076305">
      <w:bodyDiv w:val="1"/>
      <w:marLeft w:val="0"/>
      <w:marRight w:val="0"/>
      <w:marTop w:val="0"/>
      <w:marBottom w:val="0"/>
      <w:divBdr>
        <w:top w:val="none" w:sz="0" w:space="0" w:color="auto"/>
        <w:left w:val="none" w:sz="0" w:space="0" w:color="auto"/>
        <w:bottom w:val="none" w:sz="0" w:space="0" w:color="auto"/>
        <w:right w:val="none" w:sz="0" w:space="0" w:color="auto"/>
      </w:divBdr>
    </w:div>
    <w:div w:id="1465663471">
      <w:bodyDiv w:val="1"/>
      <w:marLeft w:val="0"/>
      <w:marRight w:val="0"/>
      <w:marTop w:val="0"/>
      <w:marBottom w:val="0"/>
      <w:divBdr>
        <w:top w:val="none" w:sz="0" w:space="0" w:color="auto"/>
        <w:left w:val="none" w:sz="0" w:space="0" w:color="auto"/>
        <w:bottom w:val="none" w:sz="0" w:space="0" w:color="auto"/>
        <w:right w:val="none" w:sz="0" w:space="0" w:color="auto"/>
      </w:divBdr>
    </w:div>
    <w:div w:id="1485002237">
      <w:bodyDiv w:val="1"/>
      <w:marLeft w:val="0"/>
      <w:marRight w:val="0"/>
      <w:marTop w:val="0"/>
      <w:marBottom w:val="0"/>
      <w:divBdr>
        <w:top w:val="none" w:sz="0" w:space="0" w:color="auto"/>
        <w:left w:val="none" w:sz="0" w:space="0" w:color="auto"/>
        <w:bottom w:val="none" w:sz="0" w:space="0" w:color="auto"/>
        <w:right w:val="none" w:sz="0" w:space="0" w:color="auto"/>
      </w:divBdr>
      <w:divsChild>
        <w:div w:id="1950041285">
          <w:marLeft w:val="0"/>
          <w:marRight w:val="0"/>
          <w:marTop w:val="0"/>
          <w:marBottom w:val="0"/>
          <w:divBdr>
            <w:top w:val="none" w:sz="0" w:space="0" w:color="auto"/>
            <w:left w:val="none" w:sz="0" w:space="0" w:color="auto"/>
            <w:bottom w:val="none" w:sz="0" w:space="0" w:color="auto"/>
            <w:right w:val="none" w:sz="0" w:space="0" w:color="auto"/>
          </w:divBdr>
        </w:div>
      </w:divsChild>
    </w:div>
    <w:div w:id="1516073541">
      <w:bodyDiv w:val="1"/>
      <w:marLeft w:val="0"/>
      <w:marRight w:val="0"/>
      <w:marTop w:val="0"/>
      <w:marBottom w:val="0"/>
      <w:divBdr>
        <w:top w:val="none" w:sz="0" w:space="0" w:color="auto"/>
        <w:left w:val="none" w:sz="0" w:space="0" w:color="auto"/>
        <w:bottom w:val="none" w:sz="0" w:space="0" w:color="auto"/>
        <w:right w:val="none" w:sz="0" w:space="0" w:color="auto"/>
      </w:divBdr>
    </w:div>
    <w:div w:id="1539466662">
      <w:bodyDiv w:val="1"/>
      <w:marLeft w:val="0"/>
      <w:marRight w:val="0"/>
      <w:marTop w:val="0"/>
      <w:marBottom w:val="0"/>
      <w:divBdr>
        <w:top w:val="none" w:sz="0" w:space="0" w:color="auto"/>
        <w:left w:val="none" w:sz="0" w:space="0" w:color="auto"/>
        <w:bottom w:val="none" w:sz="0" w:space="0" w:color="auto"/>
        <w:right w:val="none" w:sz="0" w:space="0" w:color="auto"/>
      </w:divBdr>
    </w:div>
    <w:div w:id="1638605731">
      <w:bodyDiv w:val="1"/>
      <w:marLeft w:val="0"/>
      <w:marRight w:val="0"/>
      <w:marTop w:val="0"/>
      <w:marBottom w:val="0"/>
      <w:divBdr>
        <w:top w:val="none" w:sz="0" w:space="0" w:color="auto"/>
        <w:left w:val="none" w:sz="0" w:space="0" w:color="auto"/>
        <w:bottom w:val="none" w:sz="0" w:space="0" w:color="auto"/>
        <w:right w:val="none" w:sz="0" w:space="0" w:color="auto"/>
      </w:divBdr>
      <w:divsChild>
        <w:div w:id="813379229">
          <w:marLeft w:val="0"/>
          <w:marRight w:val="0"/>
          <w:marTop w:val="0"/>
          <w:marBottom w:val="0"/>
          <w:divBdr>
            <w:top w:val="none" w:sz="0" w:space="0" w:color="auto"/>
            <w:left w:val="none" w:sz="0" w:space="0" w:color="auto"/>
            <w:bottom w:val="none" w:sz="0" w:space="0" w:color="auto"/>
            <w:right w:val="none" w:sz="0" w:space="0" w:color="auto"/>
          </w:divBdr>
        </w:div>
      </w:divsChild>
    </w:div>
    <w:div w:id="1670138893">
      <w:bodyDiv w:val="1"/>
      <w:marLeft w:val="0"/>
      <w:marRight w:val="0"/>
      <w:marTop w:val="0"/>
      <w:marBottom w:val="0"/>
      <w:divBdr>
        <w:top w:val="none" w:sz="0" w:space="0" w:color="auto"/>
        <w:left w:val="none" w:sz="0" w:space="0" w:color="auto"/>
        <w:bottom w:val="none" w:sz="0" w:space="0" w:color="auto"/>
        <w:right w:val="none" w:sz="0" w:space="0" w:color="auto"/>
      </w:divBdr>
    </w:div>
    <w:div w:id="1857426990">
      <w:bodyDiv w:val="1"/>
      <w:marLeft w:val="0"/>
      <w:marRight w:val="0"/>
      <w:marTop w:val="0"/>
      <w:marBottom w:val="0"/>
      <w:divBdr>
        <w:top w:val="none" w:sz="0" w:space="0" w:color="auto"/>
        <w:left w:val="none" w:sz="0" w:space="0" w:color="auto"/>
        <w:bottom w:val="none" w:sz="0" w:space="0" w:color="auto"/>
        <w:right w:val="none" w:sz="0" w:space="0" w:color="auto"/>
      </w:divBdr>
      <w:divsChild>
        <w:div w:id="458913723">
          <w:marLeft w:val="0"/>
          <w:marRight w:val="0"/>
          <w:marTop w:val="0"/>
          <w:marBottom w:val="0"/>
          <w:divBdr>
            <w:top w:val="none" w:sz="0" w:space="0" w:color="auto"/>
            <w:left w:val="none" w:sz="0" w:space="0" w:color="auto"/>
            <w:bottom w:val="none" w:sz="0" w:space="0" w:color="auto"/>
            <w:right w:val="none" w:sz="0" w:space="0" w:color="auto"/>
          </w:divBdr>
        </w:div>
      </w:divsChild>
    </w:div>
    <w:div w:id="1863785991">
      <w:bodyDiv w:val="1"/>
      <w:marLeft w:val="0"/>
      <w:marRight w:val="0"/>
      <w:marTop w:val="0"/>
      <w:marBottom w:val="0"/>
      <w:divBdr>
        <w:top w:val="none" w:sz="0" w:space="0" w:color="auto"/>
        <w:left w:val="none" w:sz="0" w:space="0" w:color="auto"/>
        <w:bottom w:val="none" w:sz="0" w:space="0" w:color="auto"/>
        <w:right w:val="none" w:sz="0" w:space="0" w:color="auto"/>
      </w:divBdr>
      <w:divsChild>
        <w:div w:id="856964520">
          <w:marLeft w:val="0"/>
          <w:marRight w:val="0"/>
          <w:marTop w:val="0"/>
          <w:marBottom w:val="0"/>
          <w:divBdr>
            <w:top w:val="none" w:sz="0" w:space="0" w:color="auto"/>
            <w:left w:val="none" w:sz="0" w:space="0" w:color="auto"/>
            <w:bottom w:val="none" w:sz="0" w:space="0" w:color="auto"/>
            <w:right w:val="none" w:sz="0" w:space="0" w:color="auto"/>
          </w:divBdr>
        </w:div>
      </w:divsChild>
    </w:div>
    <w:div w:id="1891920824">
      <w:bodyDiv w:val="1"/>
      <w:marLeft w:val="0"/>
      <w:marRight w:val="0"/>
      <w:marTop w:val="0"/>
      <w:marBottom w:val="0"/>
      <w:divBdr>
        <w:top w:val="none" w:sz="0" w:space="0" w:color="auto"/>
        <w:left w:val="none" w:sz="0" w:space="0" w:color="auto"/>
        <w:bottom w:val="none" w:sz="0" w:space="0" w:color="auto"/>
        <w:right w:val="none" w:sz="0" w:space="0" w:color="auto"/>
      </w:divBdr>
    </w:div>
    <w:div w:id="2046296502">
      <w:bodyDiv w:val="1"/>
      <w:marLeft w:val="0"/>
      <w:marRight w:val="0"/>
      <w:marTop w:val="0"/>
      <w:marBottom w:val="0"/>
      <w:divBdr>
        <w:top w:val="none" w:sz="0" w:space="0" w:color="auto"/>
        <w:left w:val="none" w:sz="0" w:space="0" w:color="auto"/>
        <w:bottom w:val="none" w:sz="0" w:space="0" w:color="auto"/>
        <w:right w:val="none" w:sz="0" w:space="0" w:color="auto"/>
      </w:divBdr>
      <w:divsChild>
        <w:div w:id="1081171397">
          <w:marLeft w:val="0"/>
          <w:marRight w:val="0"/>
          <w:marTop w:val="0"/>
          <w:marBottom w:val="0"/>
          <w:divBdr>
            <w:top w:val="none" w:sz="0" w:space="0" w:color="auto"/>
            <w:left w:val="none" w:sz="0" w:space="0" w:color="auto"/>
            <w:bottom w:val="none" w:sz="0" w:space="0" w:color="auto"/>
            <w:right w:val="none" w:sz="0" w:space="0" w:color="auto"/>
          </w:divBdr>
        </w:div>
      </w:divsChild>
    </w:div>
    <w:div w:id="2088187108">
      <w:bodyDiv w:val="1"/>
      <w:marLeft w:val="0"/>
      <w:marRight w:val="0"/>
      <w:marTop w:val="0"/>
      <w:marBottom w:val="0"/>
      <w:divBdr>
        <w:top w:val="none" w:sz="0" w:space="0" w:color="auto"/>
        <w:left w:val="none" w:sz="0" w:space="0" w:color="auto"/>
        <w:bottom w:val="none" w:sz="0" w:space="0" w:color="auto"/>
        <w:right w:val="none" w:sz="0" w:space="0" w:color="auto"/>
      </w:divBdr>
    </w:div>
    <w:div w:id="2090154098">
      <w:bodyDiv w:val="1"/>
      <w:marLeft w:val="0"/>
      <w:marRight w:val="0"/>
      <w:marTop w:val="0"/>
      <w:marBottom w:val="0"/>
      <w:divBdr>
        <w:top w:val="none" w:sz="0" w:space="0" w:color="auto"/>
        <w:left w:val="none" w:sz="0" w:space="0" w:color="auto"/>
        <w:bottom w:val="none" w:sz="0" w:space="0" w:color="auto"/>
        <w:right w:val="none" w:sz="0" w:space="0" w:color="auto"/>
      </w:divBdr>
    </w:div>
    <w:div w:id="2106224131">
      <w:bodyDiv w:val="1"/>
      <w:marLeft w:val="0"/>
      <w:marRight w:val="0"/>
      <w:marTop w:val="0"/>
      <w:marBottom w:val="0"/>
      <w:divBdr>
        <w:top w:val="none" w:sz="0" w:space="0" w:color="auto"/>
        <w:left w:val="none" w:sz="0" w:space="0" w:color="auto"/>
        <w:bottom w:val="none" w:sz="0" w:space="0" w:color="auto"/>
        <w:right w:val="none" w:sz="0" w:space="0" w:color="auto"/>
      </w:divBdr>
      <w:divsChild>
        <w:div w:id="495728787">
          <w:marLeft w:val="0"/>
          <w:marRight w:val="0"/>
          <w:marTop w:val="0"/>
          <w:marBottom w:val="0"/>
          <w:divBdr>
            <w:top w:val="none" w:sz="0" w:space="0" w:color="auto"/>
            <w:left w:val="none" w:sz="0" w:space="0" w:color="auto"/>
            <w:bottom w:val="none" w:sz="0" w:space="0" w:color="auto"/>
            <w:right w:val="none" w:sz="0" w:space="0" w:color="auto"/>
          </w:divBdr>
          <w:divsChild>
            <w:div w:id="6035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9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Props1.xml><?xml version="1.0" encoding="utf-8"?>
<ds:datastoreItem xmlns:ds="http://schemas.openxmlformats.org/officeDocument/2006/customXml" ds:itemID="{5BEBCABE-1563-4C3E-B0A8-089D0E71B883}">
  <ds:schemaRefs>
    <ds:schemaRef ds:uri="http://schemas.openxmlformats.org/officeDocument/2006/bibliography"/>
  </ds:schemaRefs>
</ds:datastoreItem>
</file>

<file path=customXml/itemProps2.xml><?xml version="1.0" encoding="utf-8"?>
<ds:datastoreItem xmlns:ds="http://schemas.openxmlformats.org/officeDocument/2006/customXml" ds:itemID="{47DB0BA4-41A2-4F70-9606-22F50B794872}"/>
</file>

<file path=customXml/itemProps3.xml><?xml version="1.0" encoding="utf-8"?>
<ds:datastoreItem xmlns:ds="http://schemas.openxmlformats.org/officeDocument/2006/customXml" ds:itemID="{78A3C711-0118-48E7-8414-5A7780E00C19}"/>
</file>

<file path=customXml/itemProps4.xml><?xml version="1.0" encoding="utf-8"?>
<ds:datastoreItem xmlns:ds="http://schemas.openxmlformats.org/officeDocument/2006/customXml" ds:itemID="{EBC52B0B-03E1-4F6C-B3DE-E7EBE7AA6427}"/>
</file>

<file path=docProps/app.xml><?xml version="1.0" encoding="utf-8"?>
<Properties xmlns="http://schemas.openxmlformats.org/officeDocument/2006/extended-properties" xmlns:vt="http://schemas.openxmlformats.org/officeDocument/2006/docPropsVTypes">
  <Template>Normal.dotm</Template>
  <TotalTime>0</TotalTime>
  <Pages>4</Pages>
  <Words>636</Words>
  <Characters>3629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Avon and Somerset Constabulary</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Norster</dc:creator>
  <cp:keywords/>
  <dc:description/>
  <cp:lastModifiedBy>Sharon Petela</cp:lastModifiedBy>
  <cp:revision>2</cp:revision>
  <cp:lastPrinted>2025-02-12T18:38:00Z</cp:lastPrinted>
  <dcterms:created xsi:type="dcterms:W3CDTF">2026-04-24T09:32:00Z</dcterms:created>
  <dcterms:modified xsi:type="dcterms:W3CDTF">2026-04-24T09:32:00Z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30e673-2975-4bc2-9965-65727a5899c8_Enabled">
    <vt:lpwstr>true</vt:lpwstr>
  </property>
  <property fmtid="{D5CDD505-2E9C-101B-9397-08002B2CF9AE}" pid="3" name="MSIP_Label_d930e673-2975-4bc2-9965-65727a5899c8_SetDate">
    <vt:lpwstr>2023-01-18T14:18:07Z</vt:lpwstr>
  </property>
  <property fmtid="{D5CDD505-2E9C-101B-9397-08002B2CF9AE}" pid="4" name="MSIP_Label_d930e673-2975-4bc2-9965-65727a5899c8_Method">
    <vt:lpwstr>Standard</vt:lpwstr>
  </property>
  <property fmtid="{D5CDD505-2E9C-101B-9397-08002B2CF9AE}" pid="5" name="MSIP_Label_d930e673-2975-4bc2-9965-65727a5899c8_Name">
    <vt:lpwstr>OFFICIAL</vt:lpwstr>
  </property>
  <property fmtid="{D5CDD505-2E9C-101B-9397-08002B2CF9AE}" pid="6" name="MSIP_Label_d930e673-2975-4bc2-9965-65727a5899c8_SiteId">
    <vt:lpwstr>2d72816c-7e1f-41c0-a948-47a8870ff33a</vt:lpwstr>
  </property>
  <property fmtid="{D5CDD505-2E9C-101B-9397-08002B2CF9AE}" pid="7" name="MSIP_Label_d930e673-2975-4bc2-9965-65727a5899c8_ActionId">
    <vt:lpwstr>ab0ff7d7-46d6-4445-860f-73f7933cbe80</vt:lpwstr>
  </property>
  <property fmtid="{D5CDD505-2E9C-101B-9397-08002B2CF9AE}" pid="8" name="MSIP_Label_d930e673-2975-4bc2-9965-65727a5899c8_ContentBits">
    <vt:lpwstr>0</vt:lpwstr>
  </property>
  <property fmtid="{D5CDD505-2E9C-101B-9397-08002B2CF9AE}" pid="9" name="ContentTypeId">
    <vt:lpwstr>0x0101009A891CA46ECE8E43B8599341AF5E98AE</vt:lpwstr>
  </property>
</Properties>
</file>