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D165D" w14:textId="3E914774" w:rsidR="00F4067B" w:rsidRPr="003E64F7" w:rsidRDefault="00F4067B" w:rsidP="005527FC">
      <w:pPr>
        <w:pStyle w:val="Title"/>
        <w:rPr>
          <w:szCs w:val="24"/>
          <w:lang w:val="en-GB"/>
        </w:rPr>
      </w:pPr>
      <w:r w:rsidRPr="003E64F7">
        <w:rPr>
          <w:szCs w:val="24"/>
          <w:lang w:val="en-GB"/>
        </w:rPr>
        <w:t>BRADLEY STOKE TOWN COUNCIL</w:t>
      </w:r>
    </w:p>
    <w:p w14:paraId="3EAFEE96" w14:textId="77777777" w:rsidR="00F4067B" w:rsidRDefault="00F4067B" w:rsidP="005527FC">
      <w:pPr>
        <w:jc w:val="center"/>
        <w:rPr>
          <w:rFonts w:ascii="Times New Roman" w:hAnsi="Times New Roman"/>
          <w:b/>
          <w:sz w:val="16"/>
          <w:szCs w:val="16"/>
        </w:rPr>
      </w:pPr>
    </w:p>
    <w:p w14:paraId="7E60D39E" w14:textId="176C54FC" w:rsidR="00F4067B" w:rsidRPr="003E64F7" w:rsidRDefault="00F4067B" w:rsidP="005527FC">
      <w:pPr>
        <w:jc w:val="center"/>
        <w:rPr>
          <w:rFonts w:ascii="Times New Roman" w:hAnsi="Times New Roman"/>
          <w:b/>
          <w:sz w:val="24"/>
          <w:szCs w:val="24"/>
        </w:rPr>
      </w:pPr>
      <w:r w:rsidRPr="003E64F7">
        <w:rPr>
          <w:rFonts w:ascii="Times New Roman" w:hAnsi="Times New Roman"/>
          <w:b/>
          <w:sz w:val="24"/>
          <w:szCs w:val="24"/>
        </w:rPr>
        <w:t>Planning</w:t>
      </w:r>
      <w:r w:rsidR="002B0C07" w:rsidRPr="003E64F7">
        <w:rPr>
          <w:rFonts w:ascii="Times New Roman" w:hAnsi="Times New Roman"/>
          <w:b/>
          <w:sz w:val="24"/>
          <w:szCs w:val="24"/>
        </w:rPr>
        <w:t xml:space="preserve"> &amp; </w:t>
      </w:r>
      <w:r w:rsidRPr="003E64F7">
        <w:rPr>
          <w:rFonts w:ascii="Times New Roman" w:hAnsi="Times New Roman"/>
          <w:b/>
          <w:sz w:val="24"/>
          <w:szCs w:val="24"/>
        </w:rPr>
        <w:t>Environment Committee</w:t>
      </w:r>
    </w:p>
    <w:p w14:paraId="63A36083" w14:textId="77777777" w:rsidR="00F4067B" w:rsidRPr="00064819" w:rsidRDefault="00F4067B" w:rsidP="00274A5C">
      <w:pPr>
        <w:jc w:val="both"/>
        <w:rPr>
          <w:rFonts w:ascii="Times New Roman" w:hAnsi="Times New Roman"/>
          <w:sz w:val="16"/>
          <w:szCs w:val="16"/>
        </w:rPr>
      </w:pPr>
    </w:p>
    <w:p w14:paraId="0A7D5F8A" w14:textId="0EECB9CC" w:rsidR="00796C13" w:rsidRPr="00796C13" w:rsidRDefault="00F4067B" w:rsidP="00796C13">
      <w:pPr>
        <w:jc w:val="both"/>
        <w:rPr>
          <w:rFonts w:ascii="Times New Roman" w:hAnsi="Times New Roman"/>
          <w:sz w:val="24"/>
          <w:szCs w:val="24"/>
        </w:rPr>
      </w:pPr>
      <w:r w:rsidRPr="00796C13">
        <w:rPr>
          <w:rFonts w:ascii="Times New Roman" w:hAnsi="Times New Roman"/>
          <w:sz w:val="24"/>
          <w:szCs w:val="24"/>
        </w:rPr>
        <w:t>Minutes of the Meeting of the Planning</w:t>
      </w:r>
      <w:r w:rsidR="002B0C07" w:rsidRPr="00796C13">
        <w:rPr>
          <w:rFonts w:ascii="Times New Roman" w:hAnsi="Times New Roman"/>
          <w:sz w:val="24"/>
          <w:szCs w:val="24"/>
        </w:rPr>
        <w:t xml:space="preserve"> &amp; </w:t>
      </w:r>
      <w:r w:rsidRPr="00796C13">
        <w:rPr>
          <w:rFonts w:ascii="Times New Roman" w:hAnsi="Times New Roman"/>
          <w:sz w:val="24"/>
          <w:szCs w:val="24"/>
        </w:rPr>
        <w:t xml:space="preserve">Environment Committee of Bradley Stoke Town Council held </w:t>
      </w:r>
      <w:r w:rsidR="00CB03EA">
        <w:rPr>
          <w:rFonts w:ascii="Times New Roman" w:hAnsi="Times New Roman"/>
          <w:sz w:val="24"/>
          <w:szCs w:val="24"/>
        </w:rPr>
        <w:t xml:space="preserve">at the Jubilee Centre, Savages Wood Road, Bradley Stoke </w:t>
      </w:r>
      <w:r w:rsidR="00796C13" w:rsidRPr="00796C13">
        <w:rPr>
          <w:rFonts w:ascii="Times New Roman" w:hAnsi="Times New Roman"/>
          <w:sz w:val="24"/>
          <w:szCs w:val="24"/>
        </w:rPr>
        <w:t xml:space="preserve">on </w:t>
      </w:r>
      <w:r w:rsidR="00696425">
        <w:rPr>
          <w:rFonts w:ascii="Times New Roman" w:hAnsi="Times New Roman"/>
          <w:sz w:val="24"/>
          <w:szCs w:val="24"/>
        </w:rPr>
        <w:t>2</w:t>
      </w:r>
      <w:r w:rsidR="0061345F">
        <w:rPr>
          <w:rFonts w:ascii="Times New Roman" w:hAnsi="Times New Roman"/>
          <w:sz w:val="24"/>
          <w:szCs w:val="24"/>
        </w:rPr>
        <w:t xml:space="preserve">4 June </w:t>
      </w:r>
      <w:r w:rsidR="003B7457">
        <w:rPr>
          <w:rFonts w:ascii="Times New Roman" w:hAnsi="Times New Roman"/>
          <w:sz w:val="24"/>
          <w:szCs w:val="24"/>
        </w:rPr>
        <w:t>202</w:t>
      </w:r>
      <w:r w:rsidR="006B04D7">
        <w:rPr>
          <w:rFonts w:ascii="Times New Roman" w:hAnsi="Times New Roman"/>
          <w:sz w:val="24"/>
          <w:szCs w:val="24"/>
        </w:rPr>
        <w:t>6</w:t>
      </w:r>
      <w:r w:rsidR="003B7457">
        <w:rPr>
          <w:rFonts w:ascii="Times New Roman" w:hAnsi="Times New Roman"/>
          <w:sz w:val="24"/>
          <w:szCs w:val="24"/>
        </w:rPr>
        <w:t xml:space="preserve"> </w:t>
      </w:r>
      <w:r w:rsidR="00796C13" w:rsidRPr="00796C13">
        <w:rPr>
          <w:rFonts w:ascii="Times New Roman" w:hAnsi="Times New Roman"/>
          <w:sz w:val="24"/>
          <w:szCs w:val="24"/>
        </w:rPr>
        <w:t xml:space="preserve">at </w:t>
      </w:r>
      <w:r w:rsidR="00701486">
        <w:rPr>
          <w:rFonts w:ascii="Times New Roman" w:hAnsi="Times New Roman"/>
          <w:sz w:val="24"/>
          <w:szCs w:val="24"/>
        </w:rPr>
        <w:t>7.</w:t>
      </w:r>
      <w:r w:rsidR="0061345F">
        <w:rPr>
          <w:rFonts w:ascii="Times New Roman" w:hAnsi="Times New Roman"/>
          <w:sz w:val="24"/>
          <w:szCs w:val="24"/>
        </w:rPr>
        <w:t>05</w:t>
      </w:r>
      <w:r w:rsidR="00796C13" w:rsidRPr="00796C13">
        <w:rPr>
          <w:rFonts w:ascii="Times New Roman" w:hAnsi="Times New Roman"/>
          <w:sz w:val="24"/>
          <w:szCs w:val="24"/>
        </w:rPr>
        <w:t>pm.</w:t>
      </w:r>
    </w:p>
    <w:p w14:paraId="452F3025" w14:textId="77777777" w:rsidR="007C758F" w:rsidRPr="00064819" w:rsidRDefault="007C758F" w:rsidP="007C758F">
      <w:pPr>
        <w:pStyle w:val="BodyText"/>
        <w:ind w:left="709"/>
        <w:rPr>
          <w:sz w:val="16"/>
          <w:szCs w:val="16"/>
          <w:lang w:val="en-GB"/>
        </w:rPr>
      </w:pPr>
    </w:p>
    <w:p w14:paraId="63807975" w14:textId="099E08FD" w:rsidR="00D105CB" w:rsidRDefault="00F4067B" w:rsidP="0061345F">
      <w:pPr>
        <w:jc w:val="both"/>
        <w:rPr>
          <w:rFonts w:ascii="Times New Roman" w:hAnsi="Times New Roman"/>
          <w:sz w:val="24"/>
          <w:szCs w:val="24"/>
        </w:rPr>
      </w:pPr>
      <w:r w:rsidRPr="00C5216D">
        <w:rPr>
          <w:rFonts w:ascii="Times New Roman" w:hAnsi="Times New Roman"/>
          <w:sz w:val="24"/>
          <w:szCs w:val="24"/>
        </w:rPr>
        <w:t xml:space="preserve">PRESENT: </w:t>
      </w:r>
      <w:r w:rsidR="00732309" w:rsidRPr="00C5216D">
        <w:rPr>
          <w:rFonts w:ascii="Times New Roman" w:hAnsi="Times New Roman"/>
          <w:sz w:val="24"/>
          <w:szCs w:val="24"/>
        </w:rPr>
        <w:tab/>
      </w:r>
      <w:r w:rsidRPr="00C5216D">
        <w:rPr>
          <w:rFonts w:ascii="Times New Roman" w:hAnsi="Times New Roman"/>
          <w:sz w:val="24"/>
          <w:szCs w:val="24"/>
        </w:rPr>
        <w:t>Councillors</w:t>
      </w:r>
      <w:r w:rsidR="00F96ED4" w:rsidRPr="00C5216D">
        <w:rPr>
          <w:rFonts w:ascii="Times New Roman" w:hAnsi="Times New Roman"/>
          <w:sz w:val="24"/>
          <w:szCs w:val="24"/>
        </w:rPr>
        <w:t>:</w:t>
      </w:r>
      <w:r w:rsidR="00C5216D">
        <w:rPr>
          <w:rFonts w:ascii="Times New Roman" w:hAnsi="Times New Roman"/>
          <w:sz w:val="24"/>
          <w:szCs w:val="24"/>
        </w:rPr>
        <w:tab/>
      </w:r>
      <w:r w:rsidR="006B04D7">
        <w:rPr>
          <w:rFonts w:ascii="Times New Roman" w:hAnsi="Times New Roman"/>
          <w:sz w:val="24"/>
          <w:szCs w:val="24"/>
        </w:rPr>
        <w:t>John Bradbury</w:t>
      </w:r>
    </w:p>
    <w:p w14:paraId="4E2B0E3F" w14:textId="74C2D037" w:rsidR="00A52670" w:rsidRDefault="006B04D7" w:rsidP="006B04D7">
      <w:pPr>
        <w:ind w:left="2160" w:firstLine="720"/>
        <w:jc w:val="both"/>
        <w:rPr>
          <w:rFonts w:ascii="Times New Roman" w:hAnsi="Times New Roman"/>
          <w:sz w:val="24"/>
          <w:szCs w:val="24"/>
        </w:rPr>
      </w:pPr>
      <w:r>
        <w:rPr>
          <w:rFonts w:ascii="Times New Roman" w:hAnsi="Times New Roman"/>
          <w:sz w:val="24"/>
          <w:szCs w:val="24"/>
        </w:rPr>
        <w:t>Natalie Field</w:t>
      </w:r>
    </w:p>
    <w:p w14:paraId="6FCB5EE7" w14:textId="77777777" w:rsidR="0061345F" w:rsidRDefault="0061345F" w:rsidP="005F2FD7">
      <w:pPr>
        <w:ind w:left="2160" w:firstLine="720"/>
        <w:jc w:val="both"/>
        <w:rPr>
          <w:rFonts w:ascii="Times New Roman" w:hAnsi="Times New Roman"/>
          <w:sz w:val="24"/>
          <w:szCs w:val="24"/>
        </w:rPr>
      </w:pPr>
      <w:r>
        <w:rPr>
          <w:rFonts w:ascii="Times New Roman" w:hAnsi="Times New Roman"/>
          <w:sz w:val="24"/>
          <w:szCs w:val="24"/>
        </w:rPr>
        <w:t>Jenny James (subbing for Sue Bandcroft)</w:t>
      </w:r>
    </w:p>
    <w:p w14:paraId="72188336" w14:textId="6DDA6E6E" w:rsidR="0093405C" w:rsidRDefault="0093405C" w:rsidP="005F2FD7">
      <w:pPr>
        <w:ind w:left="2160" w:firstLine="720"/>
        <w:jc w:val="both"/>
        <w:rPr>
          <w:rFonts w:ascii="Times New Roman" w:hAnsi="Times New Roman"/>
          <w:sz w:val="24"/>
          <w:szCs w:val="24"/>
        </w:rPr>
      </w:pPr>
      <w:r>
        <w:rPr>
          <w:rFonts w:ascii="Times New Roman" w:hAnsi="Times New Roman"/>
          <w:sz w:val="24"/>
          <w:szCs w:val="24"/>
        </w:rPr>
        <w:t>James Nelson</w:t>
      </w:r>
      <w:r w:rsidR="00A52670">
        <w:rPr>
          <w:rFonts w:ascii="Times New Roman" w:hAnsi="Times New Roman"/>
          <w:sz w:val="24"/>
          <w:szCs w:val="24"/>
        </w:rPr>
        <w:t xml:space="preserve"> (Chair)</w:t>
      </w:r>
    </w:p>
    <w:p w14:paraId="4690B4C2" w14:textId="6733B949" w:rsidR="006B04D7" w:rsidRDefault="006B04D7" w:rsidP="005F2FD7">
      <w:pPr>
        <w:ind w:left="2160" w:firstLine="720"/>
        <w:jc w:val="both"/>
        <w:rPr>
          <w:rFonts w:ascii="Times New Roman" w:hAnsi="Times New Roman"/>
          <w:sz w:val="24"/>
          <w:szCs w:val="24"/>
        </w:rPr>
      </w:pPr>
      <w:r>
        <w:rPr>
          <w:rFonts w:ascii="Times New Roman" w:hAnsi="Times New Roman"/>
          <w:sz w:val="24"/>
          <w:szCs w:val="24"/>
        </w:rPr>
        <w:t>Ben Randles</w:t>
      </w:r>
    </w:p>
    <w:p w14:paraId="26BDA6DF" w14:textId="77777777" w:rsidR="005C1AEF" w:rsidRDefault="005C1AEF" w:rsidP="00013161">
      <w:pPr>
        <w:ind w:left="2160" w:firstLine="720"/>
        <w:jc w:val="both"/>
        <w:rPr>
          <w:rFonts w:ascii="Times New Roman" w:hAnsi="Times New Roman"/>
          <w:sz w:val="24"/>
          <w:szCs w:val="24"/>
        </w:rPr>
      </w:pPr>
      <w:r w:rsidRPr="001103A1">
        <w:rPr>
          <w:rFonts w:ascii="Times New Roman" w:hAnsi="Times New Roman"/>
          <w:sz w:val="24"/>
          <w:szCs w:val="24"/>
        </w:rPr>
        <w:t>Kulwinder Singh Sappal</w:t>
      </w:r>
      <w:r>
        <w:rPr>
          <w:rFonts w:ascii="Times New Roman" w:hAnsi="Times New Roman"/>
          <w:sz w:val="24"/>
          <w:szCs w:val="24"/>
        </w:rPr>
        <w:t xml:space="preserve"> </w:t>
      </w:r>
    </w:p>
    <w:p w14:paraId="2575DF0F" w14:textId="2EC809E7" w:rsidR="00DC2547" w:rsidRPr="00F70135" w:rsidRDefault="00351D2A" w:rsidP="00974E03">
      <w:pPr>
        <w:jc w:val="both"/>
        <w:rPr>
          <w:sz w:val="16"/>
          <w:szCs w:val="16"/>
        </w:rPr>
      </w:pPr>
      <w:r>
        <w:rPr>
          <w:rFonts w:ascii="Times New Roman" w:hAnsi="Times New Roman"/>
          <w:sz w:val="24"/>
          <w:szCs w:val="24"/>
        </w:rPr>
        <w:t xml:space="preserve">                                              </w:t>
      </w:r>
      <w:r w:rsidR="002874C5" w:rsidRPr="00F70135">
        <w:rPr>
          <w:sz w:val="16"/>
          <w:szCs w:val="16"/>
        </w:rPr>
        <w:tab/>
      </w:r>
    </w:p>
    <w:p w14:paraId="15F4564C" w14:textId="77777777" w:rsidR="00443C43" w:rsidRDefault="00443C43" w:rsidP="00443C43">
      <w:pPr>
        <w:pStyle w:val="BodyText"/>
        <w:tabs>
          <w:tab w:val="left" w:pos="709"/>
        </w:tabs>
        <w:ind w:left="1418" w:hanging="709"/>
        <w:rPr>
          <w:szCs w:val="24"/>
          <w:lang w:val="en-GB"/>
        </w:rPr>
      </w:pPr>
      <w:r>
        <w:rPr>
          <w:szCs w:val="24"/>
          <w:lang w:val="en-GB"/>
        </w:rPr>
        <w:tab/>
      </w:r>
      <w:r w:rsidR="00820F15">
        <w:rPr>
          <w:szCs w:val="24"/>
          <w:lang w:val="en-GB"/>
        </w:rPr>
        <w:t>Officers</w:t>
      </w:r>
      <w:r w:rsidR="00732309">
        <w:rPr>
          <w:szCs w:val="24"/>
          <w:lang w:val="en-GB"/>
        </w:rPr>
        <w:t>:</w:t>
      </w:r>
      <w:r w:rsidR="00732309">
        <w:rPr>
          <w:szCs w:val="24"/>
          <w:lang w:val="en-GB"/>
        </w:rPr>
        <w:tab/>
      </w:r>
      <w:r w:rsidR="005C1AEF">
        <w:rPr>
          <w:szCs w:val="24"/>
          <w:lang w:val="en-GB"/>
        </w:rPr>
        <w:t>Phil Francis-Barber (</w:t>
      </w:r>
      <w:r>
        <w:rPr>
          <w:szCs w:val="24"/>
          <w:lang w:val="en-GB"/>
        </w:rPr>
        <w:t>Facilities &amp; Operations M</w:t>
      </w:r>
      <w:r w:rsidR="005C1AEF">
        <w:rPr>
          <w:szCs w:val="24"/>
          <w:lang w:val="en-GB"/>
        </w:rPr>
        <w:t xml:space="preserve">anager/Deputy Town </w:t>
      </w:r>
    </w:p>
    <w:p w14:paraId="081A73A9" w14:textId="5117BD25" w:rsidR="005C1AEF" w:rsidRDefault="00443C43" w:rsidP="00443C43">
      <w:pPr>
        <w:pStyle w:val="BodyText"/>
        <w:tabs>
          <w:tab w:val="left" w:pos="709"/>
        </w:tabs>
        <w:ind w:left="1418" w:hanging="709"/>
        <w:rPr>
          <w:szCs w:val="24"/>
          <w:lang w:val="en-GB"/>
        </w:rPr>
      </w:pPr>
      <w:r>
        <w:rPr>
          <w:szCs w:val="24"/>
          <w:lang w:val="en-GB"/>
        </w:rPr>
        <w:tab/>
      </w:r>
      <w:r>
        <w:rPr>
          <w:szCs w:val="24"/>
          <w:lang w:val="en-GB"/>
        </w:rPr>
        <w:tab/>
      </w:r>
      <w:r>
        <w:rPr>
          <w:szCs w:val="24"/>
          <w:lang w:val="en-GB"/>
        </w:rPr>
        <w:tab/>
      </w:r>
      <w:r>
        <w:rPr>
          <w:szCs w:val="24"/>
          <w:lang w:val="en-GB"/>
        </w:rPr>
        <w:tab/>
      </w:r>
      <w:r w:rsidR="005C1AEF">
        <w:rPr>
          <w:szCs w:val="24"/>
          <w:lang w:val="en-GB"/>
        </w:rPr>
        <w:t>Clerk)</w:t>
      </w:r>
    </w:p>
    <w:p w14:paraId="3B1A9CC9" w14:textId="77777777" w:rsidR="000A0BE4" w:rsidRDefault="000A0BE4" w:rsidP="000A0BE4">
      <w:pPr>
        <w:pStyle w:val="BodyText"/>
        <w:tabs>
          <w:tab w:val="left" w:pos="709"/>
        </w:tabs>
        <w:rPr>
          <w:szCs w:val="24"/>
          <w:lang w:val="en-GB"/>
        </w:rPr>
      </w:pPr>
    </w:p>
    <w:p w14:paraId="0A2BB679" w14:textId="08355FB8" w:rsidR="006673A5" w:rsidRPr="005E6031" w:rsidRDefault="0061345F" w:rsidP="00C91257">
      <w:pPr>
        <w:pStyle w:val="BodyText"/>
        <w:rPr>
          <w:b/>
          <w:szCs w:val="24"/>
        </w:rPr>
      </w:pPr>
      <w:r>
        <w:rPr>
          <w:b/>
          <w:szCs w:val="24"/>
          <w:lang w:val="en-GB"/>
        </w:rPr>
        <w:t>1</w:t>
      </w:r>
      <w:r w:rsidR="00C91257">
        <w:rPr>
          <w:szCs w:val="24"/>
          <w:lang w:val="en-GB"/>
        </w:rPr>
        <w:tab/>
      </w:r>
      <w:r w:rsidR="006673A5" w:rsidRPr="005E6031">
        <w:rPr>
          <w:b/>
          <w:szCs w:val="24"/>
        </w:rPr>
        <w:t>Submissions from the Public</w:t>
      </w:r>
    </w:p>
    <w:p w14:paraId="4A03E9B1" w14:textId="4062818B" w:rsidR="00DC0CD1" w:rsidRDefault="00DC0CD1" w:rsidP="00E54339">
      <w:pPr>
        <w:ind w:firstLine="720"/>
        <w:jc w:val="both"/>
        <w:rPr>
          <w:rFonts w:ascii="Times New Roman" w:hAnsi="Times New Roman"/>
          <w:sz w:val="16"/>
          <w:szCs w:val="16"/>
        </w:rPr>
      </w:pPr>
    </w:p>
    <w:p w14:paraId="44203B7D" w14:textId="344216E6" w:rsidR="007E6367" w:rsidRPr="00C55814" w:rsidRDefault="0061345F" w:rsidP="00CC4578">
      <w:pPr>
        <w:ind w:firstLine="720"/>
        <w:jc w:val="both"/>
        <w:rPr>
          <w:rFonts w:ascii="Times New Roman" w:hAnsi="Times New Roman"/>
          <w:sz w:val="24"/>
          <w:szCs w:val="24"/>
        </w:rPr>
      </w:pPr>
      <w:r>
        <w:rPr>
          <w:rFonts w:ascii="Times New Roman" w:hAnsi="Times New Roman"/>
          <w:sz w:val="24"/>
          <w:szCs w:val="24"/>
        </w:rPr>
        <w:t>None</w:t>
      </w:r>
      <w:r w:rsidR="006B04D7">
        <w:rPr>
          <w:rFonts w:ascii="Times New Roman" w:hAnsi="Times New Roman"/>
          <w:sz w:val="24"/>
          <w:szCs w:val="24"/>
        </w:rPr>
        <w:t xml:space="preserve"> </w:t>
      </w:r>
    </w:p>
    <w:p w14:paraId="5BCC790D" w14:textId="77777777" w:rsidR="00C55814" w:rsidRDefault="00C55814" w:rsidP="00E54339">
      <w:pPr>
        <w:ind w:firstLine="720"/>
        <w:jc w:val="both"/>
        <w:rPr>
          <w:rFonts w:ascii="Times New Roman" w:hAnsi="Times New Roman"/>
          <w:sz w:val="16"/>
          <w:szCs w:val="16"/>
        </w:rPr>
      </w:pPr>
    </w:p>
    <w:p w14:paraId="1DEB9328" w14:textId="77777777" w:rsidR="009F2ABF" w:rsidRDefault="009F2ABF" w:rsidP="007120E4">
      <w:pPr>
        <w:pStyle w:val="BodyText"/>
        <w:tabs>
          <w:tab w:val="left" w:pos="1418"/>
        </w:tabs>
        <w:rPr>
          <w:sz w:val="16"/>
          <w:szCs w:val="16"/>
          <w:lang w:val="en-GB"/>
        </w:rPr>
      </w:pPr>
    </w:p>
    <w:p w14:paraId="54325759" w14:textId="3D45A96F" w:rsidR="006673A5" w:rsidRDefault="0061345F" w:rsidP="006673A5">
      <w:pPr>
        <w:jc w:val="both"/>
        <w:rPr>
          <w:rFonts w:ascii="Times New Roman" w:hAnsi="Times New Roman"/>
          <w:b/>
          <w:sz w:val="24"/>
        </w:rPr>
      </w:pPr>
      <w:r>
        <w:rPr>
          <w:rFonts w:ascii="Times New Roman" w:hAnsi="Times New Roman"/>
          <w:b/>
          <w:sz w:val="24"/>
        </w:rPr>
        <w:t>2</w:t>
      </w:r>
      <w:r w:rsidR="006673A5" w:rsidRPr="003E64F7">
        <w:rPr>
          <w:rFonts w:ascii="Times New Roman" w:hAnsi="Times New Roman"/>
          <w:b/>
          <w:sz w:val="24"/>
        </w:rPr>
        <w:tab/>
        <w:t>Apologies for absence</w:t>
      </w:r>
    </w:p>
    <w:p w14:paraId="2A4DDCEE" w14:textId="77777777" w:rsidR="004B504D" w:rsidRDefault="004B504D" w:rsidP="004B504D">
      <w:pPr>
        <w:pStyle w:val="BodyText"/>
        <w:rPr>
          <w:sz w:val="16"/>
          <w:szCs w:val="16"/>
        </w:rPr>
      </w:pPr>
    </w:p>
    <w:p w14:paraId="5B68722A" w14:textId="5AB80004" w:rsidR="0061345F" w:rsidRPr="000363C0" w:rsidRDefault="0061345F" w:rsidP="0061345F">
      <w:pPr>
        <w:ind w:left="851" w:hanging="131"/>
        <w:jc w:val="both"/>
        <w:rPr>
          <w:rFonts w:ascii="Times New Roman" w:hAnsi="Times New Roman"/>
          <w:sz w:val="16"/>
          <w:szCs w:val="16"/>
        </w:rPr>
      </w:pPr>
      <w:r>
        <w:rPr>
          <w:rFonts w:ascii="Times New Roman" w:hAnsi="Times New Roman"/>
          <w:sz w:val="24"/>
          <w:szCs w:val="24"/>
        </w:rPr>
        <w:t>Apologies were received from Councillors Sue Bandcroft, Terri Cullen and Jon Williams.</w:t>
      </w:r>
    </w:p>
    <w:p w14:paraId="02FBDA9E" w14:textId="77777777" w:rsidR="00013161" w:rsidRDefault="00013161" w:rsidP="007120E4">
      <w:pPr>
        <w:pStyle w:val="BodyText"/>
        <w:tabs>
          <w:tab w:val="left" w:pos="1418"/>
        </w:tabs>
        <w:rPr>
          <w:sz w:val="16"/>
          <w:szCs w:val="16"/>
          <w:lang w:val="en-GB"/>
        </w:rPr>
      </w:pPr>
    </w:p>
    <w:p w14:paraId="33A7D9CA" w14:textId="77777777" w:rsidR="00701486" w:rsidRPr="00C27BED" w:rsidRDefault="00701486" w:rsidP="007120E4">
      <w:pPr>
        <w:pStyle w:val="BodyText"/>
        <w:tabs>
          <w:tab w:val="left" w:pos="1418"/>
        </w:tabs>
        <w:rPr>
          <w:sz w:val="16"/>
          <w:szCs w:val="16"/>
          <w:lang w:val="en-GB"/>
        </w:rPr>
      </w:pPr>
    </w:p>
    <w:p w14:paraId="34FD4413" w14:textId="73F8AD53" w:rsidR="006673A5" w:rsidRPr="003E64F7" w:rsidRDefault="0061345F" w:rsidP="00A52670">
      <w:pPr>
        <w:ind w:left="-57" w:firstLine="57"/>
        <w:jc w:val="both"/>
        <w:rPr>
          <w:rFonts w:ascii="Times New Roman" w:hAnsi="Times New Roman"/>
          <w:b/>
          <w:sz w:val="24"/>
          <w:szCs w:val="24"/>
        </w:rPr>
      </w:pPr>
      <w:r>
        <w:rPr>
          <w:rFonts w:ascii="Times New Roman" w:hAnsi="Times New Roman"/>
          <w:b/>
          <w:sz w:val="24"/>
          <w:szCs w:val="24"/>
        </w:rPr>
        <w:t>3</w:t>
      </w:r>
      <w:r w:rsidR="006673A5" w:rsidRPr="003E64F7">
        <w:rPr>
          <w:rFonts w:ascii="Times New Roman" w:hAnsi="Times New Roman"/>
          <w:b/>
          <w:sz w:val="24"/>
          <w:szCs w:val="24"/>
        </w:rPr>
        <w:tab/>
        <w:t>Declarations by Members</w:t>
      </w:r>
    </w:p>
    <w:p w14:paraId="1922F695" w14:textId="77777777" w:rsidR="00DB0704" w:rsidRPr="00DB0704" w:rsidRDefault="00DB0704" w:rsidP="007120E4">
      <w:pPr>
        <w:pStyle w:val="BodyText"/>
        <w:tabs>
          <w:tab w:val="left" w:pos="1418"/>
        </w:tabs>
        <w:rPr>
          <w:sz w:val="16"/>
          <w:szCs w:val="16"/>
          <w:lang w:val="en-GB"/>
        </w:rPr>
      </w:pPr>
    </w:p>
    <w:p w14:paraId="29463107" w14:textId="6BA2F5B5" w:rsidR="005B367D" w:rsidRPr="0061345F" w:rsidRDefault="0061345F" w:rsidP="00DB0704">
      <w:pPr>
        <w:pStyle w:val="BodyText"/>
        <w:tabs>
          <w:tab w:val="left" w:pos="1418"/>
        </w:tabs>
        <w:ind w:left="709"/>
        <w:rPr>
          <w:szCs w:val="24"/>
          <w:lang w:val="en-GB"/>
        </w:rPr>
      </w:pPr>
      <w:r w:rsidRPr="0061345F">
        <w:rPr>
          <w:szCs w:val="24"/>
          <w:lang w:val="en-GB"/>
        </w:rPr>
        <w:t>None</w:t>
      </w:r>
    </w:p>
    <w:p w14:paraId="4A4D0472" w14:textId="77777777" w:rsidR="00013161" w:rsidRPr="00C27BED" w:rsidRDefault="00013161" w:rsidP="007120E4">
      <w:pPr>
        <w:pStyle w:val="BodyText"/>
        <w:tabs>
          <w:tab w:val="left" w:pos="1418"/>
        </w:tabs>
        <w:rPr>
          <w:sz w:val="16"/>
          <w:szCs w:val="16"/>
          <w:lang w:val="en-GB"/>
        </w:rPr>
      </w:pPr>
    </w:p>
    <w:p w14:paraId="7DA9C9C3" w14:textId="73867314" w:rsidR="006673A5" w:rsidRPr="003E64F7" w:rsidRDefault="0061345F" w:rsidP="006673A5">
      <w:pPr>
        <w:jc w:val="both"/>
        <w:rPr>
          <w:rFonts w:ascii="Times New Roman" w:hAnsi="Times New Roman"/>
          <w:b/>
          <w:sz w:val="24"/>
          <w:szCs w:val="24"/>
        </w:rPr>
      </w:pPr>
      <w:r>
        <w:rPr>
          <w:rFonts w:ascii="Times New Roman" w:hAnsi="Times New Roman"/>
          <w:b/>
          <w:sz w:val="24"/>
          <w:szCs w:val="24"/>
        </w:rPr>
        <w:t>4</w:t>
      </w:r>
      <w:r w:rsidR="006673A5" w:rsidRPr="003E64F7">
        <w:rPr>
          <w:rFonts w:ascii="Times New Roman" w:hAnsi="Times New Roman"/>
          <w:b/>
          <w:sz w:val="24"/>
          <w:szCs w:val="24"/>
        </w:rPr>
        <w:tab/>
      </w:r>
      <w:r w:rsidR="006673A5">
        <w:rPr>
          <w:rFonts w:ascii="Times New Roman" w:hAnsi="Times New Roman"/>
          <w:b/>
          <w:sz w:val="24"/>
          <w:szCs w:val="24"/>
        </w:rPr>
        <w:t>Announcements by the Chair</w:t>
      </w:r>
    </w:p>
    <w:p w14:paraId="112756CC" w14:textId="5ACBB80D" w:rsidR="00476F82" w:rsidRPr="00DB0704" w:rsidRDefault="00476F82" w:rsidP="001A1FB8">
      <w:pPr>
        <w:jc w:val="both"/>
        <w:rPr>
          <w:rFonts w:ascii="Times New Roman" w:hAnsi="Times New Roman"/>
          <w:sz w:val="16"/>
          <w:szCs w:val="16"/>
        </w:rPr>
      </w:pPr>
    </w:p>
    <w:p w14:paraId="7A5090A0" w14:textId="77777777" w:rsidR="002F70C2" w:rsidRPr="002F70C2" w:rsidRDefault="002F70C2" w:rsidP="00A41A22">
      <w:pPr>
        <w:pStyle w:val="BodyText"/>
        <w:tabs>
          <w:tab w:val="left" w:pos="1418"/>
        </w:tabs>
        <w:ind w:left="709"/>
        <w:rPr>
          <w:szCs w:val="24"/>
        </w:rPr>
      </w:pPr>
      <w:r w:rsidRPr="002F70C2">
        <w:rPr>
          <w:szCs w:val="24"/>
        </w:rPr>
        <w:t>None</w:t>
      </w:r>
    </w:p>
    <w:p w14:paraId="0ED72EFE" w14:textId="77777777" w:rsidR="00A41A22" w:rsidRDefault="00A41A22" w:rsidP="00A41A22">
      <w:pPr>
        <w:pStyle w:val="BodyText"/>
        <w:tabs>
          <w:tab w:val="left" w:pos="1418"/>
        </w:tabs>
        <w:ind w:left="709"/>
        <w:rPr>
          <w:b/>
          <w:sz w:val="16"/>
          <w:szCs w:val="16"/>
        </w:rPr>
      </w:pPr>
    </w:p>
    <w:p w14:paraId="448E2009" w14:textId="77777777" w:rsidR="009C0607" w:rsidRPr="00CE282C" w:rsidRDefault="009C0607" w:rsidP="004456D3">
      <w:pPr>
        <w:jc w:val="both"/>
        <w:rPr>
          <w:rFonts w:ascii="Times New Roman" w:hAnsi="Times New Roman"/>
          <w:b/>
          <w:sz w:val="16"/>
          <w:szCs w:val="16"/>
        </w:rPr>
      </w:pPr>
    </w:p>
    <w:p w14:paraId="504ED9D1" w14:textId="052D1DE1" w:rsidR="004456D3" w:rsidRPr="003E64F7" w:rsidRDefault="0061345F" w:rsidP="004456D3">
      <w:pPr>
        <w:jc w:val="both"/>
        <w:rPr>
          <w:rFonts w:ascii="Times New Roman" w:hAnsi="Times New Roman"/>
          <w:b/>
          <w:sz w:val="24"/>
          <w:szCs w:val="24"/>
        </w:rPr>
      </w:pPr>
      <w:r>
        <w:rPr>
          <w:rFonts w:ascii="Times New Roman" w:hAnsi="Times New Roman"/>
          <w:b/>
          <w:sz w:val="24"/>
          <w:szCs w:val="24"/>
        </w:rPr>
        <w:t>5</w:t>
      </w:r>
      <w:r w:rsidR="004456D3" w:rsidRPr="003E64F7">
        <w:rPr>
          <w:rFonts w:ascii="Times New Roman" w:hAnsi="Times New Roman"/>
          <w:b/>
          <w:sz w:val="24"/>
          <w:szCs w:val="24"/>
        </w:rPr>
        <w:tab/>
      </w:r>
      <w:r w:rsidR="004456D3">
        <w:rPr>
          <w:rFonts w:ascii="Times New Roman" w:hAnsi="Times New Roman"/>
          <w:b/>
          <w:sz w:val="24"/>
          <w:szCs w:val="24"/>
        </w:rPr>
        <w:t xml:space="preserve">To </w:t>
      </w:r>
      <w:r w:rsidR="00E9095B">
        <w:rPr>
          <w:rFonts w:ascii="Times New Roman" w:hAnsi="Times New Roman"/>
          <w:b/>
          <w:sz w:val="24"/>
          <w:szCs w:val="24"/>
        </w:rPr>
        <w:t>Confirm the Minutes of meeting of</w:t>
      </w:r>
      <w:r w:rsidR="0046373D">
        <w:rPr>
          <w:rFonts w:ascii="Times New Roman" w:hAnsi="Times New Roman"/>
          <w:b/>
          <w:sz w:val="24"/>
          <w:szCs w:val="24"/>
        </w:rPr>
        <w:t xml:space="preserve"> </w:t>
      </w:r>
      <w:r w:rsidR="006B04D7">
        <w:rPr>
          <w:rFonts w:ascii="Times New Roman" w:hAnsi="Times New Roman"/>
          <w:b/>
          <w:sz w:val="24"/>
          <w:szCs w:val="24"/>
        </w:rPr>
        <w:t>2</w:t>
      </w:r>
      <w:r>
        <w:rPr>
          <w:rFonts w:ascii="Times New Roman" w:hAnsi="Times New Roman"/>
          <w:b/>
          <w:sz w:val="24"/>
          <w:szCs w:val="24"/>
        </w:rPr>
        <w:t>7</w:t>
      </w:r>
      <w:r w:rsidRPr="0061345F">
        <w:rPr>
          <w:rFonts w:ascii="Times New Roman" w:hAnsi="Times New Roman"/>
          <w:b/>
          <w:sz w:val="24"/>
          <w:szCs w:val="24"/>
          <w:vertAlign w:val="superscript"/>
        </w:rPr>
        <w:t>th</w:t>
      </w:r>
      <w:r>
        <w:rPr>
          <w:rFonts w:ascii="Times New Roman" w:hAnsi="Times New Roman"/>
          <w:b/>
          <w:sz w:val="24"/>
          <w:szCs w:val="24"/>
        </w:rPr>
        <w:t xml:space="preserve"> May </w:t>
      </w:r>
      <w:r w:rsidR="006B04D7">
        <w:rPr>
          <w:rFonts w:ascii="Times New Roman" w:hAnsi="Times New Roman"/>
          <w:b/>
          <w:sz w:val="24"/>
          <w:szCs w:val="24"/>
        </w:rPr>
        <w:t>2026</w:t>
      </w:r>
    </w:p>
    <w:p w14:paraId="7C070149" w14:textId="77777777" w:rsidR="004456D3" w:rsidRPr="00E32281" w:rsidRDefault="004456D3" w:rsidP="00214A3F">
      <w:pPr>
        <w:ind w:left="720"/>
        <w:jc w:val="both"/>
        <w:rPr>
          <w:rFonts w:ascii="Times New Roman" w:hAnsi="Times New Roman"/>
          <w:sz w:val="16"/>
          <w:szCs w:val="16"/>
        </w:rPr>
      </w:pPr>
    </w:p>
    <w:p w14:paraId="0DBC5B51" w14:textId="0CCABCEB" w:rsidR="00A10238" w:rsidRDefault="00A10238" w:rsidP="007563C4">
      <w:pPr>
        <w:ind w:left="709"/>
        <w:jc w:val="both"/>
        <w:rPr>
          <w:rFonts w:ascii="Times New Roman" w:hAnsi="Times New Roman"/>
          <w:sz w:val="24"/>
          <w:szCs w:val="24"/>
        </w:rPr>
      </w:pPr>
      <w:r>
        <w:rPr>
          <w:rFonts w:ascii="Times New Roman" w:hAnsi="Times New Roman"/>
          <w:sz w:val="22"/>
          <w:szCs w:val="22"/>
          <w:lang w:val="en-US"/>
        </w:rPr>
        <w:tab/>
      </w:r>
      <w:r w:rsidRPr="003E64F7">
        <w:rPr>
          <w:rFonts w:ascii="Times New Roman" w:hAnsi="Times New Roman"/>
          <w:sz w:val="24"/>
          <w:szCs w:val="24"/>
        </w:rPr>
        <w:t>The Minutes of</w:t>
      </w:r>
      <w:r>
        <w:rPr>
          <w:rFonts w:ascii="Times New Roman" w:hAnsi="Times New Roman"/>
          <w:sz w:val="24"/>
          <w:szCs w:val="24"/>
        </w:rPr>
        <w:t xml:space="preserve"> the</w:t>
      </w:r>
      <w:r w:rsidRPr="003E64F7">
        <w:rPr>
          <w:rFonts w:ascii="Times New Roman" w:hAnsi="Times New Roman"/>
          <w:sz w:val="24"/>
          <w:szCs w:val="24"/>
        </w:rPr>
        <w:t xml:space="preserve"> Meeting held on </w:t>
      </w:r>
      <w:r w:rsidR="00705856">
        <w:rPr>
          <w:rFonts w:ascii="Times New Roman" w:hAnsi="Times New Roman"/>
          <w:sz w:val="24"/>
          <w:szCs w:val="24"/>
        </w:rPr>
        <w:t>2</w:t>
      </w:r>
      <w:r w:rsidR="0061345F">
        <w:rPr>
          <w:rFonts w:ascii="Times New Roman" w:hAnsi="Times New Roman"/>
          <w:sz w:val="24"/>
          <w:szCs w:val="24"/>
        </w:rPr>
        <w:t>7</w:t>
      </w:r>
      <w:r w:rsidR="0061345F" w:rsidRPr="0061345F">
        <w:rPr>
          <w:rFonts w:ascii="Times New Roman" w:hAnsi="Times New Roman"/>
          <w:sz w:val="24"/>
          <w:szCs w:val="24"/>
          <w:vertAlign w:val="superscript"/>
        </w:rPr>
        <w:t>th</w:t>
      </w:r>
      <w:r w:rsidR="0061345F">
        <w:rPr>
          <w:rFonts w:ascii="Times New Roman" w:hAnsi="Times New Roman"/>
          <w:sz w:val="24"/>
          <w:szCs w:val="24"/>
        </w:rPr>
        <w:t xml:space="preserve"> May 2</w:t>
      </w:r>
      <w:r w:rsidR="00705856">
        <w:rPr>
          <w:rFonts w:ascii="Times New Roman" w:hAnsi="Times New Roman"/>
          <w:sz w:val="24"/>
          <w:szCs w:val="24"/>
        </w:rPr>
        <w:t>02</w:t>
      </w:r>
      <w:r w:rsidR="006B04D7">
        <w:rPr>
          <w:rFonts w:ascii="Times New Roman" w:hAnsi="Times New Roman"/>
          <w:sz w:val="24"/>
          <w:szCs w:val="24"/>
        </w:rPr>
        <w:t>6</w:t>
      </w:r>
      <w:r w:rsidR="00B90A18">
        <w:rPr>
          <w:rFonts w:ascii="Times New Roman" w:hAnsi="Times New Roman"/>
          <w:sz w:val="24"/>
          <w:szCs w:val="24"/>
        </w:rPr>
        <w:t xml:space="preserve"> </w:t>
      </w:r>
      <w:r w:rsidRPr="003E64F7">
        <w:rPr>
          <w:rFonts w:ascii="Times New Roman" w:hAnsi="Times New Roman"/>
          <w:sz w:val="24"/>
          <w:szCs w:val="24"/>
        </w:rPr>
        <w:t>were proposed</w:t>
      </w:r>
      <w:r>
        <w:rPr>
          <w:rFonts w:ascii="Times New Roman" w:hAnsi="Times New Roman"/>
          <w:sz w:val="24"/>
          <w:szCs w:val="24"/>
        </w:rPr>
        <w:t xml:space="preserve"> for acceptance</w:t>
      </w:r>
      <w:r w:rsidRPr="003E64F7">
        <w:rPr>
          <w:rFonts w:ascii="Times New Roman" w:hAnsi="Times New Roman"/>
          <w:sz w:val="24"/>
          <w:szCs w:val="24"/>
        </w:rPr>
        <w:t xml:space="preserve"> </w:t>
      </w:r>
      <w:r>
        <w:rPr>
          <w:rFonts w:ascii="Times New Roman" w:hAnsi="Times New Roman"/>
          <w:sz w:val="24"/>
          <w:szCs w:val="24"/>
        </w:rPr>
        <w:t xml:space="preserve">by </w:t>
      </w:r>
      <w:r w:rsidRPr="003E64F7">
        <w:rPr>
          <w:rFonts w:ascii="Times New Roman" w:hAnsi="Times New Roman"/>
          <w:sz w:val="24"/>
          <w:szCs w:val="24"/>
        </w:rPr>
        <w:t>C</w:t>
      </w:r>
      <w:r w:rsidR="00B90A18">
        <w:rPr>
          <w:rFonts w:ascii="Times New Roman" w:hAnsi="Times New Roman"/>
          <w:sz w:val="24"/>
          <w:szCs w:val="24"/>
        </w:rPr>
        <w:t xml:space="preserve">ouncillor </w:t>
      </w:r>
      <w:r w:rsidR="0061345F">
        <w:rPr>
          <w:rFonts w:ascii="Times New Roman" w:hAnsi="Times New Roman"/>
          <w:sz w:val="24"/>
          <w:szCs w:val="24"/>
        </w:rPr>
        <w:t xml:space="preserve">Ben Randles and </w:t>
      </w:r>
      <w:r>
        <w:rPr>
          <w:rFonts w:ascii="Times New Roman" w:hAnsi="Times New Roman"/>
          <w:sz w:val="24"/>
          <w:szCs w:val="24"/>
        </w:rPr>
        <w:t xml:space="preserve">seconded </w:t>
      </w:r>
      <w:r w:rsidRPr="003E64F7">
        <w:rPr>
          <w:rFonts w:ascii="Times New Roman" w:hAnsi="Times New Roman"/>
          <w:sz w:val="24"/>
          <w:szCs w:val="24"/>
        </w:rPr>
        <w:t>by C</w:t>
      </w:r>
      <w:r w:rsidR="00B90A18">
        <w:rPr>
          <w:rFonts w:ascii="Times New Roman" w:hAnsi="Times New Roman"/>
          <w:sz w:val="24"/>
          <w:szCs w:val="24"/>
        </w:rPr>
        <w:t xml:space="preserve">ouncillor </w:t>
      </w:r>
      <w:r w:rsidR="0061345F">
        <w:rPr>
          <w:rFonts w:ascii="Times New Roman" w:hAnsi="Times New Roman"/>
          <w:sz w:val="24"/>
          <w:szCs w:val="24"/>
        </w:rPr>
        <w:t>Kulwinder Singh Sappal</w:t>
      </w:r>
      <w:r w:rsidR="00D105CB">
        <w:rPr>
          <w:rFonts w:ascii="Times New Roman" w:hAnsi="Times New Roman"/>
          <w:sz w:val="24"/>
          <w:szCs w:val="24"/>
        </w:rPr>
        <w:t xml:space="preserve">. A vote was taken, </w:t>
      </w:r>
      <w:r w:rsidR="006B04D7">
        <w:rPr>
          <w:rFonts w:ascii="Times New Roman" w:hAnsi="Times New Roman"/>
          <w:sz w:val="24"/>
          <w:szCs w:val="24"/>
        </w:rPr>
        <w:t xml:space="preserve">with 5 in favour and </w:t>
      </w:r>
      <w:r w:rsidR="0061345F">
        <w:rPr>
          <w:rFonts w:ascii="Times New Roman" w:hAnsi="Times New Roman"/>
          <w:sz w:val="24"/>
          <w:szCs w:val="24"/>
        </w:rPr>
        <w:t>1</w:t>
      </w:r>
      <w:r w:rsidR="006B04D7">
        <w:rPr>
          <w:rFonts w:ascii="Times New Roman" w:hAnsi="Times New Roman"/>
          <w:sz w:val="24"/>
          <w:szCs w:val="24"/>
        </w:rPr>
        <w:t xml:space="preserve"> abstention</w:t>
      </w:r>
      <w:r w:rsidR="005B367D">
        <w:rPr>
          <w:rFonts w:ascii="Times New Roman" w:hAnsi="Times New Roman"/>
          <w:sz w:val="24"/>
          <w:szCs w:val="24"/>
        </w:rPr>
        <w:t>.</w:t>
      </w:r>
      <w:r w:rsidR="0046373D">
        <w:rPr>
          <w:rFonts w:ascii="Times New Roman" w:hAnsi="Times New Roman"/>
          <w:sz w:val="24"/>
          <w:szCs w:val="24"/>
        </w:rPr>
        <w:t xml:space="preserve"> </w:t>
      </w:r>
      <w:r w:rsidR="00745049">
        <w:rPr>
          <w:rFonts w:ascii="Times New Roman" w:hAnsi="Times New Roman"/>
          <w:sz w:val="24"/>
          <w:szCs w:val="24"/>
        </w:rPr>
        <w:t xml:space="preserve">The minutes were </w:t>
      </w:r>
      <w:r>
        <w:rPr>
          <w:rFonts w:ascii="Times New Roman" w:hAnsi="Times New Roman"/>
          <w:sz w:val="24"/>
          <w:szCs w:val="24"/>
        </w:rPr>
        <w:t xml:space="preserve">then </w:t>
      </w:r>
      <w:r w:rsidRPr="003E64F7">
        <w:rPr>
          <w:rFonts w:ascii="Times New Roman" w:hAnsi="Times New Roman"/>
          <w:sz w:val="24"/>
          <w:szCs w:val="24"/>
        </w:rPr>
        <w:t xml:space="preserve">signed </w:t>
      </w:r>
      <w:r>
        <w:rPr>
          <w:rFonts w:ascii="Times New Roman" w:hAnsi="Times New Roman"/>
          <w:sz w:val="24"/>
          <w:szCs w:val="24"/>
        </w:rPr>
        <w:t xml:space="preserve">by the Chair </w:t>
      </w:r>
      <w:r w:rsidRPr="003E64F7">
        <w:rPr>
          <w:rFonts w:ascii="Times New Roman" w:hAnsi="Times New Roman"/>
          <w:sz w:val="24"/>
          <w:szCs w:val="24"/>
        </w:rPr>
        <w:t xml:space="preserve">as a correct record.  </w:t>
      </w:r>
    </w:p>
    <w:p w14:paraId="3FE2666E" w14:textId="77777777" w:rsidR="00B34460" w:rsidRPr="00B34460" w:rsidRDefault="00B34460" w:rsidP="007563C4">
      <w:pPr>
        <w:ind w:left="709"/>
        <w:jc w:val="both"/>
        <w:rPr>
          <w:rFonts w:ascii="Times New Roman" w:hAnsi="Times New Roman"/>
          <w:sz w:val="12"/>
          <w:szCs w:val="12"/>
        </w:rPr>
      </w:pPr>
    </w:p>
    <w:p w14:paraId="012E180F" w14:textId="77777777" w:rsidR="00CC28B2" w:rsidRDefault="00CC28B2" w:rsidP="007634EC">
      <w:pPr>
        <w:pStyle w:val="BodyTextIndent"/>
        <w:ind w:left="0"/>
        <w:rPr>
          <w:b/>
          <w:sz w:val="16"/>
          <w:szCs w:val="16"/>
          <w:lang w:val="en-GB"/>
        </w:rPr>
      </w:pPr>
    </w:p>
    <w:p w14:paraId="66B7ECE1" w14:textId="62CB8FEB" w:rsidR="007634EC" w:rsidRDefault="0061345F" w:rsidP="007634EC">
      <w:pPr>
        <w:pStyle w:val="BodyTextIndent"/>
        <w:ind w:left="0"/>
        <w:rPr>
          <w:b/>
          <w:szCs w:val="24"/>
          <w:lang w:val="en-GB"/>
        </w:rPr>
      </w:pPr>
      <w:r>
        <w:rPr>
          <w:b/>
          <w:szCs w:val="24"/>
          <w:lang w:val="en-GB"/>
        </w:rPr>
        <w:t>6</w:t>
      </w:r>
      <w:r w:rsidR="007634EC" w:rsidRPr="006A3AB8">
        <w:rPr>
          <w:b/>
          <w:szCs w:val="24"/>
          <w:lang w:val="en-GB"/>
        </w:rPr>
        <w:tab/>
        <w:t>Consideration of Current Planning Applications</w:t>
      </w:r>
    </w:p>
    <w:p w14:paraId="45CB6705" w14:textId="77777777" w:rsidR="00C53C05" w:rsidRDefault="00C53C05" w:rsidP="00C53C05">
      <w:pPr>
        <w:rPr>
          <w:rFonts w:ascii="Times New Roman" w:hAnsi="Times New Roman"/>
          <w:sz w:val="16"/>
          <w:szCs w:val="16"/>
        </w:rPr>
      </w:pPr>
    </w:p>
    <w:p w14:paraId="1CF5AE31" w14:textId="77777777" w:rsidR="00D40829" w:rsidRDefault="00D40829" w:rsidP="00D40829">
      <w:pPr>
        <w:ind w:left="720"/>
        <w:rPr>
          <w:rFonts w:ascii="Times New Roman" w:hAnsi="Times New Roman"/>
          <w:b/>
          <w:sz w:val="24"/>
          <w:szCs w:val="24"/>
          <w:lang w:val="en-US"/>
        </w:rPr>
      </w:pPr>
      <w:r>
        <w:rPr>
          <w:rFonts w:ascii="Times New Roman" w:hAnsi="Times New Roman"/>
          <w:b/>
          <w:sz w:val="24"/>
          <w:szCs w:val="24"/>
          <w:lang w:val="en-US"/>
        </w:rPr>
        <w:t>6.</w:t>
      </w:r>
      <w:r w:rsidRPr="00D40829">
        <w:rPr>
          <w:rFonts w:ascii="Times New Roman" w:hAnsi="Times New Roman"/>
          <w:b/>
          <w:sz w:val="24"/>
          <w:szCs w:val="24"/>
          <w:lang w:val="en-US"/>
        </w:rPr>
        <w:t>1</w:t>
      </w:r>
      <w:r w:rsidRPr="00D40829">
        <w:rPr>
          <w:rFonts w:ascii="Times New Roman" w:hAnsi="Times New Roman"/>
          <w:b/>
          <w:sz w:val="24"/>
          <w:szCs w:val="24"/>
          <w:lang w:val="en-US"/>
        </w:rPr>
        <w:tab/>
        <w:t>P26/01142/ADV</w:t>
      </w:r>
      <w:r w:rsidRPr="00D40829">
        <w:rPr>
          <w:rFonts w:ascii="Times New Roman" w:hAnsi="Times New Roman"/>
          <w:b/>
          <w:sz w:val="24"/>
          <w:szCs w:val="24"/>
          <w:lang w:val="en-US"/>
        </w:rPr>
        <w:tab/>
        <w:t xml:space="preserve">Erection of 4 internally illuminated fascia signs, 1 poster </w:t>
      </w:r>
    </w:p>
    <w:p w14:paraId="103116C2" w14:textId="6259754B" w:rsidR="00D40829" w:rsidRPr="00D40829" w:rsidRDefault="00D40829" w:rsidP="00D40829">
      <w:pPr>
        <w:ind w:left="3600"/>
        <w:rPr>
          <w:rFonts w:ascii="Times New Roman" w:hAnsi="Times New Roman"/>
          <w:b/>
          <w:sz w:val="24"/>
          <w:szCs w:val="24"/>
          <w:lang w:val="en-US"/>
        </w:rPr>
      </w:pPr>
      <w:r w:rsidRPr="00D40829">
        <w:rPr>
          <w:rFonts w:ascii="Times New Roman" w:hAnsi="Times New Roman"/>
          <w:b/>
          <w:sz w:val="24"/>
          <w:szCs w:val="24"/>
          <w:lang w:val="en-US"/>
        </w:rPr>
        <w:t>panel</w:t>
      </w:r>
      <w:r>
        <w:rPr>
          <w:rFonts w:ascii="Times New Roman" w:hAnsi="Times New Roman"/>
          <w:b/>
          <w:sz w:val="24"/>
          <w:szCs w:val="24"/>
          <w:lang w:val="en-US"/>
        </w:rPr>
        <w:t xml:space="preserve"> </w:t>
      </w:r>
      <w:r w:rsidRPr="00D40829">
        <w:rPr>
          <w:rFonts w:ascii="Times New Roman" w:hAnsi="Times New Roman"/>
          <w:b/>
          <w:sz w:val="24"/>
          <w:szCs w:val="24"/>
          <w:lang w:val="en-US"/>
        </w:rPr>
        <w:t xml:space="preserve">and 2 replacement directional adverts on existing totem signs </w:t>
      </w:r>
    </w:p>
    <w:p w14:paraId="4642CB4C" w14:textId="72392314"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r>
      <w:r>
        <w:rPr>
          <w:rFonts w:ascii="Times New Roman" w:hAnsi="Times New Roman"/>
          <w:sz w:val="24"/>
          <w:szCs w:val="24"/>
          <w:lang w:val="en-US"/>
        </w:rPr>
        <w:tab/>
      </w:r>
      <w:r w:rsidRPr="00D40829">
        <w:rPr>
          <w:rFonts w:ascii="Times New Roman" w:hAnsi="Times New Roman"/>
          <w:sz w:val="24"/>
          <w:szCs w:val="24"/>
          <w:lang w:val="en-US"/>
        </w:rPr>
        <w:t>Willow Brook Centre</w:t>
      </w:r>
    </w:p>
    <w:p w14:paraId="0B7DECA4" w14:textId="77777777" w:rsidR="00D40829" w:rsidRPr="00D40829" w:rsidRDefault="00D40829" w:rsidP="00D40829">
      <w:pPr>
        <w:ind w:left="720" w:hanging="720"/>
        <w:rPr>
          <w:rFonts w:ascii="Times New Roman" w:hAnsi="Times New Roman"/>
          <w:sz w:val="16"/>
          <w:szCs w:val="16"/>
          <w:lang w:val="en-US"/>
        </w:rPr>
      </w:pPr>
    </w:p>
    <w:p w14:paraId="13E4633D" w14:textId="7E7F9532" w:rsidR="00D40829" w:rsidRPr="00D40829" w:rsidRDefault="00D40829" w:rsidP="00D40829">
      <w:pPr>
        <w:ind w:left="1440"/>
        <w:jc w:val="both"/>
        <w:rPr>
          <w:rFonts w:ascii="Times New Roman" w:hAnsi="Times New Roman"/>
          <w:sz w:val="24"/>
          <w:szCs w:val="24"/>
        </w:rPr>
      </w:pPr>
      <w:r>
        <w:rPr>
          <w:rFonts w:ascii="Times New Roman" w:hAnsi="Times New Roman"/>
          <w:sz w:val="24"/>
          <w:szCs w:val="24"/>
        </w:rPr>
        <w:t>Councillor Natalie Field proposed n</w:t>
      </w:r>
      <w:r w:rsidRPr="00D40829">
        <w:rPr>
          <w:rFonts w:ascii="Times New Roman" w:hAnsi="Times New Roman"/>
          <w:sz w:val="24"/>
          <w:szCs w:val="24"/>
        </w:rPr>
        <w:t xml:space="preserve">o </w:t>
      </w:r>
      <w:r>
        <w:rPr>
          <w:rFonts w:ascii="Times New Roman" w:hAnsi="Times New Roman"/>
          <w:sz w:val="24"/>
          <w:szCs w:val="24"/>
        </w:rPr>
        <w:t>o</w:t>
      </w:r>
      <w:r w:rsidRPr="00D40829">
        <w:rPr>
          <w:rFonts w:ascii="Times New Roman" w:hAnsi="Times New Roman"/>
          <w:sz w:val="24"/>
          <w:szCs w:val="24"/>
        </w:rPr>
        <w:t>bjection on condition that the lights are switched off at night</w:t>
      </w:r>
      <w:r>
        <w:rPr>
          <w:rFonts w:ascii="Times New Roman" w:hAnsi="Times New Roman"/>
          <w:sz w:val="24"/>
          <w:szCs w:val="24"/>
        </w:rPr>
        <w:t xml:space="preserve">, seconded by Councillor Kulwinder Singh Sappal, carried unanimously. proposed </w:t>
      </w:r>
    </w:p>
    <w:p w14:paraId="4C15EA78" w14:textId="77777777" w:rsidR="00D40829" w:rsidRPr="00D40829" w:rsidRDefault="00D40829" w:rsidP="00D40829">
      <w:pPr>
        <w:jc w:val="both"/>
        <w:rPr>
          <w:rFonts w:ascii="Times New Roman" w:hAnsi="Times New Roman"/>
          <w:b/>
          <w:bCs/>
          <w:sz w:val="24"/>
          <w:szCs w:val="24"/>
        </w:rPr>
      </w:pPr>
    </w:p>
    <w:p w14:paraId="7FD0CDFD" w14:textId="70083555" w:rsidR="00D40829" w:rsidRPr="00D40829" w:rsidRDefault="00D40829" w:rsidP="00D40829">
      <w:pPr>
        <w:ind w:left="720"/>
        <w:rPr>
          <w:rFonts w:ascii="Times New Roman" w:hAnsi="Times New Roman"/>
          <w:b/>
          <w:sz w:val="24"/>
          <w:szCs w:val="24"/>
          <w:lang w:val="en-US"/>
        </w:rPr>
      </w:pPr>
      <w:r>
        <w:rPr>
          <w:rFonts w:ascii="Times New Roman" w:hAnsi="Times New Roman"/>
          <w:b/>
          <w:sz w:val="24"/>
          <w:szCs w:val="24"/>
          <w:lang w:val="en-US"/>
        </w:rPr>
        <w:t>6.</w:t>
      </w:r>
      <w:r w:rsidRPr="00D40829">
        <w:rPr>
          <w:rFonts w:ascii="Times New Roman" w:hAnsi="Times New Roman"/>
          <w:b/>
          <w:sz w:val="24"/>
          <w:szCs w:val="24"/>
          <w:lang w:val="en-US"/>
        </w:rPr>
        <w:t>2</w:t>
      </w:r>
      <w:r w:rsidRPr="00D40829">
        <w:rPr>
          <w:rFonts w:ascii="Times New Roman" w:hAnsi="Times New Roman"/>
          <w:b/>
          <w:sz w:val="24"/>
          <w:szCs w:val="24"/>
          <w:lang w:val="en-US"/>
        </w:rPr>
        <w:tab/>
        <w:t>P26/01226/HH</w:t>
      </w:r>
      <w:r w:rsidRPr="00D40829">
        <w:rPr>
          <w:rFonts w:ascii="Times New Roman" w:hAnsi="Times New Roman"/>
          <w:b/>
          <w:sz w:val="24"/>
          <w:szCs w:val="24"/>
          <w:lang w:val="en-US"/>
        </w:rPr>
        <w:tab/>
        <w:t xml:space="preserve">Erection of single storey rear extension </w:t>
      </w:r>
    </w:p>
    <w:p w14:paraId="087B5F4B" w14:textId="05F2E12A"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t>9 Kemperleye Way</w:t>
      </w:r>
    </w:p>
    <w:p w14:paraId="000387CF" w14:textId="77777777" w:rsidR="00D40829" w:rsidRPr="00D40829" w:rsidRDefault="00D40829" w:rsidP="00D40829">
      <w:pPr>
        <w:ind w:left="720" w:hanging="720"/>
        <w:rPr>
          <w:rFonts w:ascii="Times New Roman" w:hAnsi="Times New Roman"/>
          <w:sz w:val="16"/>
          <w:szCs w:val="16"/>
          <w:lang w:val="en-US"/>
        </w:rPr>
      </w:pPr>
    </w:p>
    <w:p w14:paraId="55DEC215" w14:textId="67B199E2" w:rsidR="00D40829" w:rsidRPr="006C2ED3" w:rsidRDefault="00D40829" w:rsidP="00D40829">
      <w:pPr>
        <w:ind w:left="1440"/>
        <w:jc w:val="both"/>
        <w:rPr>
          <w:rFonts w:ascii="Times New Roman" w:hAnsi="Times New Roman"/>
          <w:sz w:val="24"/>
          <w:szCs w:val="24"/>
          <w:lang w:val="en-US"/>
        </w:rPr>
      </w:pPr>
      <w:r w:rsidRPr="006C2ED3">
        <w:rPr>
          <w:rFonts w:ascii="Times New Roman" w:hAnsi="Times New Roman"/>
          <w:sz w:val="24"/>
          <w:szCs w:val="24"/>
          <w:lang w:val="en-US"/>
        </w:rPr>
        <w:t xml:space="preserve">No objection </w:t>
      </w:r>
      <w:r w:rsidRPr="006C2ED3">
        <w:rPr>
          <w:rFonts w:ascii="Times New Roman" w:hAnsi="Times New Roman"/>
          <w:sz w:val="24"/>
          <w:szCs w:val="24"/>
        </w:rPr>
        <w:t>proposed by Councillor</w:t>
      </w:r>
      <w:r>
        <w:rPr>
          <w:rFonts w:ascii="Times New Roman" w:hAnsi="Times New Roman"/>
          <w:sz w:val="24"/>
          <w:szCs w:val="24"/>
        </w:rPr>
        <w:t xml:space="preserve"> John Bradbury</w:t>
      </w:r>
      <w:r w:rsidRPr="006C2ED3">
        <w:rPr>
          <w:rFonts w:ascii="Times New Roman" w:hAnsi="Times New Roman"/>
          <w:sz w:val="24"/>
          <w:szCs w:val="24"/>
        </w:rPr>
        <w:t xml:space="preserve">, seconded by Councillor </w:t>
      </w:r>
      <w:r>
        <w:rPr>
          <w:rFonts w:ascii="Times New Roman" w:hAnsi="Times New Roman"/>
          <w:sz w:val="24"/>
          <w:szCs w:val="24"/>
        </w:rPr>
        <w:t xml:space="preserve">Kulwinder Singh Sappal, </w:t>
      </w:r>
      <w:r w:rsidRPr="006C2ED3">
        <w:rPr>
          <w:rFonts w:ascii="Times New Roman" w:hAnsi="Times New Roman"/>
          <w:sz w:val="24"/>
          <w:szCs w:val="24"/>
        </w:rPr>
        <w:t>carried</w:t>
      </w:r>
      <w:r>
        <w:rPr>
          <w:rFonts w:ascii="Times New Roman" w:hAnsi="Times New Roman"/>
          <w:sz w:val="24"/>
          <w:szCs w:val="24"/>
        </w:rPr>
        <w:t xml:space="preserve"> unanimously</w:t>
      </w:r>
      <w:r w:rsidRPr="006C2ED3">
        <w:rPr>
          <w:rFonts w:ascii="Times New Roman" w:hAnsi="Times New Roman"/>
          <w:sz w:val="24"/>
          <w:szCs w:val="24"/>
        </w:rPr>
        <w:t>.</w:t>
      </w:r>
    </w:p>
    <w:p w14:paraId="0A060A62" w14:textId="77777777" w:rsidR="00D40829" w:rsidRPr="00D40829" w:rsidRDefault="00D40829" w:rsidP="00D40829">
      <w:pPr>
        <w:jc w:val="both"/>
        <w:rPr>
          <w:rFonts w:ascii="Times New Roman" w:hAnsi="Times New Roman"/>
          <w:b/>
          <w:bCs/>
          <w:sz w:val="24"/>
          <w:szCs w:val="24"/>
        </w:rPr>
      </w:pPr>
    </w:p>
    <w:p w14:paraId="24C906CD" w14:textId="77777777" w:rsidR="00D40829" w:rsidRPr="00D40829" w:rsidRDefault="00D40829" w:rsidP="00D40829">
      <w:pPr>
        <w:jc w:val="both"/>
        <w:rPr>
          <w:rFonts w:ascii="Times New Roman" w:hAnsi="Times New Roman"/>
          <w:b/>
          <w:bCs/>
          <w:sz w:val="24"/>
          <w:szCs w:val="24"/>
        </w:rPr>
      </w:pPr>
    </w:p>
    <w:p w14:paraId="4F16BEF6" w14:textId="3A6E8E67" w:rsidR="00D40829" w:rsidRPr="00D40829" w:rsidRDefault="00D40829" w:rsidP="00D40829">
      <w:pPr>
        <w:ind w:left="720"/>
        <w:rPr>
          <w:rFonts w:ascii="Times New Roman" w:hAnsi="Times New Roman"/>
          <w:b/>
          <w:sz w:val="24"/>
          <w:szCs w:val="24"/>
          <w:lang w:val="en-US"/>
        </w:rPr>
      </w:pPr>
      <w:r>
        <w:rPr>
          <w:rFonts w:ascii="Times New Roman" w:hAnsi="Times New Roman"/>
          <w:b/>
          <w:sz w:val="24"/>
          <w:szCs w:val="24"/>
          <w:lang w:val="en-US"/>
        </w:rPr>
        <w:t>6.</w:t>
      </w:r>
      <w:r w:rsidRPr="00D40829">
        <w:rPr>
          <w:rFonts w:ascii="Times New Roman" w:hAnsi="Times New Roman"/>
          <w:b/>
          <w:sz w:val="24"/>
          <w:szCs w:val="24"/>
          <w:lang w:val="en-US"/>
        </w:rPr>
        <w:t>3</w:t>
      </w:r>
      <w:r w:rsidRPr="00D40829">
        <w:rPr>
          <w:rFonts w:ascii="Times New Roman" w:hAnsi="Times New Roman"/>
          <w:b/>
          <w:sz w:val="24"/>
          <w:szCs w:val="24"/>
          <w:lang w:val="en-US"/>
        </w:rPr>
        <w:tab/>
        <w:t>P26/01240/CLP</w:t>
      </w:r>
      <w:r w:rsidRPr="00D40829">
        <w:rPr>
          <w:rFonts w:ascii="Times New Roman" w:hAnsi="Times New Roman"/>
          <w:b/>
          <w:sz w:val="24"/>
          <w:szCs w:val="24"/>
          <w:lang w:val="en-US"/>
        </w:rPr>
        <w:tab/>
        <w:t xml:space="preserve">Installation of 1 rear dormer to facilitate loft conversion </w:t>
      </w:r>
    </w:p>
    <w:p w14:paraId="36A8D110" w14:textId="3E59D4C5"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t>75 Shepherds Walk</w:t>
      </w:r>
    </w:p>
    <w:p w14:paraId="056929A9" w14:textId="77777777" w:rsidR="00D40829" w:rsidRPr="00AA648B" w:rsidRDefault="00D40829" w:rsidP="00D40829">
      <w:pPr>
        <w:ind w:left="720" w:hanging="720"/>
        <w:rPr>
          <w:rFonts w:ascii="Times New Roman" w:hAnsi="Times New Roman"/>
          <w:sz w:val="16"/>
          <w:szCs w:val="16"/>
          <w:lang w:val="en-US"/>
        </w:rPr>
      </w:pPr>
    </w:p>
    <w:p w14:paraId="51640BCF" w14:textId="6F240C14" w:rsidR="00D40829" w:rsidRPr="006C2ED3" w:rsidRDefault="00D40829" w:rsidP="00D40829">
      <w:pPr>
        <w:ind w:left="1440"/>
        <w:jc w:val="both"/>
        <w:rPr>
          <w:rFonts w:ascii="Times New Roman" w:hAnsi="Times New Roman"/>
          <w:sz w:val="24"/>
          <w:szCs w:val="24"/>
          <w:lang w:val="en-US"/>
        </w:rPr>
      </w:pPr>
      <w:r w:rsidRPr="006C2ED3">
        <w:rPr>
          <w:rFonts w:ascii="Times New Roman" w:hAnsi="Times New Roman"/>
          <w:sz w:val="24"/>
          <w:szCs w:val="24"/>
          <w:lang w:val="en-US"/>
        </w:rPr>
        <w:t xml:space="preserve">No objection </w:t>
      </w:r>
      <w:r w:rsidRPr="006C2ED3">
        <w:rPr>
          <w:rFonts w:ascii="Times New Roman" w:hAnsi="Times New Roman"/>
          <w:sz w:val="24"/>
          <w:szCs w:val="24"/>
        </w:rPr>
        <w:t xml:space="preserve">proposed by Councillor </w:t>
      </w:r>
      <w:r>
        <w:rPr>
          <w:rFonts w:ascii="Times New Roman" w:hAnsi="Times New Roman"/>
          <w:sz w:val="24"/>
          <w:szCs w:val="24"/>
        </w:rPr>
        <w:t>Kulwinder Singh Sappal</w:t>
      </w:r>
      <w:r w:rsidRPr="006C2ED3">
        <w:rPr>
          <w:rFonts w:ascii="Times New Roman" w:hAnsi="Times New Roman"/>
          <w:sz w:val="24"/>
          <w:szCs w:val="24"/>
        </w:rPr>
        <w:t xml:space="preserve">, seconded by Councillor </w:t>
      </w:r>
      <w:r w:rsidR="00AA648B">
        <w:rPr>
          <w:rFonts w:ascii="Times New Roman" w:hAnsi="Times New Roman"/>
          <w:sz w:val="24"/>
          <w:szCs w:val="24"/>
        </w:rPr>
        <w:t xml:space="preserve">James Nelson. A </w:t>
      </w:r>
      <w:r>
        <w:rPr>
          <w:rFonts w:ascii="Times New Roman" w:hAnsi="Times New Roman"/>
          <w:sz w:val="24"/>
          <w:szCs w:val="24"/>
        </w:rPr>
        <w:t xml:space="preserve">vote was taken with </w:t>
      </w:r>
      <w:r w:rsidR="00AA648B">
        <w:rPr>
          <w:rFonts w:ascii="Times New Roman" w:hAnsi="Times New Roman"/>
          <w:sz w:val="24"/>
          <w:szCs w:val="24"/>
        </w:rPr>
        <w:t>4</w:t>
      </w:r>
      <w:r>
        <w:rPr>
          <w:rFonts w:ascii="Times New Roman" w:hAnsi="Times New Roman"/>
          <w:sz w:val="24"/>
          <w:szCs w:val="24"/>
        </w:rPr>
        <w:t xml:space="preserve"> in favour</w:t>
      </w:r>
      <w:r w:rsidR="00AA648B">
        <w:rPr>
          <w:rFonts w:ascii="Times New Roman" w:hAnsi="Times New Roman"/>
          <w:sz w:val="24"/>
          <w:szCs w:val="24"/>
        </w:rPr>
        <w:t>, 1 against</w:t>
      </w:r>
      <w:r>
        <w:rPr>
          <w:rFonts w:ascii="Times New Roman" w:hAnsi="Times New Roman"/>
          <w:sz w:val="24"/>
          <w:szCs w:val="24"/>
        </w:rPr>
        <w:t xml:space="preserve"> and 1 abstention</w:t>
      </w:r>
      <w:r w:rsidR="00AA648B">
        <w:rPr>
          <w:rFonts w:ascii="Times New Roman" w:hAnsi="Times New Roman"/>
          <w:sz w:val="24"/>
          <w:szCs w:val="24"/>
        </w:rPr>
        <w:t>, proposal carried</w:t>
      </w:r>
      <w:r>
        <w:rPr>
          <w:rFonts w:ascii="Times New Roman" w:hAnsi="Times New Roman"/>
          <w:sz w:val="24"/>
          <w:szCs w:val="24"/>
        </w:rPr>
        <w:t xml:space="preserve">. </w:t>
      </w:r>
    </w:p>
    <w:p w14:paraId="63674D47" w14:textId="77777777" w:rsidR="00D40829" w:rsidRPr="00D40829" w:rsidRDefault="00D40829" w:rsidP="00D40829">
      <w:pPr>
        <w:jc w:val="both"/>
        <w:rPr>
          <w:rFonts w:ascii="Times New Roman" w:hAnsi="Times New Roman"/>
          <w:b/>
          <w:bCs/>
          <w:sz w:val="24"/>
          <w:szCs w:val="24"/>
        </w:rPr>
      </w:pPr>
    </w:p>
    <w:p w14:paraId="0D0C7B5B" w14:textId="594DE700" w:rsidR="00D40829" w:rsidRPr="00D40829" w:rsidRDefault="00D40829" w:rsidP="00D40829">
      <w:pPr>
        <w:ind w:left="720"/>
        <w:rPr>
          <w:rFonts w:ascii="Times New Roman" w:hAnsi="Times New Roman"/>
          <w:b/>
          <w:sz w:val="24"/>
          <w:szCs w:val="24"/>
          <w:lang w:val="en-US"/>
        </w:rPr>
      </w:pPr>
      <w:r>
        <w:rPr>
          <w:rFonts w:ascii="Times New Roman" w:hAnsi="Times New Roman"/>
          <w:b/>
          <w:sz w:val="24"/>
          <w:szCs w:val="24"/>
          <w:lang w:val="en-US"/>
        </w:rPr>
        <w:t>6.</w:t>
      </w:r>
      <w:r w:rsidRPr="00D40829">
        <w:rPr>
          <w:rFonts w:ascii="Times New Roman" w:hAnsi="Times New Roman"/>
          <w:b/>
          <w:sz w:val="24"/>
          <w:szCs w:val="24"/>
          <w:lang w:val="en-US"/>
        </w:rPr>
        <w:t>4</w:t>
      </w:r>
      <w:r w:rsidRPr="00D40829">
        <w:rPr>
          <w:rFonts w:ascii="Times New Roman" w:hAnsi="Times New Roman"/>
          <w:b/>
          <w:sz w:val="24"/>
          <w:szCs w:val="24"/>
          <w:lang w:val="en-US"/>
        </w:rPr>
        <w:tab/>
        <w:t>P26/01372/CLP</w:t>
      </w:r>
      <w:r w:rsidRPr="00D40829">
        <w:rPr>
          <w:rFonts w:ascii="Times New Roman" w:hAnsi="Times New Roman"/>
          <w:b/>
          <w:sz w:val="24"/>
          <w:szCs w:val="24"/>
          <w:lang w:val="en-US"/>
        </w:rPr>
        <w:tab/>
        <w:t xml:space="preserve">Conversion of existing garage and erection of porch </w:t>
      </w:r>
    </w:p>
    <w:p w14:paraId="32E50E61" w14:textId="1CA3D1BB"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r>
      <w:r>
        <w:rPr>
          <w:rFonts w:ascii="Times New Roman" w:hAnsi="Times New Roman"/>
          <w:sz w:val="24"/>
          <w:szCs w:val="24"/>
          <w:lang w:val="en-US"/>
        </w:rPr>
        <w:tab/>
      </w:r>
      <w:r w:rsidRPr="00D40829">
        <w:rPr>
          <w:rFonts w:ascii="Times New Roman" w:hAnsi="Times New Roman"/>
          <w:sz w:val="24"/>
          <w:szCs w:val="24"/>
          <w:lang w:val="en-US"/>
        </w:rPr>
        <w:t>5 Saxon Way</w:t>
      </w:r>
    </w:p>
    <w:p w14:paraId="18655B2F" w14:textId="77777777" w:rsidR="00D40829" w:rsidRPr="00AA648B" w:rsidRDefault="00D40829" w:rsidP="00D40829">
      <w:pPr>
        <w:ind w:left="720" w:hanging="720"/>
        <w:rPr>
          <w:rFonts w:ascii="Times New Roman" w:hAnsi="Times New Roman"/>
          <w:sz w:val="16"/>
          <w:szCs w:val="16"/>
          <w:lang w:val="en-US"/>
        </w:rPr>
      </w:pPr>
    </w:p>
    <w:p w14:paraId="31DACB27" w14:textId="77777777" w:rsidR="00D40829" w:rsidRPr="006C2ED3" w:rsidRDefault="00D40829" w:rsidP="00D40829">
      <w:pPr>
        <w:ind w:left="1440"/>
        <w:jc w:val="both"/>
        <w:rPr>
          <w:rFonts w:ascii="Times New Roman" w:hAnsi="Times New Roman"/>
          <w:sz w:val="24"/>
          <w:szCs w:val="24"/>
          <w:lang w:val="en-US"/>
        </w:rPr>
      </w:pPr>
      <w:r w:rsidRPr="006C2ED3">
        <w:rPr>
          <w:rFonts w:ascii="Times New Roman" w:hAnsi="Times New Roman"/>
          <w:sz w:val="24"/>
          <w:szCs w:val="24"/>
          <w:lang w:val="en-US"/>
        </w:rPr>
        <w:t xml:space="preserve">No objection </w:t>
      </w:r>
      <w:r w:rsidRPr="006C2ED3">
        <w:rPr>
          <w:rFonts w:ascii="Times New Roman" w:hAnsi="Times New Roman"/>
          <w:sz w:val="24"/>
          <w:szCs w:val="24"/>
        </w:rPr>
        <w:t>proposed by Councillor</w:t>
      </w:r>
      <w:r>
        <w:rPr>
          <w:rFonts w:ascii="Times New Roman" w:hAnsi="Times New Roman"/>
          <w:sz w:val="24"/>
          <w:szCs w:val="24"/>
        </w:rPr>
        <w:t xml:space="preserve"> Natalie Field</w:t>
      </w:r>
      <w:r w:rsidRPr="006C2ED3">
        <w:rPr>
          <w:rFonts w:ascii="Times New Roman" w:hAnsi="Times New Roman"/>
          <w:sz w:val="24"/>
          <w:szCs w:val="24"/>
        </w:rPr>
        <w:t xml:space="preserve">, seconded by Councillor </w:t>
      </w:r>
      <w:r>
        <w:rPr>
          <w:rFonts w:ascii="Times New Roman" w:hAnsi="Times New Roman"/>
          <w:sz w:val="24"/>
          <w:szCs w:val="24"/>
        </w:rPr>
        <w:t xml:space="preserve">Kulwinder Singh Sappal, </w:t>
      </w:r>
      <w:r w:rsidRPr="006C2ED3">
        <w:rPr>
          <w:rFonts w:ascii="Times New Roman" w:hAnsi="Times New Roman"/>
          <w:sz w:val="24"/>
          <w:szCs w:val="24"/>
        </w:rPr>
        <w:t>carried</w:t>
      </w:r>
      <w:r>
        <w:rPr>
          <w:rFonts w:ascii="Times New Roman" w:hAnsi="Times New Roman"/>
          <w:sz w:val="24"/>
          <w:szCs w:val="24"/>
        </w:rPr>
        <w:t xml:space="preserve"> unanimously</w:t>
      </w:r>
      <w:r w:rsidRPr="006C2ED3">
        <w:rPr>
          <w:rFonts w:ascii="Times New Roman" w:hAnsi="Times New Roman"/>
          <w:sz w:val="24"/>
          <w:szCs w:val="24"/>
        </w:rPr>
        <w:t>.</w:t>
      </w:r>
    </w:p>
    <w:p w14:paraId="2E4B3817" w14:textId="77777777" w:rsidR="00D40829" w:rsidRPr="00D40829" w:rsidRDefault="00D40829" w:rsidP="00D40829">
      <w:pPr>
        <w:rPr>
          <w:rFonts w:ascii="Times New Roman" w:hAnsi="Times New Roman"/>
          <w:sz w:val="24"/>
          <w:szCs w:val="24"/>
        </w:rPr>
      </w:pPr>
    </w:p>
    <w:p w14:paraId="3D1744DB" w14:textId="77777777" w:rsidR="00AA648B" w:rsidRDefault="00AA648B" w:rsidP="00AA648B">
      <w:pPr>
        <w:ind w:left="720"/>
        <w:rPr>
          <w:rFonts w:ascii="Times New Roman" w:hAnsi="Times New Roman"/>
          <w:b/>
          <w:sz w:val="24"/>
          <w:szCs w:val="24"/>
          <w:lang w:val="en-US"/>
        </w:rPr>
      </w:pPr>
      <w:r>
        <w:rPr>
          <w:rFonts w:ascii="Times New Roman" w:hAnsi="Times New Roman"/>
          <w:b/>
          <w:sz w:val="24"/>
          <w:szCs w:val="24"/>
          <w:lang w:val="en-US"/>
        </w:rPr>
        <w:t>6.</w:t>
      </w:r>
      <w:r w:rsidR="00D40829" w:rsidRPr="00D40829">
        <w:rPr>
          <w:rFonts w:ascii="Times New Roman" w:hAnsi="Times New Roman"/>
          <w:b/>
          <w:sz w:val="24"/>
          <w:szCs w:val="24"/>
          <w:lang w:val="en-US"/>
        </w:rPr>
        <w:t>5</w:t>
      </w:r>
      <w:r w:rsidR="00D40829" w:rsidRPr="00D40829">
        <w:rPr>
          <w:rFonts w:ascii="Times New Roman" w:hAnsi="Times New Roman"/>
          <w:b/>
          <w:sz w:val="24"/>
          <w:szCs w:val="24"/>
          <w:lang w:val="en-US"/>
        </w:rPr>
        <w:tab/>
        <w:t>P26/01396/HH</w:t>
      </w:r>
      <w:r w:rsidR="00D40829" w:rsidRPr="00D40829">
        <w:rPr>
          <w:rFonts w:ascii="Times New Roman" w:hAnsi="Times New Roman"/>
          <w:b/>
          <w:sz w:val="24"/>
          <w:szCs w:val="24"/>
          <w:lang w:val="en-US"/>
        </w:rPr>
        <w:tab/>
        <w:t xml:space="preserve">Erection of first floor side extension to form additional </w:t>
      </w:r>
    </w:p>
    <w:p w14:paraId="02289D93" w14:textId="4DDD47C6" w:rsidR="00D40829" w:rsidRPr="00D40829" w:rsidRDefault="00D40829" w:rsidP="00AA648B">
      <w:pPr>
        <w:ind w:left="2880" w:firstLine="720"/>
        <w:rPr>
          <w:rFonts w:ascii="Times New Roman" w:hAnsi="Times New Roman"/>
          <w:b/>
          <w:sz w:val="24"/>
          <w:szCs w:val="24"/>
          <w:lang w:val="en-US"/>
        </w:rPr>
      </w:pPr>
      <w:r w:rsidRPr="00D40829">
        <w:rPr>
          <w:rFonts w:ascii="Times New Roman" w:hAnsi="Times New Roman"/>
          <w:b/>
          <w:sz w:val="24"/>
          <w:szCs w:val="24"/>
          <w:lang w:val="en-US"/>
        </w:rPr>
        <w:t>living</w:t>
      </w:r>
      <w:r w:rsidR="00AA648B">
        <w:rPr>
          <w:rFonts w:ascii="Times New Roman" w:hAnsi="Times New Roman"/>
          <w:b/>
          <w:sz w:val="24"/>
          <w:szCs w:val="24"/>
          <w:lang w:val="en-US"/>
        </w:rPr>
        <w:t xml:space="preserve"> </w:t>
      </w:r>
      <w:r w:rsidRPr="00D40829">
        <w:rPr>
          <w:rFonts w:ascii="Times New Roman" w:hAnsi="Times New Roman"/>
          <w:b/>
          <w:sz w:val="24"/>
          <w:szCs w:val="24"/>
          <w:lang w:val="en-US"/>
        </w:rPr>
        <w:t xml:space="preserve">accommodation </w:t>
      </w:r>
    </w:p>
    <w:p w14:paraId="6B31C3BA" w14:textId="72DBE9A3" w:rsidR="00D40829" w:rsidRPr="00D40829" w:rsidRDefault="00D40829" w:rsidP="00D40829">
      <w:pPr>
        <w:ind w:left="720" w:hanging="720"/>
        <w:rPr>
          <w:rFonts w:ascii="Times New Roman" w:hAnsi="Times New Roman"/>
          <w:sz w:val="24"/>
          <w:szCs w:val="24"/>
          <w:lang w:val="en-US"/>
        </w:rPr>
      </w:pPr>
      <w:r w:rsidRPr="00D40829">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r>
      <w:r w:rsidRPr="00D40829">
        <w:rPr>
          <w:rFonts w:ascii="Times New Roman" w:hAnsi="Times New Roman"/>
          <w:sz w:val="24"/>
          <w:szCs w:val="24"/>
          <w:lang w:val="en-US"/>
        </w:rPr>
        <w:tab/>
      </w:r>
      <w:r w:rsidR="00AA648B">
        <w:rPr>
          <w:rFonts w:ascii="Times New Roman" w:hAnsi="Times New Roman"/>
          <w:sz w:val="24"/>
          <w:szCs w:val="24"/>
          <w:lang w:val="en-US"/>
        </w:rPr>
        <w:tab/>
      </w:r>
      <w:r w:rsidRPr="00D40829">
        <w:rPr>
          <w:rFonts w:ascii="Times New Roman" w:hAnsi="Times New Roman"/>
          <w:sz w:val="24"/>
          <w:szCs w:val="24"/>
          <w:lang w:val="en-US"/>
        </w:rPr>
        <w:t>5 Saxon Way</w:t>
      </w:r>
    </w:p>
    <w:p w14:paraId="6F2EAC2A" w14:textId="77777777" w:rsidR="00D40829" w:rsidRPr="00AA648B" w:rsidRDefault="00D40829" w:rsidP="00D40829">
      <w:pPr>
        <w:ind w:left="720" w:hanging="720"/>
        <w:rPr>
          <w:rFonts w:ascii="Times New Roman" w:hAnsi="Times New Roman"/>
          <w:sz w:val="16"/>
          <w:szCs w:val="16"/>
          <w:lang w:val="en-US"/>
        </w:rPr>
      </w:pPr>
    </w:p>
    <w:p w14:paraId="7AD62DCF" w14:textId="615BF1F6" w:rsidR="00D40829" w:rsidRPr="006C2ED3" w:rsidRDefault="00D40829" w:rsidP="00D40829">
      <w:pPr>
        <w:ind w:left="1440"/>
        <w:jc w:val="both"/>
        <w:rPr>
          <w:rFonts w:ascii="Times New Roman" w:hAnsi="Times New Roman"/>
          <w:sz w:val="24"/>
          <w:szCs w:val="24"/>
          <w:lang w:val="en-US"/>
        </w:rPr>
      </w:pPr>
      <w:r w:rsidRPr="006C2ED3">
        <w:rPr>
          <w:rFonts w:ascii="Times New Roman" w:hAnsi="Times New Roman"/>
          <w:sz w:val="24"/>
          <w:szCs w:val="24"/>
          <w:lang w:val="en-US"/>
        </w:rPr>
        <w:t xml:space="preserve">No objection </w:t>
      </w:r>
      <w:r w:rsidRPr="006C2ED3">
        <w:rPr>
          <w:rFonts w:ascii="Times New Roman" w:hAnsi="Times New Roman"/>
          <w:sz w:val="24"/>
          <w:szCs w:val="24"/>
        </w:rPr>
        <w:t xml:space="preserve">proposed by Councillor </w:t>
      </w:r>
      <w:r w:rsidR="00AA648B">
        <w:rPr>
          <w:rFonts w:ascii="Times New Roman" w:hAnsi="Times New Roman"/>
          <w:sz w:val="24"/>
          <w:szCs w:val="24"/>
        </w:rPr>
        <w:t>Kulwinder Singh Sappal</w:t>
      </w:r>
      <w:r w:rsidRPr="006C2ED3">
        <w:rPr>
          <w:rFonts w:ascii="Times New Roman" w:hAnsi="Times New Roman"/>
          <w:sz w:val="24"/>
          <w:szCs w:val="24"/>
        </w:rPr>
        <w:t xml:space="preserve">, seconded by Councillor </w:t>
      </w:r>
      <w:r w:rsidR="00AA648B">
        <w:rPr>
          <w:rFonts w:ascii="Times New Roman" w:hAnsi="Times New Roman"/>
          <w:sz w:val="24"/>
          <w:szCs w:val="24"/>
        </w:rPr>
        <w:t xml:space="preserve">Natalie Field. A </w:t>
      </w:r>
      <w:r>
        <w:rPr>
          <w:rFonts w:ascii="Times New Roman" w:hAnsi="Times New Roman"/>
          <w:sz w:val="24"/>
          <w:szCs w:val="24"/>
        </w:rPr>
        <w:t xml:space="preserve">vote was taken with </w:t>
      </w:r>
      <w:r w:rsidR="00AA648B">
        <w:rPr>
          <w:rFonts w:ascii="Times New Roman" w:hAnsi="Times New Roman"/>
          <w:sz w:val="24"/>
          <w:szCs w:val="24"/>
        </w:rPr>
        <w:t>5</w:t>
      </w:r>
      <w:r>
        <w:rPr>
          <w:rFonts w:ascii="Times New Roman" w:hAnsi="Times New Roman"/>
          <w:sz w:val="24"/>
          <w:szCs w:val="24"/>
        </w:rPr>
        <w:t xml:space="preserve"> in favour and 1 a</w:t>
      </w:r>
      <w:r w:rsidR="00AA648B">
        <w:rPr>
          <w:rFonts w:ascii="Times New Roman" w:hAnsi="Times New Roman"/>
          <w:sz w:val="24"/>
          <w:szCs w:val="24"/>
        </w:rPr>
        <w:t>gainst, proposal carried</w:t>
      </w:r>
      <w:r>
        <w:rPr>
          <w:rFonts w:ascii="Times New Roman" w:hAnsi="Times New Roman"/>
          <w:sz w:val="24"/>
          <w:szCs w:val="24"/>
        </w:rPr>
        <w:t xml:space="preserve">. </w:t>
      </w:r>
    </w:p>
    <w:p w14:paraId="1DEC5132" w14:textId="77777777" w:rsidR="000D674C" w:rsidRDefault="000D674C" w:rsidP="00C53C05">
      <w:pPr>
        <w:rPr>
          <w:rFonts w:ascii="Times New Roman" w:hAnsi="Times New Roman"/>
          <w:sz w:val="12"/>
          <w:szCs w:val="12"/>
        </w:rPr>
      </w:pPr>
    </w:p>
    <w:p w14:paraId="488A5024" w14:textId="77777777" w:rsidR="00592E0F" w:rsidRPr="00193E4C" w:rsidRDefault="00592E0F" w:rsidP="00C53C05">
      <w:pPr>
        <w:rPr>
          <w:rFonts w:ascii="Times New Roman" w:hAnsi="Times New Roman"/>
          <w:sz w:val="12"/>
          <w:szCs w:val="12"/>
        </w:rPr>
      </w:pPr>
    </w:p>
    <w:p w14:paraId="4B640411" w14:textId="572902E2" w:rsidR="007634EC" w:rsidRPr="00A10238" w:rsidRDefault="00592E0F" w:rsidP="007634EC">
      <w:pPr>
        <w:ind w:left="720" w:hanging="720"/>
        <w:jc w:val="both"/>
        <w:rPr>
          <w:rFonts w:ascii="Times New Roman" w:hAnsi="Times New Roman"/>
          <w:b/>
          <w:bCs/>
          <w:sz w:val="24"/>
          <w:szCs w:val="24"/>
          <w:lang w:val="en-US"/>
        </w:rPr>
      </w:pPr>
      <w:r>
        <w:rPr>
          <w:rFonts w:ascii="Times New Roman" w:hAnsi="Times New Roman"/>
          <w:b/>
          <w:bCs/>
          <w:sz w:val="24"/>
          <w:szCs w:val="24"/>
          <w:lang w:val="en-US"/>
        </w:rPr>
        <w:t>7</w:t>
      </w:r>
      <w:r w:rsidR="007634EC" w:rsidRPr="00A10238">
        <w:rPr>
          <w:rFonts w:ascii="Times New Roman" w:hAnsi="Times New Roman"/>
          <w:b/>
          <w:bCs/>
          <w:sz w:val="24"/>
          <w:szCs w:val="24"/>
          <w:lang w:val="en-US"/>
        </w:rPr>
        <w:tab/>
        <w:t xml:space="preserve">To consider any matters arising from the Minutes of the Meeting on </w:t>
      </w:r>
      <w:r w:rsidR="00080A29">
        <w:rPr>
          <w:rFonts w:ascii="Times New Roman" w:hAnsi="Times New Roman"/>
          <w:b/>
          <w:bCs/>
          <w:sz w:val="24"/>
          <w:szCs w:val="24"/>
          <w:lang w:val="en-US"/>
        </w:rPr>
        <w:t>2</w:t>
      </w:r>
      <w:r>
        <w:rPr>
          <w:rFonts w:ascii="Times New Roman" w:hAnsi="Times New Roman"/>
          <w:b/>
          <w:bCs/>
          <w:sz w:val="24"/>
          <w:szCs w:val="24"/>
          <w:lang w:val="en-US"/>
        </w:rPr>
        <w:t>7</w:t>
      </w:r>
      <w:r w:rsidRPr="00592E0F">
        <w:rPr>
          <w:rFonts w:ascii="Times New Roman" w:hAnsi="Times New Roman"/>
          <w:b/>
          <w:bCs/>
          <w:sz w:val="24"/>
          <w:szCs w:val="24"/>
          <w:vertAlign w:val="superscript"/>
          <w:lang w:val="en-US"/>
        </w:rPr>
        <w:t>th</w:t>
      </w:r>
      <w:r>
        <w:rPr>
          <w:rFonts w:ascii="Times New Roman" w:hAnsi="Times New Roman"/>
          <w:b/>
          <w:bCs/>
          <w:sz w:val="24"/>
          <w:szCs w:val="24"/>
          <w:lang w:val="en-US"/>
        </w:rPr>
        <w:t xml:space="preserve"> May </w:t>
      </w:r>
      <w:r w:rsidR="00B90A18">
        <w:rPr>
          <w:rFonts w:ascii="Times New Roman" w:hAnsi="Times New Roman"/>
          <w:b/>
          <w:bCs/>
          <w:sz w:val="24"/>
          <w:szCs w:val="24"/>
          <w:lang w:val="en-US"/>
        </w:rPr>
        <w:t>202</w:t>
      </w:r>
      <w:r w:rsidR="00CC4578">
        <w:rPr>
          <w:rFonts w:ascii="Times New Roman" w:hAnsi="Times New Roman"/>
          <w:b/>
          <w:bCs/>
          <w:sz w:val="24"/>
          <w:szCs w:val="24"/>
          <w:lang w:val="en-US"/>
        </w:rPr>
        <w:t>6</w:t>
      </w:r>
      <w:r w:rsidR="00B90A18">
        <w:rPr>
          <w:rFonts w:ascii="Times New Roman" w:hAnsi="Times New Roman"/>
          <w:b/>
          <w:bCs/>
          <w:sz w:val="24"/>
          <w:szCs w:val="24"/>
          <w:lang w:val="en-US"/>
        </w:rPr>
        <w:t xml:space="preserve"> </w:t>
      </w:r>
      <w:r w:rsidR="007634EC" w:rsidRPr="00A10238">
        <w:rPr>
          <w:rFonts w:ascii="Times New Roman" w:hAnsi="Times New Roman"/>
          <w:b/>
          <w:bCs/>
          <w:sz w:val="24"/>
          <w:szCs w:val="24"/>
          <w:lang w:val="en-US"/>
        </w:rPr>
        <w:t xml:space="preserve">not covered elsewhere on the </w:t>
      </w:r>
      <w:r w:rsidR="006E5267" w:rsidRPr="00A10238">
        <w:rPr>
          <w:rFonts w:ascii="Times New Roman" w:hAnsi="Times New Roman"/>
          <w:b/>
          <w:bCs/>
          <w:sz w:val="24"/>
          <w:szCs w:val="24"/>
          <w:lang w:val="en-US"/>
        </w:rPr>
        <w:t>agenda</w:t>
      </w:r>
      <w:r w:rsidR="007634EC" w:rsidRPr="00A10238">
        <w:rPr>
          <w:rFonts w:ascii="Times New Roman" w:hAnsi="Times New Roman"/>
          <w:b/>
          <w:bCs/>
          <w:sz w:val="24"/>
          <w:szCs w:val="24"/>
          <w:lang w:val="en-US"/>
        </w:rPr>
        <w:t>.</w:t>
      </w:r>
    </w:p>
    <w:p w14:paraId="56FCDFDC" w14:textId="77777777" w:rsidR="007634EC" w:rsidRPr="00BD5E80" w:rsidRDefault="007634EC" w:rsidP="007634EC">
      <w:pPr>
        <w:pStyle w:val="BodyTextIndent2"/>
        <w:rPr>
          <w:sz w:val="16"/>
          <w:szCs w:val="16"/>
        </w:rPr>
      </w:pPr>
    </w:p>
    <w:p w14:paraId="6E74131F" w14:textId="1FF9E577" w:rsidR="00DB0325" w:rsidRPr="00DB0325" w:rsidRDefault="00592E0F" w:rsidP="00CC4578">
      <w:pPr>
        <w:pStyle w:val="BodyTextIndent2"/>
        <w:ind w:left="1418" w:hanging="698"/>
        <w:rPr>
          <w:b/>
          <w:bCs/>
          <w:szCs w:val="24"/>
        </w:rPr>
      </w:pPr>
      <w:r>
        <w:rPr>
          <w:b/>
          <w:bCs/>
          <w:szCs w:val="24"/>
        </w:rPr>
        <w:t>7</w:t>
      </w:r>
      <w:r w:rsidR="00DB0325" w:rsidRPr="00DB0325">
        <w:rPr>
          <w:b/>
          <w:bCs/>
          <w:szCs w:val="24"/>
        </w:rPr>
        <w:t>.1</w:t>
      </w:r>
      <w:r w:rsidR="00DB0325" w:rsidRPr="00DB0325">
        <w:rPr>
          <w:b/>
          <w:bCs/>
          <w:szCs w:val="24"/>
        </w:rPr>
        <w:tab/>
        <w:t xml:space="preserve">Update on Bradley Stoke Local </w:t>
      </w:r>
      <w:r w:rsidR="00CC4578">
        <w:rPr>
          <w:b/>
          <w:bCs/>
          <w:szCs w:val="24"/>
        </w:rPr>
        <w:t xml:space="preserve">Climate and </w:t>
      </w:r>
      <w:r w:rsidR="00DB0325" w:rsidRPr="00DB0325">
        <w:rPr>
          <w:b/>
          <w:bCs/>
          <w:szCs w:val="24"/>
        </w:rPr>
        <w:t>Nature Action Plan</w:t>
      </w:r>
      <w:r w:rsidR="00EC5018">
        <w:rPr>
          <w:b/>
          <w:bCs/>
          <w:szCs w:val="24"/>
        </w:rPr>
        <w:t xml:space="preserve"> (L</w:t>
      </w:r>
      <w:r w:rsidR="00CC4578">
        <w:rPr>
          <w:b/>
          <w:bCs/>
          <w:szCs w:val="24"/>
        </w:rPr>
        <w:t>C</w:t>
      </w:r>
      <w:r w:rsidR="00EC5018">
        <w:rPr>
          <w:b/>
          <w:bCs/>
          <w:szCs w:val="24"/>
        </w:rPr>
        <w:t>NAP)</w:t>
      </w:r>
      <w:r w:rsidR="00DB0325" w:rsidRPr="00DB0325">
        <w:rPr>
          <w:b/>
          <w:bCs/>
          <w:szCs w:val="24"/>
        </w:rPr>
        <w:t xml:space="preserve"> – </w:t>
      </w:r>
      <w:r w:rsidR="00222B07">
        <w:rPr>
          <w:b/>
          <w:bCs/>
          <w:szCs w:val="24"/>
        </w:rPr>
        <w:t>new projects</w:t>
      </w:r>
      <w:r w:rsidR="00DB0325" w:rsidRPr="00DB0325">
        <w:rPr>
          <w:b/>
          <w:bCs/>
          <w:szCs w:val="24"/>
        </w:rPr>
        <w:t xml:space="preserve">  </w:t>
      </w:r>
    </w:p>
    <w:p w14:paraId="456C6202" w14:textId="77777777" w:rsidR="00246979" w:rsidRDefault="00246979" w:rsidP="00A20EA0">
      <w:pPr>
        <w:pStyle w:val="BodyTextIndent2"/>
        <w:ind w:left="2160"/>
        <w:rPr>
          <w:bCs/>
          <w:sz w:val="16"/>
          <w:szCs w:val="16"/>
        </w:rPr>
      </w:pPr>
    </w:p>
    <w:p w14:paraId="1F47F72C" w14:textId="74796944" w:rsidR="00B32231" w:rsidRPr="00193E4C" w:rsidRDefault="00592E0F" w:rsidP="000F4B9A">
      <w:pPr>
        <w:pStyle w:val="BodyTextIndent2"/>
        <w:ind w:left="720" w:firstLine="698"/>
        <w:rPr>
          <w:b/>
          <w:bCs/>
          <w:color w:val="FF0000"/>
          <w:sz w:val="16"/>
          <w:szCs w:val="16"/>
        </w:rPr>
      </w:pPr>
      <w:r>
        <w:rPr>
          <w:b/>
          <w:bCs/>
          <w:szCs w:val="24"/>
        </w:rPr>
        <w:t>7</w:t>
      </w:r>
      <w:r w:rsidR="00B32231" w:rsidRPr="00B32231">
        <w:rPr>
          <w:b/>
          <w:bCs/>
          <w:szCs w:val="24"/>
        </w:rPr>
        <w:t>.1.1</w:t>
      </w:r>
      <w:r w:rsidR="00B32231" w:rsidRPr="00B32231">
        <w:rPr>
          <w:b/>
          <w:bCs/>
          <w:szCs w:val="24"/>
        </w:rPr>
        <w:tab/>
        <w:t>Watermark Town Initiative</w:t>
      </w:r>
    </w:p>
    <w:p w14:paraId="4CF9C09E" w14:textId="77777777" w:rsidR="00592E0F" w:rsidRPr="006D7609" w:rsidRDefault="00592E0F" w:rsidP="00193E4C">
      <w:pPr>
        <w:pStyle w:val="BodyTextIndent2"/>
        <w:ind w:left="2138"/>
        <w:rPr>
          <w:sz w:val="16"/>
          <w:szCs w:val="16"/>
        </w:rPr>
      </w:pPr>
    </w:p>
    <w:p w14:paraId="7C774EF4" w14:textId="1E2B21FC" w:rsidR="00592E0F" w:rsidRDefault="00592E0F" w:rsidP="00193E4C">
      <w:pPr>
        <w:pStyle w:val="BodyTextIndent2"/>
        <w:ind w:left="2138"/>
        <w:rPr>
          <w:szCs w:val="24"/>
        </w:rPr>
      </w:pPr>
      <w:r>
        <w:rPr>
          <w:szCs w:val="24"/>
        </w:rPr>
        <w:t>Note</w:t>
      </w:r>
      <w:r w:rsidR="004B7FA4">
        <w:rPr>
          <w:szCs w:val="24"/>
        </w:rPr>
        <w:t>s</w:t>
      </w:r>
      <w:r>
        <w:rPr>
          <w:szCs w:val="24"/>
        </w:rPr>
        <w:t xml:space="preserve"> from the most recent workshop were circulated (see Appendix A)</w:t>
      </w:r>
      <w:r w:rsidR="0034180E">
        <w:rPr>
          <w:szCs w:val="24"/>
        </w:rPr>
        <w:t xml:space="preserve">. It was suggested that an additional column is added to the spreadsheet </w:t>
      </w:r>
      <w:r w:rsidR="004B7FA4">
        <w:rPr>
          <w:szCs w:val="24"/>
        </w:rPr>
        <w:t xml:space="preserve">to record </w:t>
      </w:r>
      <w:r w:rsidR="0034180E">
        <w:rPr>
          <w:szCs w:val="24"/>
        </w:rPr>
        <w:t xml:space="preserve"> </w:t>
      </w:r>
      <w:r w:rsidR="006D7609">
        <w:rPr>
          <w:szCs w:val="24"/>
        </w:rPr>
        <w:t>progress</w:t>
      </w:r>
      <w:r w:rsidR="004B7FA4">
        <w:rPr>
          <w:szCs w:val="24"/>
        </w:rPr>
        <w:t xml:space="preserve"> on actions</w:t>
      </w:r>
      <w:r w:rsidR="0034180E">
        <w:rPr>
          <w:szCs w:val="24"/>
        </w:rPr>
        <w:t>.</w:t>
      </w:r>
    </w:p>
    <w:p w14:paraId="1BC894A3" w14:textId="77777777" w:rsidR="00B32231" w:rsidRDefault="00B32231" w:rsidP="00193E4C">
      <w:pPr>
        <w:pStyle w:val="BodyTextIndent2"/>
        <w:ind w:left="2138"/>
        <w:rPr>
          <w:szCs w:val="24"/>
        </w:rPr>
      </w:pPr>
    </w:p>
    <w:p w14:paraId="4DA55AA4" w14:textId="1CF1CC3E" w:rsidR="00B32231" w:rsidRDefault="006D7609" w:rsidP="00B32231">
      <w:pPr>
        <w:pStyle w:val="BodyTextIndent2"/>
        <w:ind w:left="709"/>
        <w:rPr>
          <w:b/>
          <w:bCs/>
          <w:szCs w:val="24"/>
        </w:rPr>
      </w:pPr>
      <w:r>
        <w:rPr>
          <w:b/>
          <w:bCs/>
          <w:szCs w:val="24"/>
        </w:rPr>
        <w:t>7</w:t>
      </w:r>
      <w:r w:rsidR="00B32231" w:rsidRPr="00B32231">
        <w:rPr>
          <w:b/>
          <w:bCs/>
          <w:szCs w:val="24"/>
        </w:rPr>
        <w:t>.</w:t>
      </w:r>
      <w:r w:rsidR="00B32231">
        <w:rPr>
          <w:b/>
          <w:bCs/>
          <w:szCs w:val="24"/>
        </w:rPr>
        <w:t>2</w:t>
      </w:r>
      <w:r w:rsidR="00B32231" w:rsidRPr="00B32231">
        <w:rPr>
          <w:b/>
          <w:bCs/>
          <w:szCs w:val="24"/>
        </w:rPr>
        <w:tab/>
        <w:t>SGC Local Plan progression update</w:t>
      </w:r>
    </w:p>
    <w:p w14:paraId="551C13A6" w14:textId="77777777" w:rsidR="00B32231" w:rsidRPr="006D7609" w:rsidRDefault="00B32231" w:rsidP="00B32231">
      <w:pPr>
        <w:pStyle w:val="BodyTextIndent2"/>
        <w:rPr>
          <w:b/>
          <w:bCs/>
          <w:sz w:val="16"/>
          <w:szCs w:val="16"/>
        </w:rPr>
      </w:pPr>
    </w:p>
    <w:p w14:paraId="4F8B2B0A" w14:textId="566696D5" w:rsidR="00B32231" w:rsidRPr="00193E4C" w:rsidRDefault="00B32231" w:rsidP="00B32231">
      <w:pPr>
        <w:pStyle w:val="BodyTextIndent2"/>
        <w:rPr>
          <w:szCs w:val="24"/>
        </w:rPr>
      </w:pPr>
      <w:r>
        <w:rPr>
          <w:szCs w:val="24"/>
        </w:rPr>
        <w:t>Councillor John Bradbury gave a</w:t>
      </w:r>
      <w:r w:rsidR="006D7609">
        <w:rPr>
          <w:szCs w:val="24"/>
        </w:rPr>
        <w:t xml:space="preserve"> short </w:t>
      </w:r>
      <w:r>
        <w:rPr>
          <w:szCs w:val="24"/>
        </w:rPr>
        <w:t xml:space="preserve">update on the progress of the local plan and ongoing inspectorate meetings. </w:t>
      </w:r>
    </w:p>
    <w:p w14:paraId="3A33FE27" w14:textId="77777777" w:rsidR="008B5DA3" w:rsidRPr="00AD39E7" w:rsidRDefault="008B5DA3" w:rsidP="008B5DA3">
      <w:pPr>
        <w:jc w:val="both"/>
        <w:rPr>
          <w:rFonts w:ascii="Times New Roman" w:hAnsi="Times New Roman"/>
          <w:sz w:val="12"/>
          <w:szCs w:val="12"/>
        </w:rPr>
      </w:pPr>
    </w:p>
    <w:p w14:paraId="37A123CD" w14:textId="657039D4" w:rsidR="00A34B62" w:rsidRPr="00193E4C" w:rsidRDefault="00885BCD" w:rsidP="008B5DA3">
      <w:pPr>
        <w:jc w:val="both"/>
        <w:rPr>
          <w:rFonts w:ascii="Times New Roman" w:hAnsi="Times New Roman"/>
          <w:sz w:val="12"/>
          <w:szCs w:val="12"/>
        </w:rPr>
      </w:pPr>
      <w:r w:rsidRPr="00AD39E7">
        <w:rPr>
          <w:rFonts w:ascii="Times New Roman" w:hAnsi="Times New Roman"/>
          <w:sz w:val="12"/>
          <w:szCs w:val="12"/>
        </w:rPr>
        <w:tab/>
      </w:r>
      <w:r w:rsidRPr="00AD39E7">
        <w:rPr>
          <w:rFonts w:ascii="Times New Roman" w:hAnsi="Times New Roman"/>
          <w:sz w:val="12"/>
          <w:szCs w:val="12"/>
        </w:rPr>
        <w:tab/>
      </w:r>
      <w:r w:rsidRPr="00AD39E7">
        <w:rPr>
          <w:rFonts w:ascii="Times New Roman" w:hAnsi="Times New Roman"/>
          <w:sz w:val="12"/>
          <w:szCs w:val="12"/>
        </w:rPr>
        <w:tab/>
      </w:r>
    </w:p>
    <w:p w14:paraId="5D7AD537" w14:textId="7647D1F7" w:rsidR="007634EC" w:rsidRPr="003E64F7" w:rsidRDefault="006D7609" w:rsidP="007634EC">
      <w:pPr>
        <w:pStyle w:val="BodyTextIndent"/>
        <w:ind w:left="709" w:hanging="709"/>
        <w:rPr>
          <w:b/>
          <w:szCs w:val="24"/>
          <w:lang w:val="en-GB"/>
        </w:rPr>
      </w:pPr>
      <w:r>
        <w:rPr>
          <w:b/>
          <w:szCs w:val="24"/>
          <w:lang w:val="en-GB"/>
        </w:rPr>
        <w:t>8</w:t>
      </w:r>
      <w:r w:rsidR="007634EC" w:rsidRPr="003E64F7">
        <w:rPr>
          <w:b/>
          <w:szCs w:val="24"/>
          <w:lang w:val="en-GB"/>
        </w:rPr>
        <w:tab/>
        <w:t>Previous Planning Applications</w:t>
      </w:r>
    </w:p>
    <w:p w14:paraId="4C529870" w14:textId="77777777" w:rsidR="007634EC" w:rsidRPr="006C31A8" w:rsidRDefault="007634EC" w:rsidP="007634EC">
      <w:pPr>
        <w:pStyle w:val="BodyTextIndent3"/>
        <w:ind w:left="0"/>
        <w:rPr>
          <w:sz w:val="16"/>
          <w:szCs w:val="16"/>
          <w:lang w:val="en-GB"/>
        </w:rPr>
      </w:pPr>
    </w:p>
    <w:p w14:paraId="44C8D1ED" w14:textId="7649D7EA" w:rsidR="004F7A4F" w:rsidRDefault="007634EC" w:rsidP="007634EC">
      <w:pPr>
        <w:pStyle w:val="BodyTextIndent3"/>
        <w:rPr>
          <w:szCs w:val="24"/>
          <w:lang w:val="en-GB"/>
        </w:rPr>
      </w:pPr>
      <w:r>
        <w:rPr>
          <w:szCs w:val="24"/>
          <w:lang w:val="en-GB"/>
        </w:rPr>
        <w:t>D</w:t>
      </w:r>
      <w:r w:rsidRPr="003E64F7">
        <w:rPr>
          <w:szCs w:val="24"/>
          <w:lang w:val="en-GB"/>
        </w:rPr>
        <w:t>ecision</w:t>
      </w:r>
      <w:r>
        <w:rPr>
          <w:szCs w:val="24"/>
          <w:lang w:val="en-GB"/>
        </w:rPr>
        <w:t>s</w:t>
      </w:r>
      <w:r w:rsidRPr="003E64F7">
        <w:rPr>
          <w:szCs w:val="24"/>
          <w:lang w:val="en-GB"/>
        </w:rPr>
        <w:t xml:space="preserve"> relating to </w:t>
      </w:r>
      <w:r w:rsidR="00B32231">
        <w:rPr>
          <w:szCs w:val="24"/>
          <w:lang w:val="en-GB"/>
        </w:rPr>
        <w:t>t</w:t>
      </w:r>
      <w:r w:rsidR="006D7609">
        <w:rPr>
          <w:szCs w:val="24"/>
          <w:lang w:val="en-GB"/>
        </w:rPr>
        <w:t xml:space="preserve">hree </w:t>
      </w:r>
      <w:r>
        <w:rPr>
          <w:szCs w:val="24"/>
          <w:lang w:val="en-GB"/>
        </w:rPr>
        <w:t>pr</w:t>
      </w:r>
      <w:r w:rsidRPr="003E64F7">
        <w:rPr>
          <w:szCs w:val="24"/>
          <w:lang w:val="en-GB"/>
        </w:rPr>
        <w:t>evious application</w:t>
      </w:r>
      <w:r>
        <w:rPr>
          <w:szCs w:val="24"/>
          <w:lang w:val="en-GB"/>
        </w:rPr>
        <w:t>s</w:t>
      </w:r>
      <w:r w:rsidRPr="003E64F7">
        <w:rPr>
          <w:szCs w:val="24"/>
          <w:lang w:val="en-GB"/>
        </w:rPr>
        <w:t xml:space="preserve"> w</w:t>
      </w:r>
      <w:r>
        <w:rPr>
          <w:szCs w:val="24"/>
          <w:lang w:val="en-GB"/>
        </w:rPr>
        <w:t xml:space="preserve">ere </w:t>
      </w:r>
      <w:r w:rsidRPr="003E64F7">
        <w:rPr>
          <w:szCs w:val="24"/>
          <w:lang w:val="en-GB"/>
        </w:rPr>
        <w:t>NOTED</w:t>
      </w:r>
      <w:r>
        <w:rPr>
          <w:szCs w:val="24"/>
          <w:lang w:val="en-GB"/>
        </w:rPr>
        <w:t xml:space="preserve"> (see </w:t>
      </w:r>
      <w:r w:rsidR="006D7609">
        <w:rPr>
          <w:szCs w:val="24"/>
          <w:lang w:val="en-GB"/>
        </w:rPr>
        <w:t>below</w:t>
      </w:r>
      <w:r>
        <w:rPr>
          <w:szCs w:val="24"/>
          <w:lang w:val="en-GB"/>
        </w:rPr>
        <w:t>)</w:t>
      </w:r>
      <w:r w:rsidR="006D7609">
        <w:rPr>
          <w:szCs w:val="24"/>
          <w:lang w:val="en-GB"/>
        </w:rPr>
        <w:t xml:space="preserve"> – all agreed with BSTC recommendations</w:t>
      </w:r>
      <w:r w:rsidR="00B32231">
        <w:rPr>
          <w:szCs w:val="24"/>
          <w:lang w:val="en-GB"/>
        </w:rPr>
        <w:t>.</w:t>
      </w:r>
    </w:p>
    <w:p w14:paraId="38E7FF90" w14:textId="77777777" w:rsidR="006D7609" w:rsidRDefault="006D7609" w:rsidP="006A6DB9">
      <w:pPr>
        <w:pStyle w:val="BodyTextIndent"/>
        <w:ind w:left="0"/>
        <w:rPr>
          <w:b/>
          <w:bCs/>
          <w:sz w:val="12"/>
          <w:szCs w:val="12"/>
          <w:lang w:val="en-GB"/>
        </w:rPr>
      </w:pPr>
      <w:r>
        <w:rPr>
          <w:b/>
          <w:bCs/>
          <w:sz w:val="12"/>
          <w:szCs w:val="12"/>
          <w:lang w:val="en-GB"/>
        </w:rPr>
        <w:tab/>
      </w:r>
    </w:p>
    <w:tbl>
      <w:tblPr>
        <w:tblW w:w="10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661"/>
        <w:gridCol w:w="681"/>
        <w:gridCol w:w="4820"/>
        <w:gridCol w:w="1665"/>
        <w:gridCol w:w="992"/>
        <w:gridCol w:w="709"/>
      </w:tblGrid>
      <w:tr w:rsidR="006D7609" w:rsidRPr="006D7609" w14:paraId="29FC8E40" w14:textId="77777777" w:rsidTr="006D7609">
        <w:trPr>
          <w:trHeight w:val="371"/>
        </w:trPr>
        <w:tc>
          <w:tcPr>
            <w:tcW w:w="1843" w:type="dxa"/>
            <w:gridSpan w:val="3"/>
            <w:shd w:val="clear" w:color="auto" w:fill="auto"/>
          </w:tcPr>
          <w:p w14:paraId="3743F6A1" w14:textId="77777777" w:rsidR="006D7609" w:rsidRPr="006D7609" w:rsidRDefault="006D7609" w:rsidP="000A7682">
            <w:pPr>
              <w:rPr>
                <w:rFonts w:ascii="Arial" w:hAnsi="Arial" w:cs="Arial"/>
                <w:b/>
                <w:bCs/>
                <w:sz w:val="16"/>
                <w:szCs w:val="16"/>
                <w:lang w:eastAsia="en-GB"/>
              </w:rPr>
            </w:pPr>
            <w:bookmarkStart w:id="0" w:name="_Hlk199414214"/>
            <w:bookmarkStart w:id="1" w:name="_Hlk225417892"/>
            <w:r w:rsidRPr="006D7609">
              <w:rPr>
                <w:rFonts w:ascii="Arial" w:hAnsi="Arial" w:cs="Arial"/>
                <w:b/>
                <w:bCs/>
                <w:sz w:val="16"/>
                <w:szCs w:val="16"/>
                <w:lang w:eastAsia="en-GB"/>
              </w:rPr>
              <w:t>Application Number</w:t>
            </w:r>
          </w:p>
        </w:tc>
        <w:tc>
          <w:tcPr>
            <w:tcW w:w="4820" w:type="dxa"/>
            <w:shd w:val="clear" w:color="auto" w:fill="auto"/>
          </w:tcPr>
          <w:p w14:paraId="4559449F" w14:textId="77777777" w:rsidR="006D7609" w:rsidRPr="006D7609" w:rsidRDefault="006D7609" w:rsidP="000A7682">
            <w:pPr>
              <w:rPr>
                <w:rFonts w:ascii="Arial" w:hAnsi="Arial" w:cs="Arial"/>
                <w:b/>
                <w:bCs/>
                <w:color w:val="000000"/>
                <w:sz w:val="16"/>
                <w:szCs w:val="16"/>
                <w:lang w:eastAsia="en-GB"/>
              </w:rPr>
            </w:pPr>
            <w:r w:rsidRPr="006D7609">
              <w:rPr>
                <w:rFonts w:ascii="Arial" w:hAnsi="Arial" w:cs="Arial"/>
                <w:b/>
                <w:bCs/>
                <w:color w:val="000000"/>
                <w:sz w:val="16"/>
                <w:szCs w:val="16"/>
                <w:lang w:eastAsia="en-GB"/>
              </w:rPr>
              <w:t>Description</w:t>
            </w:r>
          </w:p>
        </w:tc>
        <w:tc>
          <w:tcPr>
            <w:tcW w:w="1665" w:type="dxa"/>
            <w:shd w:val="clear" w:color="auto" w:fill="auto"/>
          </w:tcPr>
          <w:p w14:paraId="0CAA6234" w14:textId="77777777" w:rsidR="006D7609" w:rsidRPr="006D7609" w:rsidRDefault="006D7609" w:rsidP="000A7682">
            <w:pPr>
              <w:rPr>
                <w:rFonts w:ascii="Arial" w:hAnsi="Arial" w:cs="Arial"/>
                <w:b/>
                <w:bCs/>
                <w:sz w:val="16"/>
                <w:szCs w:val="16"/>
                <w:lang w:eastAsia="en-GB"/>
              </w:rPr>
            </w:pPr>
            <w:r w:rsidRPr="006D7609">
              <w:rPr>
                <w:rFonts w:ascii="Arial" w:hAnsi="Arial" w:cs="Arial"/>
                <w:b/>
                <w:bCs/>
                <w:sz w:val="16"/>
                <w:szCs w:val="16"/>
                <w:lang w:eastAsia="en-GB"/>
              </w:rPr>
              <w:t>Address</w:t>
            </w:r>
          </w:p>
        </w:tc>
        <w:tc>
          <w:tcPr>
            <w:tcW w:w="992" w:type="dxa"/>
            <w:shd w:val="clear" w:color="auto" w:fill="auto"/>
            <w:noWrap/>
          </w:tcPr>
          <w:p w14:paraId="7F862194" w14:textId="77777777" w:rsidR="006D7609" w:rsidRPr="006D7609" w:rsidRDefault="006D7609" w:rsidP="000A7682">
            <w:pPr>
              <w:jc w:val="center"/>
              <w:rPr>
                <w:rFonts w:ascii="Arial" w:hAnsi="Arial" w:cs="Arial"/>
                <w:b/>
                <w:bCs/>
                <w:sz w:val="16"/>
                <w:szCs w:val="16"/>
                <w:lang w:eastAsia="en-GB"/>
              </w:rPr>
            </w:pPr>
            <w:r w:rsidRPr="006D7609">
              <w:rPr>
                <w:rFonts w:ascii="Arial" w:hAnsi="Arial" w:cs="Arial"/>
                <w:b/>
                <w:bCs/>
                <w:sz w:val="16"/>
                <w:szCs w:val="16"/>
                <w:lang w:eastAsia="en-GB"/>
              </w:rPr>
              <w:t>BSTC</w:t>
            </w:r>
          </w:p>
        </w:tc>
        <w:tc>
          <w:tcPr>
            <w:tcW w:w="709" w:type="dxa"/>
            <w:shd w:val="clear" w:color="auto" w:fill="auto"/>
            <w:noWrap/>
          </w:tcPr>
          <w:p w14:paraId="57C32FE9" w14:textId="77777777" w:rsidR="006D7609" w:rsidRPr="006D7609" w:rsidRDefault="006D7609" w:rsidP="000A7682">
            <w:pPr>
              <w:jc w:val="center"/>
              <w:rPr>
                <w:rFonts w:ascii="Arial" w:hAnsi="Arial" w:cs="Arial"/>
                <w:b/>
                <w:bCs/>
                <w:sz w:val="16"/>
                <w:szCs w:val="16"/>
                <w:lang w:eastAsia="en-GB"/>
              </w:rPr>
            </w:pPr>
            <w:r w:rsidRPr="006D7609">
              <w:rPr>
                <w:rFonts w:ascii="Arial" w:hAnsi="Arial" w:cs="Arial"/>
                <w:b/>
                <w:bCs/>
                <w:sz w:val="16"/>
                <w:szCs w:val="16"/>
                <w:lang w:eastAsia="en-GB"/>
              </w:rPr>
              <w:t>SGC</w:t>
            </w:r>
          </w:p>
        </w:tc>
      </w:tr>
      <w:bookmarkEnd w:id="0"/>
      <w:bookmarkEnd w:id="1"/>
      <w:tr w:rsidR="006D7609" w:rsidRPr="006D7609" w14:paraId="40F3C124" w14:textId="77777777" w:rsidTr="006D7609">
        <w:trPr>
          <w:trHeight w:val="720"/>
        </w:trPr>
        <w:tc>
          <w:tcPr>
            <w:tcW w:w="501" w:type="dxa"/>
            <w:shd w:val="clear" w:color="auto" w:fill="auto"/>
            <w:hideMark/>
          </w:tcPr>
          <w:p w14:paraId="58E9E9B7"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P26</w:t>
            </w:r>
          </w:p>
        </w:tc>
        <w:tc>
          <w:tcPr>
            <w:tcW w:w="661" w:type="dxa"/>
            <w:shd w:val="clear" w:color="auto" w:fill="auto"/>
            <w:noWrap/>
            <w:hideMark/>
          </w:tcPr>
          <w:p w14:paraId="20B801BA"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00794</w:t>
            </w:r>
          </w:p>
        </w:tc>
        <w:tc>
          <w:tcPr>
            <w:tcW w:w="681" w:type="dxa"/>
            <w:shd w:val="clear" w:color="auto" w:fill="auto"/>
            <w:noWrap/>
            <w:hideMark/>
          </w:tcPr>
          <w:p w14:paraId="4E26F3CB"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RVC</w:t>
            </w:r>
          </w:p>
        </w:tc>
        <w:tc>
          <w:tcPr>
            <w:tcW w:w="4820" w:type="dxa"/>
            <w:shd w:val="clear" w:color="auto" w:fill="auto"/>
            <w:vAlign w:val="bottom"/>
            <w:hideMark/>
          </w:tcPr>
          <w:p w14:paraId="47638791" w14:textId="77777777" w:rsidR="006D7609" w:rsidRPr="006D7609" w:rsidRDefault="006D7609" w:rsidP="000A7682">
            <w:pPr>
              <w:rPr>
                <w:rFonts w:ascii="Arial" w:hAnsi="Arial" w:cs="Arial"/>
                <w:color w:val="000000"/>
                <w:sz w:val="16"/>
                <w:szCs w:val="16"/>
                <w:lang w:eastAsia="en-GB"/>
              </w:rPr>
            </w:pPr>
            <w:r w:rsidRPr="006D7609">
              <w:rPr>
                <w:rFonts w:ascii="Arial" w:hAnsi="Arial" w:cs="Arial"/>
                <w:color w:val="000000"/>
                <w:sz w:val="16"/>
                <w:szCs w:val="16"/>
                <w:lang w:eastAsia="en-GB"/>
              </w:rPr>
              <w:t>variation of condition 2 attached to permission P25/02623/HH to amend the approved plans. Conversion of existing garage and erection of a single storey rear/side extension to form additional living accommodation.</w:t>
            </w:r>
          </w:p>
        </w:tc>
        <w:tc>
          <w:tcPr>
            <w:tcW w:w="1665" w:type="dxa"/>
            <w:shd w:val="clear" w:color="auto" w:fill="auto"/>
            <w:hideMark/>
          </w:tcPr>
          <w:p w14:paraId="505490D4"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3 Hales Horn Close</w:t>
            </w:r>
          </w:p>
        </w:tc>
        <w:tc>
          <w:tcPr>
            <w:tcW w:w="992" w:type="dxa"/>
            <w:shd w:val="clear" w:color="auto" w:fill="auto"/>
            <w:noWrap/>
            <w:hideMark/>
          </w:tcPr>
          <w:p w14:paraId="5744F5F9"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YES</w:t>
            </w:r>
          </w:p>
        </w:tc>
        <w:tc>
          <w:tcPr>
            <w:tcW w:w="709" w:type="dxa"/>
            <w:shd w:val="clear" w:color="auto" w:fill="auto"/>
            <w:noWrap/>
            <w:hideMark/>
          </w:tcPr>
          <w:p w14:paraId="0B9D2CF3"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YES</w:t>
            </w:r>
          </w:p>
        </w:tc>
      </w:tr>
      <w:tr w:rsidR="006D7609" w:rsidRPr="006D7609" w14:paraId="69374DAF" w14:textId="77777777" w:rsidTr="006D7609">
        <w:trPr>
          <w:trHeight w:val="70"/>
        </w:trPr>
        <w:tc>
          <w:tcPr>
            <w:tcW w:w="501" w:type="dxa"/>
            <w:shd w:val="clear" w:color="auto" w:fill="auto"/>
            <w:hideMark/>
          </w:tcPr>
          <w:p w14:paraId="6245588B"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P26</w:t>
            </w:r>
          </w:p>
        </w:tc>
        <w:tc>
          <w:tcPr>
            <w:tcW w:w="661" w:type="dxa"/>
            <w:shd w:val="clear" w:color="auto" w:fill="auto"/>
            <w:noWrap/>
            <w:hideMark/>
          </w:tcPr>
          <w:p w14:paraId="1962BDDE"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00849</w:t>
            </w:r>
          </w:p>
        </w:tc>
        <w:tc>
          <w:tcPr>
            <w:tcW w:w="681" w:type="dxa"/>
            <w:shd w:val="clear" w:color="auto" w:fill="auto"/>
            <w:noWrap/>
            <w:hideMark/>
          </w:tcPr>
          <w:p w14:paraId="7C1A9A4D"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CLP</w:t>
            </w:r>
          </w:p>
        </w:tc>
        <w:tc>
          <w:tcPr>
            <w:tcW w:w="4820" w:type="dxa"/>
            <w:shd w:val="clear" w:color="auto" w:fill="auto"/>
            <w:vAlign w:val="bottom"/>
            <w:hideMark/>
          </w:tcPr>
          <w:p w14:paraId="239E8611" w14:textId="77777777" w:rsidR="006D7609" w:rsidRPr="006D7609" w:rsidRDefault="006D7609" w:rsidP="000A7682">
            <w:pPr>
              <w:rPr>
                <w:rFonts w:ascii="Arial" w:hAnsi="Arial" w:cs="Arial"/>
                <w:color w:val="000000"/>
                <w:sz w:val="16"/>
                <w:szCs w:val="16"/>
                <w:lang w:eastAsia="en-GB"/>
              </w:rPr>
            </w:pPr>
            <w:r w:rsidRPr="006D7609">
              <w:rPr>
                <w:rFonts w:ascii="Arial" w:hAnsi="Arial" w:cs="Arial"/>
                <w:color w:val="000000"/>
                <w:sz w:val="16"/>
                <w:szCs w:val="16"/>
                <w:lang w:eastAsia="en-GB"/>
              </w:rPr>
              <w:t>erection of single storey rear extension. Installation of 1 rear dormer and 3 front roof lights to facilitate loft conversion</w:t>
            </w:r>
          </w:p>
        </w:tc>
        <w:tc>
          <w:tcPr>
            <w:tcW w:w="1665" w:type="dxa"/>
            <w:shd w:val="clear" w:color="auto" w:fill="auto"/>
            <w:hideMark/>
          </w:tcPr>
          <w:p w14:paraId="138A0B07"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8 Hayeley Drive</w:t>
            </w:r>
          </w:p>
        </w:tc>
        <w:tc>
          <w:tcPr>
            <w:tcW w:w="992" w:type="dxa"/>
            <w:shd w:val="clear" w:color="auto" w:fill="auto"/>
            <w:noWrap/>
            <w:hideMark/>
          </w:tcPr>
          <w:p w14:paraId="31D5BEA5"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YES</w:t>
            </w:r>
          </w:p>
        </w:tc>
        <w:tc>
          <w:tcPr>
            <w:tcW w:w="709" w:type="dxa"/>
            <w:shd w:val="clear" w:color="auto" w:fill="auto"/>
            <w:noWrap/>
            <w:hideMark/>
          </w:tcPr>
          <w:p w14:paraId="6FFF9522"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YES</w:t>
            </w:r>
          </w:p>
        </w:tc>
      </w:tr>
      <w:tr w:rsidR="006D7609" w:rsidRPr="006D7609" w14:paraId="4DA033A9" w14:textId="77777777" w:rsidTr="006D7609">
        <w:trPr>
          <w:trHeight w:val="480"/>
        </w:trPr>
        <w:tc>
          <w:tcPr>
            <w:tcW w:w="501" w:type="dxa"/>
            <w:shd w:val="clear" w:color="auto" w:fill="auto"/>
            <w:hideMark/>
          </w:tcPr>
          <w:p w14:paraId="09AC0FF0"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P26</w:t>
            </w:r>
          </w:p>
        </w:tc>
        <w:tc>
          <w:tcPr>
            <w:tcW w:w="661" w:type="dxa"/>
            <w:shd w:val="clear" w:color="auto" w:fill="auto"/>
            <w:noWrap/>
            <w:hideMark/>
          </w:tcPr>
          <w:p w14:paraId="28EC2A1A"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01240</w:t>
            </w:r>
          </w:p>
        </w:tc>
        <w:tc>
          <w:tcPr>
            <w:tcW w:w="681" w:type="dxa"/>
            <w:shd w:val="clear" w:color="auto" w:fill="auto"/>
            <w:noWrap/>
            <w:hideMark/>
          </w:tcPr>
          <w:p w14:paraId="0717FEF7"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CLP</w:t>
            </w:r>
          </w:p>
        </w:tc>
        <w:tc>
          <w:tcPr>
            <w:tcW w:w="4820" w:type="dxa"/>
            <w:shd w:val="clear" w:color="auto" w:fill="auto"/>
            <w:vAlign w:val="bottom"/>
            <w:hideMark/>
          </w:tcPr>
          <w:p w14:paraId="3E9D0333" w14:textId="77777777" w:rsidR="006D7609" w:rsidRPr="006D7609" w:rsidRDefault="006D7609" w:rsidP="000A7682">
            <w:pPr>
              <w:rPr>
                <w:rFonts w:ascii="Arial" w:hAnsi="Arial" w:cs="Arial"/>
                <w:color w:val="000000"/>
                <w:sz w:val="16"/>
                <w:szCs w:val="16"/>
                <w:lang w:eastAsia="en-GB"/>
              </w:rPr>
            </w:pPr>
            <w:r w:rsidRPr="006D7609">
              <w:rPr>
                <w:rFonts w:ascii="Arial" w:hAnsi="Arial" w:cs="Arial"/>
                <w:color w:val="000000"/>
                <w:sz w:val="16"/>
                <w:szCs w:val="16"/>
                <w:lang w:eastAsia="en-GB"/>
              </w:rPr>
              <w:t>works to crown, clean and remove crossing branches of 2 Oak Trees (T1, T2). Covered by Tree Preservation Order SGTPO08/26 dated 15th April 2026</w:t>
            </w:r>
          </w:p>
        </w:tc>
        <w:tc>
          <w:tcPr>
            <w:tcW w:w="1665" w:type="dxa"/>
            <w:shd w:val="clear" w:color="auto" w:fill="auto"/>
            <w:hideMark/>
          </w:tcPr>
          <w:p w14:paraId="2890A195" w14:textId="77777777" w:rsidR="006D7609" w:rsidRPr="006D7609" w:rsidRDefault="006D7609" w:rsidP="000A7682">
            <w:pPr>
              <w:rPr>
                <w:rFonts w:ascii="Arial" w:hAnsi="Arial" w:cs="Arial"/>
                <w:sz w:val="16"/>
                <w:szCs w:val="16"/>
                <w:lang w:eastAsia="en-GB"/>
              </w:rPr>
            </w:pPr>
            <w:r w:rsidRPr="006D7609">
              <w:rPr>
                <w:rFonts w:ascii="Arial" w:hAnsi="Arial" w:cs="Arial"/>
                <w:sz w:val="16"/>
                <w:szCs w:val="16"/>
                <w:lang w:eastAsia="en-GB"/>
              </w:rPr>
              <w:t>52 Broad Croft</w:t>
            </w:r>
          </w:p>
        </w:tc>
        <w:tc>
          <w:tcPr>
            <w:tcW w:w="992" w:type="dxa"/>
            <w:shd w:val="clear" w:color="auto" w:fill="auto"/>
            <w:noWrap/>
            <w:hideMark/>
          </w:tcPr>
          <w:p w14:paraId="4F9393BD"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YES</w:t>
            </w:r>
          </w:p>
        </w:tc>
        <w:tc>
          <w:tcPr>
            <w:tcW w:w="709" w:type="dxa"/>
            <w:shd w:val="clear" w:color="auto" w:fill="auto"/>
            <w:noWrap/>
            <w:hideMark/>
          </w:tcPr>
          <w:p w14:paraId="6B97A5DB" w14:textId="77777777" w:rsidR="006D7609" w:rsidRPr="006D7609" w:rsidRDefault="006D7609" w:rsidP="000A7682">
            <w:pPr>
              <w:jc w:val="center"/>
              <w:rPr>
                <w:rFonts w:ascii="Arial" w:hAnsi="Arial" w:cs="Arial"/>
                <w:sz w:val="16"/>
                <w:szCs w:val="16"/>
                <w:lang w:eastAsia="en-GB"/>
              </w:rPr>
            </w:pPr>
            <w:r w:rsidRPr="006D7609">
              <w:rPr>
                <w:rFonts w:ascii="Arial" w:hAnsi="Arial" w:cs="Arial"/>
                <w:sz w:val="16"/>
                <w:szCs w:val="16"/>
                <w:lang w:eastAsia="en-GB"/>
              </w:rPr>
              <w:t>YES</w:t>
            </w:r>
          </w:p>
        </w:tc>
      </w:tr>
    </w:tbl>
    <w:p w14:paraId="0EA3F130" w14:textId="3DC13A57" w:rsidR="006D7609" w:rsidRPr="00E47C21" w:rsidRDefault="006D7609" w:rsidP="006A6DB9">
      <w:pPr>
        <w:pStyle w:val="BodyTextIndent"/>
        <w:ind w:left="0"/>
        <w:rPr>
          <w:b/>
          <w:bCs/>
          <w:sz w:val="16"/>
          <w:szCs w:val="16"/>
          <w:lang w:val="en-GB"/>
        </w:rPr>
      </w:pPr>
    </w:p>
    <w:p w14:paraId="5B2DFB64" w14:textId="7DB72394" w:rsidR="006D7609" w:rsidRPr="00E47C21" w:rsidRDefault="006D7609" w:rsidP="006A6DB9">
      <w:pPr>
        <w:pStyle w:val="BodyTextIndent"/>
        <w:ind w:left="0"/>
        <w:rPr>
          <w:szCs w:val="24"/>
          <w:u w:val="single"/>
          <w:lang w:val="en-GB"/>
        </w:rPr>
      </w:pPr>
      <w:r w:rsidRPr="00E47C21">
        <w:rPr>
          <w:szCs w:val="24"/>
          <w:lang w:val="en-GB"/>
        </w:rPr>
        <w:tab/>
      </w:r>
      <w:r w:rsidRPr="00E47C21">
        <w:rPr>
          <w:szCs w:val="24"/>
          <w:u w:val="single"/>
          <w:lang w:val="en-GB"/>
        </w:rPr>
        <w:t>Appeal decisions by Planning Inspectorate</w:t>
      </w:r>
    </w:p>
    <w:p w14:paraId="34F87F0C" w14:textId="3C2EC634" w:rsidR="006D7609" w:rsidRDefault="006D7609" w:rsidP="006A6DB9">
      <w:pPr>
        <w:pStyle w:val="BodyTextIndent"/>
        <w:ind w:left="0"/>
        <w:rPr>
          <w:b/>
          <w:bCs/>
          <w:sz w:val="12"/>
          <w:szCs w:val="12"/>
          <w:lang w:val="en-GB"/>
        </w:rPr>
      </w:pPr>
      <w:r>
        <w:rPr>
          <w:b/>
          <w:bCs/>
          <w:sz w:val="12"/>
          <w:szCs w:val="12"/>
          <w:lang w:val="en-GB"/>
        </w:rPr>
        <w:tab/>
      </w:r>
    </w:p>
    <w:p w14:paraId="3938AB5C" w14:textId="46986915" w:rsidR="006D7609" w:rsidRDefault="006D7609" w:rsidP="006D7609">
      <w:pPr>
        <w:ind w:left="720"/>
        <w:rPr>
          <w:rFonts w:ascii="Times New Roman" w:hAnsi="Times New Roman"/>
          <w:sz w:val="24"/>
          <w:szCs w:val="24"/>
        </w:rPr>
      </w:pPr>
      <w:r w:rsidRPr="001A22F6">
        <w:rPr>
          <w:rFonts w:ascii="Times New Roman" w:hAnsi="Times New Roman"/>
          <w:sz w:val="24"/>
          <w:szCs w:val="24"/>
        </w:rPr>
        <w:t>P2</w:t>
      </w:r>
      <w:r>
        <w:rPr>
          <w:rFonts w:ascii="Times New Roman" w:hAnsi="Times New Roman"/>
          <w:sz w:val="24"/>
          <w:szCs w:val="24"/>
        </w:rPr>
        <w:t>5</w:t>
      </w:r>
      <w:r w:rsidRPr="001A22F6">
        <w:rPr>
          <w:rFonts w:ascii="Times New Roman" w:hAnsi="Times New Roman"/>
          <w:sz w:val="24"/>
          <w:szCs w:val="24"/>
        </w:rPr>
        <w:t>/0</w:t>
      </w:r>
      <w:r>
        <w:rPr>
          <w:rFonts w:ascii="Times New Roman" w:hAnsi="Times New Roman"/>
          <w:sz w:val="24"/>
          <w:szCs w:val="24"/>
        </w:rPr>
        <w:t>1558</w:t>
      </w:r>
      <w:r w:rsidRPr="001A22F6">
        <w:rPr>
          <w:rFonts w:ascii="Times New Roman" w:hAnsi="Times New Roman"/>
          <w:sz w:val="24"/>
          <w:szCs w:val="24"/>
        </w:rPr>
        <w:t xml:space="preserve">/HH – </w:t>
      </w:r>
      <w:r w:rsidR="00E47C21">
        <w:rPr>
          <w:rFonts w:ascii="Times New Roman" w:hAnsi="Times New Roman"/>
          <w:sz w:val="24"/>
          <w:szCs w:val="24"/>
        </w:rPr>
        <w:t xml:space="preserve">Erection of a car port </w:t>
      </w:r>
      <w:r w:rsidRPr="001A22F6">
        <w:rPr>
          <w:rFonts w:ascii="Times New Roman" w:hAnsi="Times New Roman"/>
          <w:sz w:val="24"/>
          <w:szCs w:val="24"/>
        </w:rPr>
        <w:t xml:space="preserve">– </w:t>
      </w:r>
      <w:r w:rsidR="00E47C21">
        <w:rPr>
          <w:rFonts w:ascii="Times New Roman" w:hAnsi="Times New Roman"/>
          <w:sz w:val="24"/>
          <w:szCs w:val="24"/>
        </w:rPr>
        <w:t xml:space="preserve">35 Robbins Close </w:t>
      </w:r>
      <w:r>
        <w:rPr>
          <w:rFonts w:ascii="Times New Roman" w:hAnsi="Times New Roman"/>
          <w:sz w:val="24"/>
          <w:szCs w:val="24"/>
        </w:rPr>
        <w:t>– appeal dismissed</w:t>
      </w:r>
    </w:p>
    <w:p w14:paraId="223394FB" w14:textId="77777777" w:rsidR="006D7609" w:rsidRDefault="006D7609" w:rsidP="004B7FA4">
      <w:pPr>
        <w:ind w:left="720"/>
        <w:jc w:val="both"/>
        <w:rPr>
          <w:rFonts w:ascii="Times New Roman" w:hAnsi="Times New Roman"/>
          <w:sz w:val="24"/>
          <w:szCs w:val="24"/>
        </w:rPr>
      </w:pPr>
      <w:r w:rsidRPr="001A22F6">
        <w:rPr>
          <w:rFonts w:ascii="Times New Roman" w:hAnsi="Times New Roman"/>
          <w:sz w:val="24"/>
          <w:szCs w:val="24"/>
        </w:rPr>
        <w:t>P26/00029/HH – Installation of 1 rear dormer to facilitate loft conversion – 82 Cornfield Close</w:t>
      </w:r>
      <w:r>
        <w:rPr>
          <w:rFonts w:ascii="Times New Roman" w:hAnsi="Times New Roman"/>
          <w:sz w:val="24"/>
          <w:szCs w:val="24"/>
        </w:rPr>
        <w:t xml:space="preserve"> – appeal dismissed</w:t>
      </w:r>
    </w:p>
    <w:p w14:paraId="60361650" w14:textId="52AF2D06" w:rsidR="006A6DB9" w:rsidRPr="003E64F7" w:rsidRDefault="00ED6DDF" w:rsidP="006A6DB9">
      <w:pPr>
        <w:pStyle w:val="BodyTextIndent"/>
        <w:ind w:left="0"/>
        <w:rPr>
          <w:b/>
          <w:bCs/>
          <w:szCs w:val="24"/>
          <w:lang w:val="en-GB"/>
        </w:rPr>
      </w:pPr>
      <w:r>
        <w:rPr>
          <w:b/>
          <w:bCs/>
          <w:szCs w:val="24"/>
          <w:lang w:val="en-GB"/>
        </w:rPr>
        <w:lastRenderedPageBreak/>
        <w:t>9</w:t>
      </w:r>
      <w:r w:rsidR="006A6DB9" w:rsidRPr="003E64F7">
        <w:rPr>
          <w:b/>
          <w:bCs/>
          <w:szCs w:val="24"/>
          <w:lang w:val="en-GB"/>
        </w:rPr>
        <w:tab/>
        <w:t>Matters within the scope of the Committee</w:t>
      </w:r>
    </w:p>
    <w:p w14:paraId="77C2B73B" w14:textId="77777777" w:rsidR="00F61522" w:rsidRPr="00415A82" w:rsidRDefault="00F61522" w:rsidP="00F61522">
      <w:pPr>
        <w:pStyle w:val="BodyTextIndent2"/>
        <w:ind w:left="0"/>
        <w:rPr>
          <w:sz w:val="16"/>
          <w:szCs w:val="16"/>
          <w:lang w:val="en-GB"/>
        </w:rPr>
      </w:pPr>
    </w:p>
    <w:p w14:paraId="22E817C5" w14:textId="5507EE34" w:rsidR="00ED6DDF" w:rsidRPr="00B91510" w:rsidRDefault="00ED6DDF" w:rsidP="00ED6DDF">
      <w:pPr>
        <w:pStyle w:val="BodyTextIndent2"/>
        <w:ind w:left="0" w:firstLine="720"/>
        <w:rPr>
          <w:b/>
          <w:bCs/>
          <w:szCs w:val="24"/>
        </w:rPr>
      </w:pPr>
      <w:r w:rsidRPr="00B91510">
        <w:rPr>
          <w:b/>
          <w:bCs/>
          <w:szCs w:val="24"/>
        </w:rPr>
        <w:t>9.1</w:t>
      </w:r>
      <w:r w:rsidRPr="00B91510">
        <w:rPr>
          <w:b/>
          <w:bCs/>
          <w:szCs w:val="24"/>
        </w:rPr>
        <w:tab/>
        <w:t>SGC – L3/GMM/STOP/PT.8838 – Bus Lane consultation</w:t>
      </w:r>
    </w:p>
    <w:p w14:paraId="5EA5943D" w14:textId="77777777" w:rsidR="00ED6DDF" w:rsidRPr="00B91510" w:rsidRDefault="00ED6DDF" w:rsidP="00ED6DDF">
      <w:pPr>
        <w:pStyle w:val="BodyTextIndent2"/>
        <w:rPr>
          <w:sz w:val="16"/>
          <w:szCs w:val="16"/>
        </w:rPr>
      </w:pPr>
    </w:p>
    <w:p w14:paraId="3B93EEBF" w14:textId="225AE338" w:rsidR="00ED6DDF" w:rsidRDefault="00ED6DDF" w:rsidP="00ED6DDF">
      <w:pPr>
        <w:pStyle w:val="BodyTextIndent2"/>
        <w:rPr>
          <w:szCs w:val="24"/>
        </w:rPr>
      </w:pPr>
      <w:r>
        <w:rPr>
          <w:szCs w:val="24"/>
        </w:rPr>
        <w:t>Documentation circulated.</w:t>
      </w:r>
    </w:p>
    <w:p w14:paraId="04EAAC2E" w14:textId="77777777" w:rsidR="00ED6DDF" w:rsidRPr="00B91510" w:rsidRDefault="00ED6DDF" w:rsidP="00ED6DDF">
      <w:pPr>
        <w:pStyle w:val="BodyTextIndent2"/>
        <w:rPr>
          <w:sz w:val="16"/>
          <w:szCs w:val="16"/>
        </w:rPr>
      </w:pPr>
    </w:p>
    <w:p w14:paraId="486D04BA" w14:textId="6D2A0298" w:rsidR="00ED6DDF" w:rsidRDefault="00ED6DDF" w:rsidP="00ED6DDF">
      <w:pPr>
        <w:pStyle w:val="BodyTextIndent2"/>
        <w:rPr>
          <w:szCs w:val="24"/>
        </w:rPr>
      </w:pPr>
      <w:r>
        <w:rPr>
          <w:szCs w:val="24"/>
        </w:rPr>
        <w:t>Councillors noted the proposals and had no objections.</w:t>
      </w:r>
    </w:p>
    <w:p w14:paraId="7EA5D7C5" w14:textId="77777777" w:rsidR="00ED6DDF" w:rsidRPr="00B91510" w:rsidRDefault="00ED6DDF" w:rsidP="00ED6DDF">
      <w:pPr>
        <w:pStyle w:val="BodyTextIndent2"/>
        <w:rPr>
          <w:sz w:val="16"/>
          <w:szCs w:val="16"/>
        </w:rPr>
      </w:pPr>
    </w:p>
    <w:p w14:paraId="3CE4A5BA" w14:textId="1134E418" w:rsidR="00ED6DDF" w:rsidRPr="00B91510" w:rsidRDefault="00ED6DDF" w:rsidP="00ED6DDF">
      <w:pPr>
        <w:pStyle w:val="BodyTextIndent2"/>
        <w:ind w:left="0" w:firstLine="720"/>
        <w:rPr>
          <w:b/>
          <w:bCs/>
          <w:szCs w:val="24"/>
        </w:rPr>
      </w:pPr>
      <w:r w:rsidRPr="00B91510">
        <w:rPr>
          <w:b/>
          <w:bCs/>
          <w:szCs w:val="24"/>
        </w:rPr>
        <w:t>9.2</w:t>
      </w:r>
      <w:r w:rsidRPr="00B91510">
        <w:rPr>
          <w:b/>
          <w:bCs/>
          <w:szCs w:val="24"/>
        </w:rPr>
        <w:tab/>
        <w:t>Annual Review of BSTC Policies &amp; Procedures</w:t>
      </w:r>
    </w:p>
    <w:p w14:paraId="4720C060" w14:textId="77777777" w:rsidR="00597E67" w:rsidRPr="00B91510" w:rsidRDefault="00597E67" w:rsidP="00ED6DDF">
      <w:pPr>
        <w:pStyle w:val="BodyTextIndent2"/>
        <w:rPr>
          <w:sz w:val="16"/>
          <w:szCs w:val="16"/>
        </w:rPr>
      </w:pPr>
    </w:p>
    <w:p w14:paraId="2AB69D26" w14:textId="200DA933" w:rsidR="00ED6DDF" w:rsidRPr="00B91510" w:rsidRDefault="00ED6DDF" w:rsidP="00ED6DDF">
      <w:pPr>
        <w:pStyle w:val="BodyTextIndent2"/>
        <w:rPr>
          <w:b/>
          <w:bCs/>
          <w:szCs w:val="24"/>
        </w:rPr>
      </w:pPr>
      <w:r w:rsidRPr="00B91510">
        <w:rPr>
          <w:b/>
          <w:bCs/>
          <w:szCs w:val="24"/>
        </w:rPr>
        <w:t>9.2.1</w:t>
      </w:r>
      <w:r w:rsidRPr="00B91510">
        <w:rPr>
          <w:b/>
          <w:bCs/>
          <w:szCs w:val="24"/>
        </w:rPr>
        <w:tab/>
        <w:t>BSTC Environmental Statement</w:t>
      </w:r>
    </w:p>
    <w:p w14:paraId="45324CBD" w14:textId="77777777" w:rsidR="00597E67" w:rsidRPr="00B91510" w:rsidRDefault="00597E67" w:rsidP="00ED6DDF">
      <w:pPr>
        <w:pStyle w:val="BodyTextIndent2"/>
        <w:rPr>
          <w:sz w:val="16"/>
          <w:szCs w:val="16"/>
        </w:rPr>
      </w:pPr>
    </w:p>
    <w:p w14:paraId="65C7DEF4" w14:textId="6EDD4C3B" w:rsidR="00597E67" w:rsidRDefault="00597E67" w:rsidP="00597E67">
      <w:pPr>
        <w:ind w:left="1440" w:firstLine="720"/>
        <w:jc w:val="both"/>
        <w:rPr>
          <w:rFonts w:ascii="Times New Roman" w:hAnsi="Times New Roman"/>
          <w:sz w:val="24"/>
          <w:szCs w:val="24"/>
          <w:lang w:eastAsia="en-GB"/>
        </w:rPr>
      </w:pPr>
      <w:r>
        <w:rPr>
          <w:rFonts w:ascii="Times New Roman" w:hAnsi="Times New Roman"/>
          <w:sz w:val="24"/>
          <w:szCs w:val="24"/>
          <w:lang w:eastAsia="en-GB"/>
        </w:rPr>
        <w:t>Documentation circulated – no changes required.</w:t>
      </w:r>
    </w:p>
    <w:p w14:paraId="57C1144B" w14:textId="3FC1278F" w:rsidR="00597E67" w:rsidRPr="001815DF" w:rsidRDefault="00597E67" w:rsidP="00ED6DDF">
      <w:pPr>
        <w:pStyle w:val="BodyTextIndent2"/>
        <w:rPr>
          <w:sz w:val="16"/>
          <w:szCs w:val="16"/>
        </w:rPr>
      </w:pPr>
    </w:p>
    <w:p w14:paraId="3AB786B5" w14:textId="4E80FB37" w:rsidR="00ED6DDF" w:rsidRPr="00B91510" w:rsidRDefault="00ED6DDF" w:rsidP="00ED6DDF">
      <w:pPr>
        <w:pStyle w:val="BodyTextIndent2"/>
        <w:rPr>
          <w:b/>
          <w:bCs/>
          <w:szCs w:val="24"/>
        </w:rPr>
      </w:pPr>
      <w:r w:rsidRPr="00B91510">
        <w:rPr>
          <w:b/>
          <w:bCs/>
          <w:szCs w:val="24"/>
        </w:rPr>
        <w:t>9.2.2</w:t>
      </w:r>
      <w:r w:rsidRPr="00B91510">
        <w:rPr>
          <w:b/>
          <w:bCs/>
          <w:szCs w:val="24"/>
        </w:rPr>
        <w:tab/>
        <w:t>BSTC Tree Management Policy</w:t>
      </w:r>
    </w:p>
    <w:p w14:paraId="76D98D00" w14:textId="77777777" w:rsidR="00ED6DDF" w:rsidRPr="00B91510" w:rsidRDefault="00ED6DDF" w:rsidP="00ED6DDF">
      <w:pPr>
        <w:pStyle w:val="BodyTextIndent2"/>
        <w:ind w:left="0"/>
        <w:rPr>
          <w:sz w:val="16"/>
          <w:szCs w:val="16"/>
        </w:rPr>
      </w:pPr>
      <w:bookmarkStart w:id="2" w:name="_Hlk232690719"/>
    </w:p>
    <w:p w14:paraId="71C214C1" w14:textId="40EC65D1" w:rsidR="00597E67" w:rsidRDefault="00597E67" w:rsidP="00597E67">
      <w:pPr>
        <w:ind w:left="1440" w:firstLine="720"/>
        <w:jc w:val="both"/>
        <w:rPr>
          <w:rFonts w:ascii="Times New Roman" w:hAnsi="Times New Roman"/>
          <w:sz w:val="24"/>
          <w:szCs w:val="24"/>
          <w:lang w:eastAsia="en-GB"/>
        </w:rPr>
      </w:pPr>
      <w:r>
        <w:rPr>
          <w:rFonts w:ascii="Times New Roman" w:hAnsi="Times New Roman"/>
          <w:sz w:val="24"/>
          <w:szCs w:val="24"/>
          <w:lang w:eastAsia="en-GB"/>
        </w:rPr>
        <w:t>Documentation circulated – no changes required.</w:t>
      </w:r>
    </w:p>
    <w:p w14:paraId="79FA0EB3" w14:textId="3DA3272D" w:rsidR="00597E67" w:rsidRPr="00B91510" w:rsidRDefault="00597E67" w:rsidP="00ED6DDF">
      <w:pPr>
        <w:pStyle w:val="BodyTextIndent2"/>
        <w:ind w:left="0"/>
        <w:rPr>
          <w:sz w:val="16"/>
          <w:szCs w:val="16"/>
        </w:rPr>
      </w:pPr>
    </w:p>
    <w:p w14:paraId="06AC43DB" w14:textId="1770C032" w:rsidR="00597E67" w:rsidRDefault="00597E67" w:rsidP="00597E67">
      <w:pPr>
        <w:ind w:left="1418"/>
        <w:jc w:val="both"/>
        <w:rPr>
          <w:rFonts w:ascii="Times New Roman" w:hAnsi="Times New Roman"/>
          <w:sz w:val="24"/>
          <w:szCs w:val="24"/>
        </w:rPr>
      </w:pPr>
      <w:r>
        <w:rPr>
          <w:szCs w:val="24"/>
        </w:rPr>
        <w:tab/>
      </w:r>
      <w:r>
        <w:rPr>
          <w:rFonts w:ascii="Times New Roman" w:hAnsi="Times New Roman"/>
          <w:sz w:val="24"/>
          <w:szCs w:val="24"/>
        </w:rPr>
        <w:t xml:space="preserve">Following discussion, Councillor </w:t>
      </w:r>
      <w:r w:rsidR="00B91510">
        <w:rPr>
          <w:rFonts w:ascii="Times New Roman" w:hAnsi="Times New Roman"/>
          <w:sz w:val="24"/>
          <w:szCs w:val="24"/>
        </w:rPr>
        <w:t>Natalie Field p</w:t>
      </w:r>
      <w:r>
        <w:rPr>
          <w:rFonts w:ascii="Times New Roman" w:hAnsi="Times New Roman"/>
          <w:sz w:val="24"/>
          <w:szCs w:val="24"/>
        </w:rPr>
        <w:t xml:space="preserve">roposed acceptance of the policies in </w:t>
      </w:r>
      <w:r w:rsidR="00B91510">
        <w:rPr>
          <w:rFonts w:ascii="Times New Roman" w:hAnsi="Times New Roman"/>
          <w:sz w:val="24"/>
          <w:szCs w:val="24"/>
        </w:rPr>
        <w:t>9</w:t>
      </w:r>
      <w:r>
        <w:rPr>
          <w:rFonts w:ascii="Times New Roman" w:hAnsi="Times New Roman"/>
          <w:sz w:val="24"/>
          <w:szCs w:val="24"/>
        </w:rPr>
        <w:t>.</w:t>
      </w:r>
      <w:r w:rsidR="00B91510">
        <w:rPr>
          <w:rFonts w:ascii="Times New Roman" w:hAnsi="Times New Roman"/>
          <w:sz w:val="24"/>
          <w:szCs w:val="24"/>
        </w:rPr>
        <w:t>2</w:t>
      </w:r>
      <w:r>
        <w:rPr>
          <w:rFonts w:ascii="Times New Roman" w:hAnsi="Times New Roman"/>
          <w:sz w:val="24"/>
          <w:szCs w:val="24"/>
        </w:rPr>
        <w:t xml:space="preserve">.1 and </w:t>
      </w:r>
      <w:r w:rsidR="00B91510">
        <w:rPr>
          <w:rFonts w:ascii="Times New Roman" w:hAnsi="Times New Roman"/>
          <w:sz w:val="24"/>
          <w:szCs w:val="24"/>
        </w:rPr>
        <w:t>9</w:t>
      </w:r>
      <w:r>
        <w:rPr>
          <w:rFonts w:ascii="Times New Roman" w:hAnsi="Times New Roman"/>
          <w:sz w:val="24"/>
          <w:szCs w:val="24"/>
        </w:rPr>
        <w:t>.</w:t>
      </w:r>
      <w:r w:rsidR="00B91510">
        <w:rPr>
          <w:rFonts w:ascii="Times New Roman" w:hAnsi="Times New Roman"/>
          <w:sz w:val="24"/>
          <w:szCs w:val="24"/>
        </w:rPr>
        <w:t>2</w:t>
      </w:r>
      <w:r>
        <w:rPr>
          <w:rFonts w:ascii="Times New Roman" w:hAnsi="Times New Roman"/>
          <w:sz w:val="24"/>
          <w:szCs w:val="24"/>
        </w:rPr>
        <w:t xml:space="preserve">.2 with no amendments, seconded by Councillor </w:t>
      </w:r>
      <w:r w:rsidR="00B91510">
        <w:rPr>
          <w:rFonts w:ascii="Times New Roman" w:hAnsi="Times New Roman"/>
          <w:sz w:val="24"/>
          <w:szCs w:val="24"/>
        </w:rPr>
        <w:t>Kulwinder Singh Sappal</w:t>
      </w:r>
      <w:r>
        <w:rPr>
          <w:rFonts w:ascii="Times New Roman" w:hAnsi="Times New Roman"/>
          <w:sz w:val="24"/>
          <w:szCs w:val="24"/>
        </w:rPr>
        <w:t xml:space="preserve">, carried unanimously. </w:t>
      </w:r>
    </w:p>
    <w:p w14:paraId="15ED9F7A" w14:textId="19B3E3AE" w:rsidR="00597E67" w:rsidRPr="00B91510" w:rsidRDefault="00597E67" w:rsidP="00ED6DDF">
      <w:pPr>
        <w:pStyle w:val="BodyTextIndent2"/>
        <w:ind w:left="0"/>
        <w:rPr>
          <w:sz w:val="16"/>
          <w:szCs w:val="16"/>
        </w:rPr>
      </w:pPr>
    </w:p>
    <w:p w14:paraId="2DB7A7AB" w14:textId="19629ACE" w:rsidR="00ED6DDF" w:rsidRPr="00B91510" w:rsidRDefault="00ED6DDF" w:rsidP="00ED6DDF">
      <w:pPr>
        <w:pStyle w:val="BodyTextIndent2"/>
        <w:ind w:left="0" w:firstLine="720"/>
        <w:rPr>
          <w:b/>
          <w:bCs/>
          <w:szCs w:val="24"/>
        </w:rPr>
      </w:pPr>
      <w:r w:rsidRPr="00B91510">
        <w:rPr>
          <w:b/>
          <w:bCs/>
          <w:szCs w:val="24"/>
        </w:rPr>
        <w:t>9.3</w:t>
      </w:r>
      <w:r w:rsidRPr="00B91510">
        <w:rPr>
          <w:b/>
          <w:bCs/>
          <w:szCs w:val="24"/>
        </w:rPr>
        <w:tab/>
        <w:t>Possible registration parcels of land as Public Rights of Way</w:t>
      </w:r>
    </w:p>
    <w:bookmarkEnd w:id="2"/>
    <w:p w14:paraId="7CE47B26" w14:textId="77777777" w:rsidR="00ED6DDF" w:rsidRPr="00B91510" w:rsidRDefault="00ED6DDF" w:rsidP="000217FC">
      <w:pPr>
        <w:pStyle w:val="BodyTextIndent2"/>
        <w:ind w:hanging="720"/>
        <w:rPr>
          <w:b/>
          <w:bCs/>
          <w:sz w:val="16"/>
          <w:szCs w:val="16"/>
        </w:rPr>
      </w:pPr>
    </w:p>
    <w:p w14:paraId="298783E0" w14:textId="64F7C2F8" w:rsidR="00B91510" w:rsidRPr="0028362B" w:rsidRDefault="00B91510" w:rsidP="00B91510">
      <w:pPr>
        <w:ind w:left="1440"/>
        <w:jc w:val="both"/>
        <w:rPr>
          <w:rFonts w:ascii="Times New Roman" w:hAnsi="Times New Roman"/>
          <w:sz w:val="24"/>
          <w:szCs w:val="24"/>
          <w:lang w:eastAsia="en-GB"/>
        </w:rPr>
      </w:pPr>
      <w:r>
        <w:rPr>
          <w:rFonts w:ascii="Times New Roman" w:hAnsi="Times New Roman"/>
          <w:sz w:val="24"/>
          <w:szCs w:val="24"/>
          <w:lang w:eastAsia="en-GB"/>
        </w:rPr>
        <w:t>T</w:t>
      </w:r>
      <w:r w:rsidRPr="0028362B">
        <w:rPr>
          <w:rFonts w:ascii="Times New Roman" w:hAnsi="Times New Roman"/>
          <w:sz w:val="24"/>
          <w:szCs w:val="24"/>
          <w:lang w:eastAsia="en-GB"/>
        </w:rPr>
        <w:t>he process is handled by the Rights of Way Team at South Gloucestershire Council</w:t>
      </w:r>
      <w:r>
        <w:rPr>
          <w:rFonts w:ascii="Times New Roman" w:hAnsi="Times New Roman"/>
          <w:sz w:val="24"/>
          <w:szCs w:val="24"/>
          <w:lang w:eastAsia="en-GB"/>
        </w:rPr>
        <w:t xml:space="preserve"> (SGC)</w:t>
      </w:r>
      <w:r w:rsidRPr="0028362B">
        <w:rPr>
          <w:rFonts w:ascii="Times New Roman" w:hAnsi="Times New Roman"/>
          <w:sz w:val="24"/>
          <w:szCs w:val="24"/>
          <w:lang w:eastAsia="en-GB"/>
        </w:rPr>
        <w:t xml:space="preserve">, which is the surveying authority responsible for maintaining the Definitive Map and Statement. </w:t>
      </w:r>
    </w:p>
    <w:p w14:paraId="709981C0" w14:textId="77777777" w:rsidR="00B91510" w:rsidRPr="00B91510" w:rsidRDefault="00B91510" w:rsidP="00B91510">
      <w:pPr>
        <w:jc w:val="both"/>
        <w:outlineLvl w:val="2"/>
        <w:rPr>
          <w:rFonts w:ascii="Times New Roman" w:hAnsi="Times New Roman"/>
          <w:b/>
          <w:bCs/>
          <w:sz w:val="16"/>
          <w:szCs w:val="16"/>
          <w:lang w:eastAsia="en-GB"/>
        </w:rPr>
      </w:pPr>
    </w:p>
    <w:p w14:paraId="4EDAE5F7" w14:textId="2E543C49" w:rsidR="00B91510" w:rsidRPr="00B91510" w:rsidRDefault="00B91510" w:rsidP="00B91510">
      <w:pPr>
        <w:ind w:left="720" w:firstLine="720"/>
        <w:jc w:val="both"/>
        <w:outlineLvl w:val="2"/>
        <w:rPr>
          <w:rFonts w:ascii="Times New Roman" w:hAnsi="Times New Roman"/>
          <w:b/>
          <w:bCs/>
          <w:sz w:val="24"/>
          <w:szCs w:val="24"/>
          <w:lang w:eastAsia="en-GB"/>
        </w:rPr>
      </w:pPr>
      <w:r w:rsidRPr="00B91510">
        <w:rPr>
          <w:rFonts w:ascii="Times New Roman" w:hAnsi="Times New Roman"/>
          <w:b/>
          <w:bCs/>
          <w:sz w:val="24"/>
          <w:szCs w:val="24"/>
          <w:lang w:eastAsia="en-GB"/>
        </w:rPr>
        <w:t>Step 1 – Check Whether the Route is Already Recorded</w:t>
      </w:r>
    </w:p>
    <w:p w14:paraId="3EB51A69" w14:textId="77777777" w:rsidR="00B91510" w:rsidRPr="0028362B" w:rsidRDefault="00B91510" w:rsidP="00B91510">
      <w:pPr>
        <w:ind w:left="1440"/>
        <w:jc w:val="both"/>
        <w:rPr>
          <w:rFonts w:ascii="Times New Roman" w:hAnsi="Times New Roman"/>
          <w:sz w:val="24"/>
          <w:szCs w:val="24"/>
          <w:lang w:eastAsia="en-GB"/>
        </w:rPr>
      </w:pPr>
      <w:r w:rsidRPr="0028362B">
        <w:rPr>
          <w:rFonts w:ascii="Times New Roman" w:hAnsi="Times New Roman"/>
          <w:sz w:val="24"/>
          <w:szCs w:val="24"/>
          <w:lang w:eastAsia="en-GB"/>
        </w:rPr>
        <w:t xml:space="preserve">Before doing anything else, check the Definitive Map to see whether the route is already a recorded public footpath, bridleway, restricted byway or byway. The Definitive Map is the legal record of public rights of way. </w:t>
      </w:r>
    </w:p>
    <w:p w14:paraId="44B80A6F" w14:textId="77777777" w:rsidR="00B91510" w:rsidRPr="00B91510" w:rsidRDefault="00B91510" w:rsidP="00B91510">
      <w:pPr>
        <w:jc w:val="both"/>
        <w:outlineLvl w:val="2"/>
        <w:rPr>
          <w:rFonts w:ascii="Times New Roman" w:hAnsi="Times New Roman"/>
          <w:b/>
          <w:bCs/>
          <w:sz w:val="16"/>
          <w:szCs w:val="16"/>
          <w:lang w:eastAsia="en-GB"/>
        </w:rPr>
      </w:pPr>
    </w:p>
    <w:p w14:paraId="44C2F447" w14:textId="6C138A93" w:rsidR="00B91510" w:rsidRPr="00B91510" w:rsidRDefault="00B91510" w:rsidP="00B91510">
      <w:pPr>
        <w:ind w:left="720" w:firstLine="720"/>
        <w:jc w:val="both"/>
        <w:outlineLvl w:val="2"/>
        <w:rPr>
          <w:rFonts w:ascii="Times New Roman" w:hAnsi="Times New Roman"/>
          <w:b/>
          <w:bCs/>
          <w:sz w:val="24"/>
          <w:szCs w:val="24"/>
          <w:lang w:eastAsia="en-GB"/>
        </w:rPr>
      </w:pPr>
      <w:r w:rsidRPr="00B91510">
        <w:rPr>
          <w:rFonts w:ascii="Times New Roman" w:hAnsi="Times New Roman"/>
          <w:b/>
          <w:bCs/>
          <w:sz w:val="24"/>
          <w:szCs w:val="24"/>
          <w:lang w:eastAsia="en-GB"/>
        </w:rPr>
        <w:t>Step 2 – Establish the Basis of the Claim</w:t>
      </w:r>
    </w:p>
    <w:p w14:paraId="0622223C" w14:textId="77777777" w:rsidR="00B91510" w:rsidRPr="0028362B" w:rsidRDefault="00B91510" w:rsidP="00B91510">
      <w:pPr>
        <w:ind w:left="1440"/>
        <w:jc w:val="both"/>
        <w:rPr>
          <w:rFonts w:ascii="Times New Roman" w:hAnsi="Times New Roman"/>
          <w:sz w:val="24"/>
          <w:szCs w:val="24"/>
          <w:lang w:eastAsia="en-GB"/>
        </w:rPr>
      </w:pPr>
      <w:r w:rsidRPr="0028362B">
        <w:rPr>
          <w:rFonts w:ascii="Times New Roman" w:hAnsi="Times New Roman"/>
          <w:sz w:val="24"/>
          <w:szCs w:val="24"/>
          <w:lang w:eastAsia="en-GB"/>
        </w:rPr>
        <w:t>A route can generally be added to the Definitive Map if:</w:t>
      </w:r>
    </w:p>
    <w:p w14:paraId="6688147D" w14:textId="77777777" w:rsidR="00B91510" w:rsidRPr="001815DF" w:rsidRDefault="00B91510" w:rsidP="00B91510">
      <w:pPr>
        <w:numPr>
          <w:ilvl w:val="0"/>
          <w:numId w:val="40"/>
        </w:numPr>
        <w:ind w:firstLine="698"/>
        <w:jc w:val="both"/>
        <w:rPr>
          <w:rFonts w:ascii="Times New Roman" w:hAnsi="Times New Roman"/>
          <w:lang w:eastAsia="en-GB"/>
        </w:rPr>
      </w:pPr>
      <w:r w:rsidRPr="001815DF">
        <w:rPr>
          <w:rFonts w:ascii="Times New Roman" w:hAnsi="Times New Roman"/>
          <w:lang w:eastAsia="en-GB"/>
        </w:rPr>
        <w:t xml:space="preserve">The public has used it openly and without permission for at least 20 years; or </w:t>
      </w:r>
    </w:p>
    <w:p w14:paraId="0D86DE33" w14:textId="77777777" w:rsidR="00B91510" w:rsidRPr="001815DF" w:rsidRDefault="00B91510" w:rsidP="00B91510">
      <w:pPr>
        <w:numPr>
          <w:ilvl w:val="0"/>
          <w:numId w:val="40"/>
        </w:numPr>
        <w:tabs>
          <w:tab w:val="clear" w:pos="720"/>
        </w:tabs>
        <w:ind w:left="2127" w:hanging="709"/>
        <w:jc w:val="both"/>
        <w:rPr>
          <w:rFonts w:ascii="Times New Roman" w:hAnsi="Times New Roman"/>
          <w:lang w:eastAsia="en-GB"/>
        </w:rPr>
      </w:pPr>
      <w:r w:rsidRPr="001815DF">
        <w:rPr>
          <w:rFonts w:ascii="Times New Roman" w:hAnsi="Times New Roman"/>
          <w:lang w:eastAsia="en-GB"/>
        </w:rPr>
        <w:t xml:space="preserve">Historical documents show that public rights already exist but were omitted from the Definitive Map. </w:t>
      </w:r>
    </w:p>
    <w:p w14:paraId="0A06F564" w14:textId="77777777" w:rsidR="00B91510" w:rsidRPr="0028362B" w:rsidRDefault="00B91510" w:rsidP="00B91510">
      <w:pPr>
        <w:ind w:left="698" w:firstLine="720"/>
        <w:jc w:val="both"/>
        <w:rPr>
          <w:rFonts w:ascii="Times New Roman" w:hAnsi="Times New Roman"/>
          <w:sz w:val="24"/>
          <w:szCs w:val="24"/>
          <w:lang w:eastAsia="en-GB"/>
        </w:rPr>
      </w:pPr>
      <w:r w:rsidRPr="0028362B">
        <w:rPr>
          <w:rFonts w:ascii="Times New Roman" w:hAnsi="Times New Roman"/>
          <w:sz w:val="24"/>
          <w:szCs w:val="24"/>
          <w:lang w:eastAsia="en-GB"/>
        </w:rPr>
        <w:t>Evidence commonly includes:</w:t>
      </w:r>
    </w:p>
    <w:p w14:paraId="4800ACE8" w14:textId="77777777" w:rsidR="00B91510" w:rsidRPr="001815DF" w:rsidRDefault="00B91510" w:rsidP="00B91510">
      <w:pPr>
        <w:numPr>
          <w:ilvl w:val="0"/>
          <w:numId w:val="41"/>
        </w:numPr>
        <w:ind w:firstLine="698"/>
        <w:jc w:val="both"/>
        <w:rPr>
          <w:rFonts w:ascii="Times New Roman" w:hAnsi="Times New Roman"/>
          <w:lang w:eastAsia="en-GB"/>
        </w:rPr>
      </w:pPr>
      <w:r w:rsidRPr="001815DF">
        <w:rPr>
          <w:rFonts w:ascii="Times New Roman" w:hAnsi="Times New Roman"/>
          <w:lang w:eastAsia="en-GB"/>
        </w:rPr>
        <w:t xml:space="preserve">User evidence forms and witness statements. </w:t>
      </w:r>
    </w:p>
    <w:p w14:paraId="5CF6273B" w14:textId="77777777" w:rsidR="00B91510" w:rsidRPr="001815DF" w:rsidRDefault="00B91510" w:rsidP="00B91510">
      <w:pPr>
        <w:numPr>
          <w:ilvl w:val="0"/>
          <w:numId w:val="41"/>
        </w:numPr>
        <w:ind w:firstLine="698"/>
        <w:jc w:val="both"/>
        <w:rPr>
          <w:rFonts w:ascii="Times New Roman" w:hAnsi="Times New Roman"/>
          <w:lang w:eastAsia="en-GB"/>
        </w:rPr>
      </w:pPr>
      <w:r w:rsidRPr="001815DF">
        <w:rPr>
          <w:rFonts w:ascii="Times New Roman" w:hAnsi="Times New Roman"/>
          <w:lang w:eastAsia="en-GB"/>
        </w:rPr>
        <w:t xml:space="preserve">Historic Ordnance Survey maps. </w:t>
      </w:r>
    </w:p>
    <w:p w14:paraId="6A4BF24D" w14:textId="77777777" w:rsidR="00B91510" w:rsidRPr="001815DF" w:rsidRDefault="00B91510" w:rsidP="00B91510">
      <w:pPr>
        <w:numPr>
          <w:ilvl w:val="0"/>
          <w:numId w:val="41"/>
        </w:numPr>
        <w:ind w:firstLine="698"/>
        <w:jc w:val="both"/>
        <w:rPr>
          <w:rFonts w:ascii="Times New Roman" w:hAnsi="Times New Roman"/>
          <w:lang w:eastAsia="en-GB"/>
        </w:rPr>
      </w:pPr>
      <w:r w:rsidRPr="001815DF">
        <w:rPr>
          <w:rFonts w:ascii="Times New Roman" w:hAnsi="Times New Roman"/>
          <w:lang w:eastAsia="en-GB"/>
        </w:rPr>
        <w:t xml:space="preserve">Tithe maps. </w:t>
      </w:r>
    </w:p>
    <w:p w14:paraId="7E9B5514" w14:textId="77777777" w:rsidR="00B91510" w:rsidRPr="001815DF" w:rsidRDefault="00B91510" w:rsidP="00B91510">
      <w:pPr>
        <w:numPr>
          <w:ilvl w:val="0"/>
          <w:numId w:val="41"/>
        </w:numPr>
        <w:ind w:firstLine="698"/>
        <w:jc w:val="both"/>
        <w:rPr>
          <w:rFonts w:ascii="Times New Roman" w:hAnsi="Times New Roman"/>
          <w:lang w:eastAsia="en-GB"/>
        </w:rPr>
      </w:pPr>
      <w:r w:rsidRPr="001815DF">
        <w:rPr>
          <w:rFonts w:ascii="Times New Roman" w:hAnsi="Times New Roman"/>
          <w:lang w:eastAsia="en-GB"/>
        </w:rPr>
        <w:t xml:space="preserve">Enclosure awards. </w:t>
      </w:r>
    </w:p>
    <w:p w14:paraId="281BC9B1" w14:textId="77777777" w:rsidR="00B91510" w:rsidRPr="001815DF" w:rsidRDefault="00B91510" w:rsidP="00B91510">
      <w:pPr>
        <w:numPr>
          <w:ilvl w:val="0"/>
          <w:numId w:val="41"/>
        </w:numPr>
        <w:ind w:firstLine="698"/>
        <w:jc w:val="both"/>
        <w:rPr>
          <w:rFonts w:ascii="Times New Roman" w:hAnsi="Times New Roman"/>
          <w:lang w:eastAsia="en-GB"/>
        </w:rPr>
      </w:pPr>
      <w:r w:rsidRPr="001815DF">
        <w:rPr>
          <w:rFonts w:ascii="Times New Roman" w:hAnsi="Times New Roman"/>
          <w:lang w:eastAsia="en-GB"/>
        </w:rPr>
        <w:t xml:space="preserve">Parish records. </w:t>
      </w:r>
    </w:p>
    <w:p w14:paraId="4D1554A8" w14:textId="77777777" w:rsidR="00B91510" w:rsidRPr="001815DF" w:rsidRDefault="00B91510" w:rsidP="00B91510">
      <w:pPr>
        <w:numPr>
          <w:ilvl w:val="0"/>
          <w:numId w:val="41"/>
        </w:numPr>
        <w:ind w:firstLine="698"/>
        <w:jc w:val="both"/>
        <w:rPr>
          <w:rFonts w:ascii="Times New Roman" w:hAnsi="Times New Roman"/>
          <w:lang w:eastAsia="en-GB"/>
        </w:rPr>
      </w:pPr>
      <w:r w:rsidRPr="001815DF">
        <w:rPr>
          <w:rFonts w:ascii="Times New Roman" w:hAnsi="Times New Roman"/>
          <w:lang w:eastAsia="en-GB"/>
        </w:rPr>
        <w:t xml:space="preserve">Photographs and aerial imagery. </w:t>
      </w:r>
    </w:p>
    <w:p w14:paraId="465D8434" w14:textId="77777777" w:rsidR="00B91510" w:rsidRPr="001815DF" w:rsidRDefault="00B91510" w:rsidP="00B91510">
      <w:pPr>
        <w:numPr>
          <w:ilvl w:val="0"/>
          <w:numId w:val="41"/>
        </w:numPr>
        <w:ind w:firstLine="698"/>
        <w:jc w:val="both"/>
        <w:rPr>
          <w:rFonts w:ascii="Times New Roman" w:hAnsi="Times New Roman"/>
          <w:lang w:eastAsia="en-GB"/>
        </w:rPr>
      </w:pPr>
      <w:r w:rsidRPr="001815DF">
        <w:rPr>
          <w:rFonts w:ascii="Times New Roman" w:hAnsi="Times New Roman"/>
          <w:lang w:eastAsia="en-GB"/>
        </w:rPr>
        <w:t xml:space="preserve">Evidence that the route connected public highways. </w:t>
      </w:r>
    </w:p>
    <w:p w14:paraId="4902275A" w14:textId="77777777" w:rsidR="00B91510" w:rsidRPr="00B91510" w:rsidRDefault="00B91510" w:rsidP="00B91510">
      <w:pPr>
        <w:jc w:val="both"/>
        <w:outlineLvl w:val="2"/>
        <w:rPr>
          <w:rFonts w:ascii="Times New Roman" w:hAnsi="Times New Roman"/>
          <w:b/>
          <w:bCs/>
          <w:sz w:val="16"/>
          <w:szCs w:val="16"/>
          <w:lang w:eastAsia="en-GB"/>
        </w:rPr>
      </w:pPr>
    </w:p>
    <w:p w14:paraId="0CA58A32" w14:textId="2A137F2A" w:rsidR="00B91510" w:rsidRPr="00B91510" w:rsidRDefault="00B91510" w:rsidP="00B91510">
      <w:pPr>
        <w:ind w:left="698" w:firstLine="720"/>
        <w:jc w:val="both"/>
        <w:outlineLvl w:val="2"/>
        <w:rPr>
          <w:rFonts w:ascii="Times New Roman" w:hAnsi="Times New Roman"/>
          <w:b/>
          <w:bCs/>
          <w:sz w:val="24"/>
          <w:szCs w:val="24"/>
          <w:lang w:eastAsia="en-GB"/>
        </w:rPr>
      </w:pPr>
      <w:r w:rsidRPr="00B91510">
        <w:rPr>
          <w:rFonts w:ascii="Times New Roman" w:hAnsi="Times New Roman"/>
          <w:b/>
          <w:bCs/>
          <w:sz w:val="24"/>
          <w:szCs w:val="24"/>
          <w:lang w:eastAsia="en-GB"/>
        </w:rPr>
        <w:t>Step 3 – Submit a Definitive Map Modification Order (DMMO) Application</w:t>
      </w:r>
    </w:p>
    <w:p w14:paraId="45B368B2" w14:textId="77777777" w:rsidR="00B91510" w:rsidRPr="0028362B" w:rsidRDefault="00B91510" w:rsidP="00B91510">
      <w:pPr>
        <w:ind w:left="1418"/>
        <w:jc w:val="both"/>
        <w:rPr>
          <w:rFonts w:ascii="Times New Roman" w:hAnsi="Times New Roman"/>
          <w:sz w:val="24"/>
          <w:szCs w:val="24"/>
          <w:lang w:eastAsia="en-GB"/>
        </w:rPr>
      </w:pPr>
      <w:r w:rsidRPr="0028362B">
        <w:rPr>
          <w:rFonts w:ascii="Times New Roman" w:hAnsi="Times New Roman"/>
          <w:sz w:val="24"/>
          <w:szCs w:val="24"/>
          <w:lang w:eastAsia="en-GB"/>
        </w:rPr>
        <w:t xml:space="preserve">You would make a DMMO application under Section 53 of the Wildlife and Countryside Act 1981. The purpose of a DMMO is not to create a new right of way but to record a right that already exists in law. The authority's decision is based on evidence, not on whether the route would be useful or desirable. </w:t>
      </w:r>
    </w:p>
    <w:p w14:paraId="2EF50C67" w14:textId="77777777" w:rsidR="00B91510" w:rsidRPr="00B91510" w:rsidRDefault="00B91510" w:rsidP="00B91510">
      <w:pPr>
        <w:jc w:val="both"/>
        <w:outlineLvl w:val="2"/>
        <w:rPr>
          <w:rFonts w:ascii="Times New Roman" w:hAnsi="Times New Roman"/>
          <w:b/>
          <w:bCs/>
          <w:sz w:val="16"/>
          <w:szCs w:val="16"/>
          <w:lang w:eastAsia="en-GB"/>
        </w:rPr>
      </w:pPr>
    </w:p>
    <w:p w14:paraId="0EC447EA" w14:textId="1354956C" w:rsidR="00B91510" w:rsidRPr="0028362B" w:rsidRDefault="00B91510" w:rsidP="00B91510">
      <w:pPr>
        <w:ind w:left="698" w:firstLine="720"/>
        <w:jc w:val="both"/>
        <w:outlineLvl w:val="2"/>
        <w:rPr>
          <w:rFonts w:ascii="Times New Roman" w:hAnsi="Times New Roman"/>
          <w:b/>
          <w:bCs/>
          <w:sz w:val="27"/>
          <w:szCs w:val="27"/>
          <w:lang w:eastAsia="en-GB"/>
        </w:rPr>
      </w:pPr>
      <w:r w:rsidRPr="0028362B">
        <w:rPr>
          <w:rFonts w:ascii="Times New Roman" w:hAnsi="Times New Roman"/>
          <w:b/>
          <w:bCs/>
          <w:sz w:val="27"/>
          <w:szCs w:val="27"/>
          <w:lang w:eastAsia="en-GB"/>
        </w:rPr>
        <w:t>Step 4 – Notify the Landowner</w:t>
      </w:r>
    </w:p>
    <w:p w14:paraId="1B0787EB" w14:textId="77777777" w:rsidR="00B91510" w:rsidRPr="0028362B" w:rsidRDefault="00B91510" w:rsidP="00B91510">
      <w:pPr>
        <w:ind w:left="1418"/>
        <w:jc w:val="both"/>
        <w:rPr>
          <w:rFonts w:ascii="Times New Roman" w:hAnsi="Times New Roman"/>
          <w:sz w:val="24"/>
          <w:szCs w:val="24"/>
          <w:lang w:eastAsia="en-GB"/>
        </w:rPr>
      </w:pPr>
      <w:r w:rsidRPr="0028362B">
        <w:rPr>
          <w:rFonts w:ascii="Times New Roman" w:hAnsi="Times New Roman"/>
          <w:sz w:val="24"/>
          <w:szCs w:val="24"/>
          <w:lang w:eastAsia="en-GB"/>
        </w:rPr>
        <w:t xml:space="preserve">The applicant must usually serve notice on every affected landowner when submitting the application. Evidence of this service forms part of the application process. </w:t>
      </w:r>
    </w:p>
    <w:p w14:paraId="1606E1B4" w14:textId="77777777" w:rsidR="00B91510" w:rsidRPr="00B91510" w:rsidRDefault="00B91510" w:rsidP="00B91510">
      <w:pPr>
        <w:ind w:left="698" w:firstLine="720"/>
        <w:jc w:val="both"/>
        <w:outlineLvl w:val="2"/>
        <w:rPr>
          <w:rFonts w:ascii="Times New Roman" w:hAnsi="Times New Roman"/>
          <w:b/>
          <w:bCs/>
          <w:sz w:val="16"/>
          <w:szCs w:val="16"/>
          <w:lang w:eastAsia="en-GB"/>
        </w:rPr>
      </w:pPr>
    </w:p>
    <w:p w14:paraId="0AF606C9" w14:textId="0DEE9CED" w:rsidR="00B91510" w:rsidRPr="0028362B" w:rsidRDefault="00B91510" w:rsidP="00B91510">
      <w:pPr>
        <w:ind w:left="698" w:firstLine="720"/>
        <w:jc w:val="both"/>
        <w:outlineLvl w:val="2"/>
        <w:rPr>
          <w:rFonts w:ascii="Times New Roman" w:hAnsi="Times New Roman"/>
          <w:b/>
          <w:bCs/>
          <w:sz w:val="27"/>
          <w:szCs w:val="27"/>
          <w:lang w:eastAsia="en-GB"/>
        </w:rPr>
      </w:pPr>
      <w:r w:rsidRPr="0028362B">
        <w:rPr>
          <w:rFonts w:ascii="Times New Roman" w:hAnsi="Times New Roman"/>
          <w:b/>
          <w:bCs/>
          <w:sz w:val="27"/>
          <w:szCs w:val="27"/>
          <w:lang w:eastAsia="en-GB"/>
        </w:rPr>
        <w:t>Step 5 – Investigation and Determination</w:t>
      </w:r>
    </w:p>
    <w:p w14:paraId="1B6EFA47" w14:textId="330F707D" w:rsidR="00B91510" w:rsidRPr="0028362B" w:rsidRDefault="00B91510" w:rsidP="00B91510">
      <w:pPr>
        <w:ind w:left="1418"/>
        <w:jc w:val="both"/>
        <w:rPr>
          <w:rFonts w:ascii="Times New Roman" w:hAnsi="Times New Roman"/>
          <w:sz w:val="24"/>
          <w:szCs w:val="24"/>
          <w:lang w:eastAsia="en-GB"/>
        </w:rPr>
      </w:pPr>
      <w:r w:rsidRPr="0028362B">
        <w:rPr>
          <w:rFonts w:ascii="Times New Roman" w:hAnsi="Times New Roman"/>
          <w:sz w:val="24"/>
          <w:szCs w:val="24"/>
          <w:lang w:eastAsia="en-GB"/>
        </w:rPr>
        <w:t>SGC</w:t>
      </w:r>
      <w:r>
        <w:rPr>
          <w:rFonts w:ascii="Times New Roman" w:hAnsi="Times New Roman"/>
          <w:sz w:val="24"/>
          <w:szCs w:val="24"/>
          <w:lang w:eastAsia="en-GB"/>
        </w:rPr>
        <w:t xml:space="preserve"> </w:t>
      </w:r>
      <w:r w:rsidRPr="0028362B">
        <w:rPr>
          <w:rFonts w:ascii="Times New Roman" w:hAnsi="Times New Roman"/>
          <w:sz w:val="24"/>
          <w:szCs w:val="24"/>
          <w:lang w:eastAsia="en-GB"/>
        </w:rPr>
        <w:t xml:space="preserve">will investigate the evidence, consult interested parties and decide whether there is sufficient evidence that rights subsist or are reasonably alleged to subsist. If so, a </w:t>
      </w:r>
      <w:r w:rsidRPr="0028362B">
        <w:rPr>
          <w:rFonts w:ascii="Times New Roman" w:hAnsi="Times New Roman"/>
          <w:sz w:val="24"/>
          <w:szCs w:val="24"/>
          <w:lang w:eastAsia="en-GB"/>
        </w:rPr>
        <w:lastRenderedPageBreak/>
        <w:t xml:space="preserve">Modification Order is made and advertised. If objections are received, the matter may ultimately be determined by the Planning Inspectorate. </w:t>
      </w:r>
    </w:p>
    <w:p w14:paraId="07370FC8" w14:textId="0B84448C" w:rsidR="00B91510" w:rsidRPr="00B91510" w:rsidRDefault="00B91510" w:rsidP="000217FC">
      <w:pPr>
        <w:pStyle w:val="BodyTextIndent2"/>
        <w:ind w:hanging="720"/>
        <w:rPr>
          <w:b/>
          <w:bCs/>
          <w:sz w:val="16"/>
          <w:szCs w:val="16"/>
        </w:rPr>
      </w:pPr>
    </w:p>
    <w:p w14:paraId="1E1600D7" w14:textId="164F362F" w:rsidR="00B91510" w:rsidRPr="00B91510" w:rsidRDefault="00B91510" w:rsidP="000217FC">
      <w:pPr>
        <w:pStyle w:val="BodyTextIndent2"/>
        <w:ind w:hanging="720"/>
        <w:rPr>
          <w:szCs w:val="24"/>
        </w:rPr>
      </w:pPr>
      <w:r w:rsidRPr="00B91510">
        <w:rPr>
          <w:szCs w:val="24"/>
        </w:rPr>
        <w:tab/>
        <w:t xml:space="preserve">Following discussion, Councillor Ben Randles proposed that more detailed information is sought from </w:t>
      </w:r>
      <w:r w:rsidR="004B7FA4">
        <w:rPr>
          <w:szCs w:val="24"/>
        </w:rPr>
        <w:t xml:space="preserve">the </w:t>
      </w:r>
      <w:r w:rsidRPr="00B91510">
        <w:rPr>
          <w:szCs w:val="24"/>
        </w:rPr>
        <w:t>SGC Regulatory Team, seconded by Councillor Natalie Field, carried unanimously.</w:t>
      </w:r>
    </w:p>
    <w:p w14:paraId="7058C743" w14:textId="77777777" w:rsidR="00B21B37" w:rsidRPr="00B91510" w:rsidRDefault="00B21B37" w:rsidP="00B21B37">
      <w:pPr>
        <w:pStyle w:val="BodyTextIndent"/>
        <w:ind w:left="0"/>
        <w:rPr>
          <w:b/>
          <w:bCs/>
          <w:szCs w:val="24"/>
          <w:lang w:val="en-GB"/>
        </w:rPr>
      </w:pPr>
    </w:p>
    <w:p w14:paraId="3D81982C" w14:textId="77777777" w:rsidR="00ED6DDF" w:rsidRDefault="00ED6DDF" w:rsidP="00ED6DDF">
      <w:pPr>
        <w:pStyle w:val="BodyTextIndent"/>
        <w:ind w:left="0"/>
        <w:rPr>
          <w:b/>
          <w:bCs/>
          <w:szCs w:val="24"/>
          <w:lang w:val="en-GB"/>
        </w:rPr>
      </w:pPr>
      <w:r w:rsidRPr="007320F3">
        <w:rPr>
          <w:b/>
          <w:bCs/>
          <w:szCs w:val="24"/>
          <w:lang w:val="en-GB"/>
        </w:rPr>
        <w:t>1</w:t>
      </w:r>
      <w:r>
        <w:rPr>
          <w:b/>
          <w:bCs/>
          <w:szCs w:val="24"/>
          <w:lang w:val="en-GB"/>
        </w:rPr>
        <w:t>0</w:t>
      </w:r>
      <w:r w:rsidRPr="007320F3">
        <w:rPr>
          <w:b/>
          <w:bCs/>
          <w:szCs w:val="24"/>
          <w:lang w:val="en-GB"/>
        </w:rPr>
        <w:tab/>
        <w:t>To deal with any matters relating to Health and Safety</w:t>
      </w:r>
    </w:p>
    <w:p w14:paraId="2FB7A8ED" w14:textId="77777777" w:rsidR="00ED6DDF" w:rsidRDefault="00ED6DDF" w:rsidP="00ED6DDF">
      <w:pPr>
        <w:pStyle w:val="BodyTextIndent"/>
        <w:ind w:left="0"/>
        <w:rPr>
          <w:b/>
          <w:bCs/>
          <w:sz w:val="16"/>
          <w:szCs w:val="16"/>
          <w:lang w:val="en-GB"/>
        </w:rPr>
      </w:pPr>
    </w:p>
    <w:p w14:paraId="33D856E1" w14:textId="76C84F31" w:rsidR="00ED6DDF" w:rsidRDefault="00ED6DDF" w:rsidP="00ED6DDF">
      <w:pPr>
        <w:ind w:left="720"/>
        <w:jc w:val="both"/>
        <w:rPr>
          <w:rFonts w:ascii="Times New Roman" w:hAnsi="Times New Roman"/>
          <w:sz w:val="24"/>
          <w:szCs w:val="24"/>
        </w:rPr>
      </w:pPr>
      <w:r>
        <w:rPr>
          <w:rFonts w:ascii="Times New Roman" w:hAnsi="Times New Roman"/>
          <w:b/>
          <w:bCs/>
          <w:sz w:val="24"/>
          <w:szCs w:val="24"/>
        </w:rPr>
        <w:t>10</w:t>
      </w:r>
      <w:r w:rsidRPr="007951A8">
        <w:rPr>
          <w:rFonts w:ascii="Times New Roman" w:hAnsi="Times New Roman"/>
          <w:b/>
          <w:bCs/>
          <w:sz w:val="24"/>
          <w:szCs w:val="24"/>
        </w:rPr>
        <w:t>.1     </w:t>
      </w:r>
      <w:r w:rsidRPr="00E30E49">
        <w:rPr>
          <w:rFonts w:ascii="Times New Roman" w:hAnsi="Times New Roman"/>
          <w:b/>
          <w:bCs/>
          <w:sz w:val="24"/>
          <w:szCs w:val="24"/>
        </w:rPr>
        <w:t>Quarterly Health &amp; Safety Report (</w:t>
      </w:r>
      <w:r>
        <w:rPr>
          <w:rFonts w:ascii="Times New Roman" w:hAnsi="Times New Roman"/>
          <w:b/>
          <w:bCs/>
          <w:sz w:val="24"/>
          <w:szCs w:val="24"/>
        </w:rPr>
        <w:t>1</w:t>
      </w:r>
      <w:r w:rsidR="00B91510">
        <w:rPr>
          <w:rFonts w:ascii="Times New Roman" w:hAnsi="Times New Roman"/>
          <w:b/>
          <w:bCs/>
          <w:sz w:val="24"/>
          <w:szCs w:val="24"/>
        </w:rPr>
        <w:t>2</w:t>
      </w:r>
      <w:r>
        <w:rPr>
          <w:rFonts w:ascii="Times New Roman" w:hAnsi="Times New Roman"/>
          <w:b/>
          <w:bCs/>
          <w:sz w:val="24"/>
          <w:szCs w:val="24"/>
        </w:rPr>
        <w:t>.03.26</w:t>
      </w:r>
      <w:r w:rsidR="00B91510">
        <w:rPr>
          <w:rFonts w:ascii="Times New Roman" w:hAnsi="Times New Roman"/>
          <w:b/>
          <w:bCs/>
          <w:sz w:val="24"/>
          <w:szCs w:val="24"/>
        </w:rPr>
        <w:t xml:space="preserve"> – 17.06.26) </w:t>
      </w:r>
      <w:r w:rsidR="00A23A89">
        <w:rPr>
          <w:rFonts w:ascii="Times New Roman" w:hAnsi="Times New Roman"/>
          <w:b/>
          <w:bCs/>
          <w:sz w:val="24"/>
          <w:szCs w:val="24"/>
        </w:rPr>
        <w:t>–</w:t>
      </w:r>
      <w:r w:rsidR="00B91510">
        <w:rPr>
          <w:rFonts w:ascii="Times New Roman" w:hAnsi="Times New Roman"/>
          <w:b/>
          <w:bCs/>
          <w:sz w:val="24"/>
          <w:szCs w:val="24"/>
        </w:rPr>
        <w:t xml:space="preserve"> </w:t>
      </w:r>
      <w:r w:rsidR="00A23A89">
        <w:rPr>
          <w:rFonts w:ascii="Times New Roman" w:hAnsi="Times New Roman"/>
          <w:b/>
          <w:bCs/>
          <w:sz w:val="24"/>
          <w:szCs w:val="24"/>
        </w:rPr>
        <w:t xml:space="preserve">also </w:t>
      </w:r>
      <w:r>
        <w:rPr>
          <w:rFonts w:ascii="Times New Roman" w:hAnsi="Times New Roman"/>
          <w:b/>
          <w:bCs/>
          <w:sz w:val="24"/>
          <w:szCs w:val="24"/>
        </w:rPr>
        <w:t xml:space="preserve">see Appendix </w:t>
      </w:r>
      <w:r w:rsidR="001815DF">
        <w:rPr>
          <w:rFonts w:ascii="Times New Roman" w:hAnsi="Times New Roman"/>
          <w:b/>
          <w:bCs/>
          <w:sz w:val="24"/>
          <w:szCs w:val="24"/>
        </w:rPr>
        <w:t>B</w:t>
      </w:r>
      <w:r>
        <w:rPr>
          <w:rFonts w:ascii="Times New Roman" w:hAnsi="Times New Roman"/>
          <w:sz w:val="24"/>
          <w:szCs w:val="24"/>
        </w:rPr>
        <w:t xml:space="preserve"> </w:t>
      </w:r>
    </w:p>
    <w:p w14:paraId="6CA71908" w14:textId="77777777" w:rsidR="00B91510" w:rsidRPr="001815DF" w:rsidRDefault="00B91510" w:rsidP="00CE7D70">
      <w:pPr>
        <w:ind w:firstLine="720"/>
        <w:jc w:val="both"/>
        <w:rPr>
          <w:rFonts w:ascii="Times New Roman" w:hAnsi="Times New Roman"/>
          <w:sz w:val="12"/>
          <w:szCs w:val="12"/>
        </w:rPr>
      </w:pPr>
    </w:p>
    <w:p w14:paraId="581E8EBA" w14:textId="77777777" w:rsidR="00A23A89" w:rsidRPr="00A23A89" w:rsidRDefault="00A23A89" w:rsidP="00A23A89">
      <w:pPr>
        <w:pStyle w:val="Vickysbullets"/>
        <w:numPr>
          <w:ilvl w:val="0"/>
          <w:numId w:val="0"/>
        </w:numPr>
        <w:ind w:left="2127" w:hanging="709"/>
        <w:jc w:val="both"/>
        <w:rPr>
          <w:b/>
          <w:u w:val="single"/>
        </w:rPr>
      </w:pPr>
      <w:r w:rsidRPr="00A23A89">
        <w:rPr>
          <w:b/>
          <w:u w:val="single"/>
        </w:rPr>
        <w:t>General</w:t>
      </w:r>
    </w:p>
    <w:p w14:paraId="27565482" w14:textId="77777777" w:rsidR="00A23A89" w:rsidRPr="00A23A89" w:rsidRDefault="00A23A89" w:rsidP="00A23A89">
      <w:pPr>
        <w:pStyle w:val="Vickysbullets"/>
        <w:numPr>
          <w:ilvl w:val="0"/>
          <w:numId w:val="8"/>
        </w:numPr>
        <w:ind w:left="2127" w:hanging="709"/>
        <w:jc w:val="both"/>
        <w:rPr>
          <w:bCs/>
        </w:rPr>
      </w:pPr>
      <w:r w:rsidRPr="00A23A89">
        <w:rPr>
          <w:bCs/>
        </w:rPr>
        <w:t>Manual Handling Training is booked for 09/07/26 at the Jubilee Centre for all staff.  Provided by Acorn Health &amp; Safety, order number BSTC650.</w:t>
      </w:r>
    </w:p>
    <w:p w14:paraId="35F4B806" w14:textId="77777777" w:rsidR="00A23A89" w:rsidRPr="00A23A89" w:rsidRDefault="00A23A89" w:rsidP="00A23A89">
      <w:pPr>
        <w:pStyle w:val="Vickysbullets"/>
        <w:numPr>
          <w:ilvl w:val="0"/>
          <w:numId w:val="8"/>
        </w:numPr>
        <w:ind w:left="2127" w:hanging="709"/>
        <w:jc w:val="both"/>
        <w:rPr>
          <w:bCs/>
        </w:rPr>
      </w:pPr>
      <w:r w:rsidRPr="00A23A89">
        <w:rPr>
          <w:bCs/>
        </w:rPr>
        <w:t>Youth work staff will be undertaking First Aid training, order numbers BSTC598 and BSTC613</w:t>
      </w:r>
    </w:p>
    <w:p w14:paraId="08448BE2" w14:textId="77777777" w:rsidR="00A23A89" w:rsidRPr="001815DF" w:rsidRDefault="00A23A89" w:rsidP="00A23A89">
      <w:pPr>
        <w:pStyle w:val="Vickysbullets"/>
        <w:numPr>
          <w:ilvl w:val="0"/>
          <w:numId w:val="0"/>
        </w:numPr>
        <w:ind w:left="2127" w:hanging="709"/>
        <w:jc w:val="both"/>
        <w:rPr>
          <w:bCs/>
          <w:sz w:val="12"/>
          <w:szCs w:val="12"/>
        </w:rPr>
      </w:pPr>
    </w:p>
    <w:p w14:paraId="48B71E70" w14:textId="77777777" w:rsidR="00A23A89" w:rsidRPr="00A23A89" w:rsidRDefault="00A23A89" w:rsidP="00A23A89">
      <w:pPr>
        <w:pStyle w:val="Vickysbullets"/>
        <w:numPr>
          <w:ilvl w:val="0"/>
          <w:numId w:val="0"/>
        </w:numPr>
        <w:ind w:left="2127" w:hanging="709"/>
        <w:jc w:val="both"/>
        <w:rPr>
          <w:b/>
          <w:u w:val="single"/>
        </w:rPr>
      </w:pPr>
      <w:r w:rsidRPr="00A23A89">
        <w:rPr>
          <w:b/>
          <w:u w:val="single"/>
        </w:rPr>
        <w:t>Community Festival</w:t>
      </w:r>
    </w:p>
    <w:p w14:paraId="34179783" w14:textId="77777777" w:rsidR="00A23A89" w:rsidRPr="00A23A89" w:rsidRDefault="00A23A89" w:rsidP="00A23A89">
      <w:pPr>
        <w:pStyle w:val="Vickysbullets"/>
        <w:numPr>
          <w:ilvl w:val="0"/>
          <w:numId w:val="28"/>
        </w:numPr>
        <w:ind w:left="2127" w:hanging="709"/>
        <w:contextualSpacing/>
        <w:jc w:val="both"/>
        <w:rPr>
          <w:b/>
          <w:u w:val="single"/>
        </w:rPr>
      </w:pPr>
      <w:r w:rsidRPr="00A23A89">
        <w:rPr>
          <w:bCs/>
        </w:rPr>
        <w:t>External activities were cancelled for main Festival Day on 06/06/26 (apart from youth football event) due to adverse weather conditions, but 10K run and skatepark competition took place on 07/06/26. Medical incident during 10K run dealt with by emergency services.</w:t>
      </w:r>
    </w:p>
    <w:p w14:paraId="081C5ADA" w14:textId="77777777" w:rsidR="00A23A89" w:rsidRPr="001815DF" w:rsidRDefault="00A23A89" w:rsidP="00A23A89">
      <w:pPr>
        <w:pStyle w:val="Vickysbullets"/>
        <w:numPr>
          <w:ilvl w:val="0"/>
          <w:numId w:val="0"/>
        </w:numPr>
        <w:ind w:left="2127" w:hanging="709"/>
        <w:contextualSpacing/>
        <w:jc w:val="both"/>
        <w:rPr>
          <w:b/>
          <w:color w:val="FF0000"/>
          <w:sz w:val="12"/>
          <w:szCs w:val="12"/>
          <w:u w:val="single"/>
        </w:rPr>
      </w:pPr>
    </w:p>
    <w:p w14:paraId="42D62401" w14:textId="77777777" w:rsidR="00A23A89" w:rsidRPr="00A23A89" w:rsidRDefault="00A23A89" w:rsidP="00A23A89">
      <w:pPr>
        <w:ind w:left="2127" w:hanging="709"/>
        <w:contextualSpacing/>
        <w:jc w:val="both"/>
        <w:rPr>
          <w:rFonts w:ascii="Times New Roman" w:hAnsi="Times New Roman"/>
          <w:b/>
          <w:sz w:val="24"/>
          <w:szCs w:val="24"/>
          <w:u w:val="single"/>
        </w:rPr>
      </w:pPr>
      <w:r w:rsidRPr="00A23A89">
        <w:rPr>
          <w:rFonts w:ascii="Times New Roman" w:hAnsi="Times New Roman"/>
          <w:b/>
          <w:sz w:val="24"/>
          <w:szCs w:val="24"/>
          <w:u w:val="single"/>
        </w:rPr>
        <w:t>Office</w:t>
      </w:r>
    </w:p>
    <w:p w14:paraId="2C3006CB" w14:textId="77777777" w:rsidR="00A23A89" w:rsidRPr="00A23A89" w:rsidRDefault="00A23A89" w:rsidP="00A23A89">
      <w:pPr>
        <w:pStyle w:val="ListParagraph"/>
        <w:numPr>
          <w:ilvl w:val="0"/>
          <w:numId w:val="15"/>
        </w:numPr>
        <w:ind w:left="2127" w:hanging="709"/>
        <w:jc w:val="both"/>
        <w:rPr>
          <w:rFonts w:ascii="Times New Roman" w:hAnsi="Times New Roman"/>
          <w:b/>
          <w:sz w:val="24"/>
          <w:szCs w:val="24"/>
          <w:u w:val="single"/>
        </w:rPr>
      </w:pPr>
      <w:r w:rsidRPr="00A23A89">
        <w:rPr>
          <w:rFonts w:ascii="Times New Roman" w:hAnsi="Times New Roman"/>
          <w:bCs/>
          <w:sz w:val="24"/>
          <w:szCs w:val="24"/>
        </w:rPr>
        <w:t xml:space="preserve">No reported Vandalism. </w:t>
      </w:r>
    </w:p>
    <w:p w14:paraId="498157B6" w14:textId="77777777" w:rsidR="00A23A89" w:rsidRPr="001815DF" w:rsidRDefault="00A23A89" w:rsidP="00A23A89">
      <w:pPr>
        <w:ind w:left="2127" w:hanging="709"/>
        <w:jc w:val="both"/>
        <w:rPr>
          <w:rFonts w:ascii="Times New Roman" w:hAnsi="Times New Roman"/>
          <w:b/>
          <w:sz w:val="12"/>
          <w:szCs w:val="12"/>
          <w:u w:val="single"/>
        </w:rPr>
      </w:pPr>
    </w:p>
    <w:p w14:paraId="020EC347" w14:textId="77777777" w:rsidR="00A23A89" w:rsidRPr="00A23A89" w:rsidRDefault="00A23A89" w:rsidP="00A23A89">
      <w:pPr>
        <w:pStyle w:val="Vickysbullets"/>
        <w:numPr>
          <w:ilvl w:val="0"/>
          <w:numId w:val="0"/>
        </w:numPr>
        <w:ind w:left="2127" w:hanging="709"/>
        <w:contextualSpacing/>
        <w:jc w:val="both"/>
        <w:rPr>
          <w:b/>
          <w:u w:val="single"/>
        </w:rPr>
      </w:pPr>
      <w:r w:rsidRPr="00A23A89">
        <w:rPr>
          <w:b/>
          <w:u w:val="single"/>
        </w:rPr>
        <w:t>Bradley Stoke Jubilee Centre</w:t>
      </w:r>
    </w:p>
    <w:p w14:paraId="0B662C53" w14:textId="77777777" w:rsidR="00A23A89" w:rsidRPr="00A23A89" w:rsidRDefault="00A23A89" w:rsidP="00A23A89">
      <w:pPr>
        <w:pStyle w:val="ListParagraph"/>
        <w:numPr>
          <w:ilvl w:val="0"/>
          <w:numId w:val="15"/>
        </w:numPr>
        <w:ind w:left="2127" w:hanging="709"/>
        <w:jc w:val="both"/>
        <w:rPr>
          <w:rFonts w:ascii="Times New Roman" w:hAnsi="Times New Roman"/>
          <w:sz w:val="24"/>
          <w:szCs w:val="24"/>
        </w:rPr>
      </w:pPr>
      <w:bookmarkStart w:id="3" w:name="_Hlk211359947"/>
      <w:r w:rsidRPr="00A23A89">
        <w:rPr>
          <w:rFonts w:ascii="Times New Roman" w:hAnsi="Times New Roman"/>
          <w:sz w:val="24"/>
          <w:szCs w:val="24"/>
        </w:rPr>
        <w:t xml:space="preserve">As previously reported: </w:t>
      </w:r>
      <w:r w:rsidRPr="00A23A89">
        <w:rPr>
          <w:rFonts w:ascii="Times New Roman" w:hAnsi="Times New Roman"/>
          <w:i/>
          <w:iCs/>
          <w:sz w:val="24"/>
          <w:szCs w:val="24"/>
        </w:rPr>
        <w:t>“Repairs to wooden bridge from Jubilee Centre overflow car park leading into Stoke Lodge Primary School by Bristol Landscaping Services (as agreed by Finance Committee 26/11/25) – Order Number BSTC398”.</w:t>
      </w:r>
      <w:r w:rsidRPr="00A23A89">
        <w:rPr>
          <w:rFonts w:ascii="Times New Roman" w:hAnsi="Times New Roman"/>
          <w:sz w:val="24"/>
          <w:szCs w:val="24"/>
        </w:rPr>
        <w:t xml:space="preserve"> Works completed April 2026.</w:t>
      </w:r>
    </w:p>
    <w:bookmarkEnd w:id="3"/>
    <w:p w14:paraId="69BF221A" w14:textId="77777777" w:rsidR="00A23A89" w:rsidRPr="00A23A89" w:rsidRDefault="00A23A89" w:rsidP="00A23A89">
      <w:pPr>
        <w:pStyle w:val="Vickysbullets"/>
        <w:numPr>
          <w:ilvl w:val="0"/>
          <w:numId w:val="15"/>
        </w:numPr>
        <w:ind w:left="2127" w:hanging="709"/>
        <w:contextualSpacing/>
        <w:jc w:val="both"/>
        <w:rPr>
          <w:bCs/>
        </w:rPr>
      </w:pPr>
      <w:r w:rsidRPr="00A23A89">
        <w:rPr>
          <w:bCs/>
        </w:rPr>
        <w:t>Mint Living repainted the foyer area and all woodwork in rooms, order number BSTC401.  Works completed April 2026.</w:t>
      </w:r>
    </w:p>
    <w:p w14:paraId="648C27E2" w14:textId="77777777" w:rsidR="00A23A89" w:rsidRPr="00A23A89" w:rsidRDefault="00A23A89" w:rsidP="00A23A89">
      <w:pPr>
        <w:pStyle w:val="Vickysbullets"/>
        <w:numPr>
          <w:ilvl w:val="0"/>
          <w:numId w:val="15"/>
        </w:numPr>
        <w:ind w:left="2127" w:hanging="709"/>
        <w:contextualSpacing/>
        <w:jc w:val="both"/>
        <w:rPr>
          <w:bCs/>
        </w:rPr>
      </w:pPr>
      <w:r w:rsidRPr="00A23A89">
        <w:rPr>
          <w:bCs/>
        </w:rPr>
        <w:t>No reported vandalism</w:t>
      </w:r>
    </w:p>
    <w:p w14:paraId="6FE301F5" w14:textId="77777777" w:rsidR="00A23A89" w:rsidRPr="00A23A89" w:rsidRDefault="00A23A89" w:rsidP="00A23A89">
      <w:pPr>
        <w:pStyle w:val="Vickysbullets"/>
        <w:numPr>
          <w:ilvl w:val="0"/>
          <w:numId w:val="0"/>
        </w:numPr>
        <w:ind w:left="2127" w:hanging="709"/>
        <w:contextualSpacing/>
        <w:jc w:val="both"/>
        <w:rPr>
          <w:b/>
          <w:sz w:val="16"/>
          <w:szCs w:val="16"/>
          <w:u w:val="single"/>
        </w:rPr>
      </w:pPr>
    </w:p>
    <w:p w14:paraId="72CF13AE" w14:textId="77777777" w:rsidR="00A23A89" w:rsidRPr="00A23A89" w:rsidRDefault="00A23A89" w:rsidP="00A23A89">
      <w:pPr>
        <w:pStyle w:val="Vickysbullets"/>
        <w:numPr>
          <w:ilvl w:val="0"/>
          <w:numId w:val="0"/>
        </w:numPr>
        <w:ind w:left="2127" w:hanging="709"/>
        <w:jc w:val="both"/>
        <w:rPr>
          <w:b/>
          <w:u w:val="single"/>
        </w:rPr>
      </w:pPr>
      <w:r w:rsidRPr="00A23A89">
        <w:rPr>
          <w:b/>
          <w:u w:val="single"/>
        </w:rPr>
        <w:t>Baileys Court Activity Centre</w:t>
      </w:r>
    </w:p>
    <w:p w14:paraId="0D32E7D6" w14:textId="77777777" w:rsidR="00A23A89" w:rsidRPr="00A23A89" w:rsidRDefault="00A23A89" w:rsidP="00A23A89">
      <w:pPr>
        <w:pStyle w:val="Vickysbullets"/>
        <w:numPr>
          <w:ilvl w:val="0"/>
          <w:numId w:val="15"/>
        </w:numPr>
        <w:ind w:left="2127" w:hanging="709"/>
        <w:jc w:val="both"/>
        <w:rPr>
          <w:bCs/>
        </w:rPr>
      </w:pPr>
      <w:r w:rsidRPr="00A23A89">
        <w:rPr>
          <w:bCs/>
        </w:rPr>
        <w:t>No reported vandalism.</w:t>
      </w:r>
    </w:p>
    <w:p w14:paraId="74F4A653" w14:textId="77777777" w:rsidR="00A23A89" w:rsidRPr="00A23A89" w:rsidRDefault="00A23A89" w:rsidP="00A23A89">
      <w:pPr>
        <w:pStyle w:val="Vickysbullets"/>
        <w:numPr>
          <w:ilvl w:val="0"/>
          <w:numId w:val="0"/>
        </w:numPr>
        <w:ind w:left="2127" w:hanging="709"/>
        <w:jc w:val="both"/>
        <w:rPr>
          <w:sz w:val="16"/>
          <w:szCs w:val="16"/>
        </w:rPr>
      </w:pPr>
    </w:p>
    <w:p w14:paraId="689DB716" w14:textId="77777777" w:rsidR="00A23A89" w:rsidRPr="00A23A89" w:rsidRDefault="00A23A89" w:rsidP="00A23A89">
      <w:pPr>
        <w:pStyle w:val="Vickysbullets"/>
        <w:numPr>
          <w:ilvl w:val="0"/>
          <w:numId w:val="0"/>
        </w:numPr>
        <w:ind w:left="2127" w:hanging="709"/>
        <w:jc w:val="both"/>
        <w:rPr>
          <w:b/>
          <w:u w:val="single"/>
        </w:rPr>
      </w:pPr>
      <w:r w:rsidRPr="00A23A89">
        <w:rPr>
          <w:b/>
          <w:u w:val="single"/>
        </w:rPr>
        <w:t xml:space="preserve">Brook Way Activity Centre </w:t>
      </w:r>
    </w:p>
    <w:p w14:paraId="0585A76E" w14:textId="77777777" w:rsidR="00A23A89" w:rsidRPr="00A23A89" w:rsidRDefault="00A23A89" w:rsidP="00A23A89">
      <w:pPr>
        <w:pStyle w:val="Vickysbullets"/>
        <w:numPr>
          <w:ilvl w:val="0"/>
          <w:numId w:val="15"/>
        </w:numPr>
        <w:ind w:left="2127" w:hanging="709"/>
        <w:jc w:val="both"/>
      </w:pPr>
      <w:r w:rsidRPr="00A23A89">
        <w:t xml:space="preserve">Groundworks to create base for new storage containers to be installed (as agreed by Finance Committee 27/05/26), order number BSTC632. Awaiting date for works. </w:t>
      </w:r>
    </w:p>
    <w:p w14:paraId="7374D1AB" w14:textId="77777777" w:rsidR="00A23A89" w:rsidRPr="00A23A89" w:rsidRDefault="00A23A89" w:rsidP="00A23A89">
      <w:pPr>
        <w:pStyle w:val="Vickysbullets"/>
        <w:numPr>
          <w:ilvl w:val="0"/>
          <w:numId w:val="15"/>
        </w:numPr>
        <w:ind w:left="2127" w:hanging="709"/>
        <w:jc w:val="both"/>
        <w:rPr>
          <w:bCs/>
        </w:rPr>
      </w:pPr>
      <w:r w:rsidRPr="00A23A89">
        <w:rPr>
          <w:bCs/>
        </w:rPr>
        <w:t>No reported vandalism.</w:t>
      </w:r>
    </w:p>
    <w:p w14:paraId="639C7B7D" w14:textId="77777777" w:rsidR="00A23A89" w:rsidRPr="00A23A89" w:rsidRDefault="00A23A89" w:rsidP="00A23A89">
      <w:pPr>
        <w:pStyle w:val="Vickysbullets"/>
        <w:numPr>
          <w:ilvl w:val="0"/>
          <w:numId w:val="0"/>
        </w:numPr>
        <w:ind w:left="2127" w:hanging="709"/>
        <w:jc w:val="both"/>
        <w:rPr>
          <w:b/>
          <w:sz w:val="16"/>
          <w:szCs w:val="16"/>
          <w:u w:val="single"/>
        </w:rPr>
      </w:pPr>
    </w:p>
    <w:p w14:paraId="053A59AF" w14:textId="77777777" w:rsidR="00A23A89" w:rsidRPr="00A23A89" w:rsidRDefault="00A23A89" w:rsidP="00A23A89">
      <w:pPr>
        <w:pStyle w:val="Vickysbullets"/>
        <w:numPr>
          <w:ilvl w:val="0"/>
          <w:numId w:val="0"/>
        </w:numPr>
        <w:ind w:left="2127" w:hanging="709"/>
        <w:jc w:val="both"/>
        <w:rPr>
          <w:b/>
          <w:u w:val="single"/>
        </w:rPr>
      </w:pPr>
      <w:r w:rsidRPr="00A23A89">
        <w:rPr>
          <w:b/>
          <w:u w:val="single"/>
        </w:rPr>
        <w:t>Skate Park</w:t>
      </w:r>
    </w:p>
    <w:p w14:paraId="2A8F37F0" w14:textId="77777777" w:rsidR="00A23A89" w:rsidRPr="00A23A89" w:rsidRDefault="00A23A89" w:rsidP="00A23A89">
      <w:pPr>
        <w:pStyle w:val="Vickysbullets"/>
        <w:numPr>
          <w:ilvl w:val="0"/>
          <w:numId w:val="2"/>
        </w:numPr>
        <w:ind w:left="2127" w:hanging="709"/>
        <w:jc w:val="both"/>
      </w:pPr>
      <w:r w:rsidRPr="00A23A89">
        <w:t>Installation of static bleed kit adjacent to noticeboard, order numbers BSTC572 and BSTC539</w:t>
      </w:r>
    </w:p>
    <w:p w14:paraId="5361AFDA" w14:textId="77777777" w:rsidR="00A23A89" w:rsidRPr="00A23A89" w:rsidRDefault="00A23A89" w:rsidP="00A23A89">
      <w:pPr>
        <w:pStyle w:val="Vickysbullets"/>
        <w:numPr>
          <w:ilvl w:val="0"/>
          <w:numId w:val="2"/>
        </w:numPr>
        <w:ind w:left="2127" w:hanging="709"/>
        <w:jc w:val="both"/>
      </w:pPr>
      <w:r w:rsidRPr="00A23A89">
        <w:t xml:space="preserve">Installation of new fire alarm system, fire extinguisher and fire blanket, order numbers BSTC551 and BSTC552 </w:t>
      </w:r>
    </w:p>
    <w:p w14:paraId="65A42AD7" w14:textId="77777777" w:rsidR="00A23A89" w:rsidRPr="00A23A89" w:rsidRDefault="00A23A89" w:rsidP="00A23A89">
      <w:pPr>
        <w:pStyle w:val="Vickysbullets"/>
        <w:numPr>
          <w:ilvl w:val="0"/>
          <w:numId w:val="2"/>
        </w:numPr>
        <w:ind w:left="2127" w:hanging="709"/>
        <w:jc w:val="both"/>
      </w:pPr>
      <w:r w:rsidRPr="00A23A89">
        <w:t xml:space="preserve">Installation of seating in youth work containers (as agreed by Finance Committee 27/05/26), order number BSTC631. Awaiting date for works. </w:t>
      </w:r>
    </w:p>
    <w:p w14:paraId="660C627B" w14:textId="77777777" w:rsidR="00A23A89" w:rsidRPr="00A23A89" w:rsidRDefault="00A23A89" w:rsidP="00A23A89">
      <w:pPr>
        <w:pStyle w:val="Vickysbullets"/>
        <w:numPr>
          <w:ilvl w:val="0"/>
          <w:numId w:val="2"/>
        </w:numPr>
        <w:ind w:left="2127" w:hanging="709"/>
        <w:jc w:val="both"/>
      </w:pPr>
      <w:r w:rsidRPr="00A23A89">
        <w:t xml:space="preserve">No reported graffiti or vandalism </w:t>
      </w:r>
    </w:p>
    <w:p w14:paraId="042AE380" w14:textId="77777777" w:rsidR="00A23A89" w:rsidRPr="00A23A89" w:rsidRDefault="00A23A89" w:rsidP="00A23A89">
      <w:pPr>
        <w:pStyle w:val="Vickysbullets"/>
        <w:numPr>
          <w:ilvl w:val="0"/>
          <w:numId w:val="0"/>
        </w:numPr>
        <w:ind w:left="2127" w:hanging="709"/>
        <w:jc w:val="both"/>
        <w:rPr>
          <w:color w:val="FF0000"/>
          <w:sz w:val="16"/>
          <w:szCs w:val="16"/>
        </w:rPr>
      </w:pPr>
    </w:p>
    <w:p w14:paraId="7C665EAB" w14:textId="77777777" w:rsidR="00A23A89" w:rsidRPr="00A23A89" w:rsidRDefault="00A23A89" w:rsidP="00A23A89">
      <w:pPr>
        <w:pStyle w:val="Header"/>
        <w:tabs>
          <w:tab w:val="clear" w:pos="4153"/>
          <w:tab w:val="clear" w:pos="8306"/>
        </w:tabs>
        <w:ind w:left="2127" w:hanging="709"/>
        <w:jc w:val="both"/>
        <w:rPr>
          <w:rFonts w:ascii="Times New Roman" w:hAnsi="Times New Roman"/>
          <w:b/>
          <w:sz w:val="24"/>
          <w:szCs w:val="24"/>
          <w:u w:val="single"/>
        </w:rPr>
      </w:pPr>
      <w:r w:rsidRPr="00A23A89">
        <w:rPr>
          <w:rFonts w:ascii="Times New Roman" w:hAnsi="Times New Roman"/>
          <w:b/>
          <w:sz w:val="24"/>
          <w:szCs w:val="24"/>
          <w:u w:val="single"/>
        </w:rPr>
        <w:t>Bus Shelters</w:t>
      </w:r>
    </w:p>
    <w:p w14:paraId="7E4AB6A9" w14:textId="77777777" w:rsidR="00A23A89" w:rsidRPr="00A23A89" w:rsidRDefault="00A23A89" w:rsidP="00A23A89">
      <w:pPr>
        <w:pStyle w:val="Header"/>
        <w:numPr>
          <w:ilvl w:val="0"/>
          <w:numId w:val="42"/>
        </w:numPr>
        <w:tabs>
          <w:tab w:val="clear" w:pos="4153"/>
          <w:tab w:val="clear" w:pos="8306"/>
        </w:tabs>
        <w:ind w:left="2127" w:hanging="709"/>
        <w:jc w:val="both"/>
        <w:rPr>
          <w:rFonts w:ascii="Times New Roman" w:hAnsi="Times New Roman"/>
          <w:bCs/>
          <w:sz w:val="24"/>
          <w:szCs w:val="24"/>
        </w:rPr>
      </w:pPr>
      <w:r w:rsidRPr="00A23A89">
        <w:rPr>
          <w:rFonts w:ascii="Times New Roman" w:hAnsi="Times New Roman"/>
          <w:bCs/>
          <w:sz w:val="24"/>
          <w:szCs w:val="24"/>
        </w:rPr>
        <w:t xml:space="preserve">As previously reported </w:t>
      </w:r>
      <w:r w:rsidRPr="00A23A89">
        <w:rPr>
          <w:rFonts w:ascii="Times New Roman" w:hAnsi="Times New Roman"/>
          <w:bCs/>
          <w:i/>
          <w:iCs/>
          <w:sz w:val="24"/>
          <w:szCs w:val="24"/>
        </w:rPr>
        <w:t>“Mint Living will be painting the BSTC owned Bus Shelters x8, order number BSTC461.  Will be completed in blocks of two”</w:t>
      </w:r>
      <w:r w:rsidRPr="00A23A89">
        <w:rPr>
          <w:rFonts w:ascii="Times New Roman" w:hAnsi="Times New Roman"/>
          <w:bCs/>
          <w:sz w:val="24"/>
          <w:szCs w:val="24"/>
        </w:rPr>
        <w:t>. Works to be commenced 18</w:t>
      </w:r>
      <w:r w:rsidRPr="00A23A89">
        <w:rPr>
          <w:rFonts w:ascii="Times New Roman" w:hAnsi="Times New Roman"/>
          <w:bCs/>
          <w:sz w:val="24"/>
          <w:szCs w:val="24"/>
          <w:vertAlign w:val="superscript"/>
        </w:rPr>
        <w:t>th</w:t>
      </w:r>
      <w:r w:rsidRPr="00A23A89">
        <w:rPr>
          <w:rFonts w:ascii="Times New Roman" w:hAnsi="Times New Roman"/>
          <w:bCs/>
          <w:sz w:val="24"/>
          <w:szCs w:val="24"/>
        </w:rPr>
        <w:t xml:space="preserve"> June 2026.  </w:t>
      </w:r>
    </w:p>
    <w:p w14:paraId="134E6B02" w14:textId="77777777" w:rsidR="00A23A89" w:rsidRPr="00A23A89" w:rsidRDefault="00A23A89" w:rsidP="00A23A89">
      <w:pPr>
        <w:pStyle w:val="Header"/>
        <w:tabs>
          <w:tab w:val="clear" w:pos="4153"/>
          <w:tab w:val="clear" w:pos="8306"/>
        </w:tabs>
        <w:ind w:left="2127" w:hanging="709"/>
        <w:jc w:val="both"/>
        <w:rPr>
          <w:rFonts w:ascii="Times New Roman" w:hAnsi="Times New Roman"/>
          <w:b/>
          <w:color w:val="FF0000"/>
          <w:sz w:val="16"/>
          <w:szCs w:val="16"/>
          <w:u w:val="single"/>
        </w:rPr>
      </w:pPr>
    </w:p>
    <w:p w14:paraId="426BD7B6" w14:textId="77777777" w:rsidR="00A23A89" w:rsidRPr="00A23A89" w:rsidRDefault="00A23A89" w:rsidP="00A23A89">
      <w:pPr>
        <w:pStyle w:val="Vickysbullets"/>
        <w:numPr>
          <w:ilvl w:val="0"/>
          <w:numId w:val="0"/>
        </w:numPr>
        <w:ind w:left="2127" w:hanging="709"/>
        <w:jc w:val="both"/>
        <w:rPr>
          <w:b/>
          <w:u w:val="single"/>
        </w:rPr>
      </w:pPr>
      <w:r w:rsidRPr="00A23A89">
        <w:rPr>
          <w:b/>
          <w:u w:val="single"/>
        </w:rPr>
        <w:t>Jubilee Green</w:t>
      </w:r>
    </w:p>
    <w:p w14:paraId="3E3F2C7F" w14:textId="77777777" w:rsidR="00A23A89" w:rsidRPr="00A23A89" w:rsidRDefault="00A23A89" w:rsidP="00A23A89">
      <w:pPr>
        <w:pStyle w:val="Vickysbullets"/>
        <w:numPr>
          <w:ilvl w:val="0"/>
          <w:numId w:val="2"/>
        </w:numPr>
        <w:ind w:left="2127" w:hanging="709"/>
        <w:jc w:val="both"/>
      </w:pPr>
      <w:r w:rsidRPr="00A23A89">
        <w:t xml:space="preserve">New fencing around Davis Pond to be installed (as agreed by Finance Committee 22/04/26), order number BSTC511. Works to be commenced July 2026 </w:t>
      </w:r>
    </w:p>
    <w:p w14:paraId="06B5E358" w14:textId="77777777" w:rsidR="00A23A89" w:rsidRPr="00A23A89" w:rsidRDefault="00A23A89" w:rsidP="00A23A89">
      <w:pPr>
        <w:pStyle w:val="Header"/>
        <w:tabs>
          <w:tab w:val="clear" w:pos="4153"/>
          <w:tab w:val="clear" w:pos="8306"/>
        </w:tabs>
        <w:ind w:left="2127" w:hanging="709"/>
        <w:jc w:val="both"/>
        <w:rPr>
          <w:rFonts w:ascii="Times New Roman" w:hAnsi="Times New Roman"/>
          <w:b/>
          <w:color w:val="FF0000"/>
          <w:sz w:val="24"/>
          <w:szCs w:val="24"/>
          <w:u w:val="single"/>
        </w:rPr>
      </w:pPr>
    </w:p>
    <w:p w14:paraId="0ADF5341" w14:textId="77777777" w:rsidR="00A23A89" w:rsidRPr="00A23A89" w:rsidRDefault="00A23A89" w:rsidP="00A23A89">
      <w:pPr>
        <w:pStyle w:val="Header"/>
        <w:tabs>
          <w:tab w:val="clear" w:pos="4153"/>
          <w:tab w:val="clear" w:pos="8306"/>
        </w:tabs>
        <w:ind w:left="2127" w:hanging="709"/>
        <w:jc w:val="both"/>
        <w:rPr>
          <w:rFonts w:ascii="Times New Roman" w:hAnsi="Times New Roman"/>
          <w:b/>
          <w:sz w:val="24"/>
          <w:szCs w:val="24"/>
          <w:u w:val="single"/>
        </w:rPr>
      </w:pPr>
      <w:r w:rsidRPr="00A23A89">
        <w:rPr>
          <w:rFonts w:ascii="Times New Roman" w:hAnsi="Times New Roman"/>
          <w:b/>
          <w:sz w:val="24"/>
          <w:szCs w:val="24"/>
          <w:u w:val="single"/>
        </w:rPr>
        <w:t>PLAY AREAS</w:t>
      </w:r>
    </w:p>
    <w:p w14:paraId="3489A581" w14:textId="77777777" w:rsidR="00A23A89" w:rsidRPr="00A23A89" w:rsidRDefault="00A23A89" w:rsidP="00A23A89">
      <w:pPr>
        <w:pStyle w:val="Header"/>
        <w:tabs>
          <w:tab w:val="clear" w:pos="4153"/>
          <w:tab w:val="clear" w:pos="8306"/>
        </w:tabs>
        <w:ind w:left="2127" w:hanging="709"/>
        <w:jc w:val="both"/>
        <w:rPr>
          <w:rFonts w:ascii="Times New Roman" w:hAnsi="Times New Roman"/>
          <w:b/>
          <w:sz w:val="16"/>
          <w:szCs w:val="16"/>
          <w:u w:val="single"/>
        </w:rPr>
      </w:pPr>
    </w:p>
    <w:p w14:paraId="1F9F04E1" w14:textId="77777777" w:rsidR="00A23A89" w:rsidRPr="00A23A89" w:rsidRDefault="00A23A89" w:rsidP="00A23A89">
      <w:pPr>
        <w:pStyle w:val="Header"/>
        <w:tabs>
          <w:tab w:val="clear" w:pos="4153"/>
          <w:tab w:val="clear" w:pos="8306"/>
        </w:tabs>
        <w:ind w:left="2127" w:hanging="709"/>
        <w:jc w:val="both"/>
        <w:rPr>
          <w:rFonts w:ascii="Times New Roman" w:hAnsi="Times New Roman"/>
          <w:b/>
          <w:sz w:val="24"/>
          <w:szCs w:val="24"/>
          <w:u w:val="single"/>
        </w:rPr>
      </w:pPr>
      <w:r w:rsidRPr="00A23A89">
        <w:rPr>
          <w:rFonts w:ascii="Times New Roman" w:hAnsi="Times New Roman"/>
          <w:b/>
          <w:sz w:val="24"/>
          <w:szCs w:val="24"/>
          <w:u w:val="single"/>
        </w:rPr>
        <w:t>General</w:t>
      </w:r>
    </w:p>
    <w:p w14:paraId="328AFC5D" w14:textId="77777777" w:rsidR="00A23A89" w:rsidRPr="00A23A89" w:rsidRDefault="00A23A89" w:rsidP="00A23A89">
      <w:pPr>
        <w:pStyle w:val="Header"/>
        <w:numPr>
          <w:ilvl w:val="0"/>
          <w:numId w:val="42"/>
        </w:numPr>
        <w:tabs>
          <w:tab w:val="clear" w:pos="4153"/>
          <w:tab w:val="clear" w:pos="8306"/>
        </w:tabs>
        <w:ind w:left="2127" w:hanging="709"/>
        <w:jc w:val="both"/>
        <w:rPr>
          <w:rFonts w:ascii="Times New Roman" w:hAnsi="Times New Roman"/>
          <w:bCs/>
          <w:sz w:val="24"/>
          <w:szCs w:val="24"/>
        </w:rPr>
      </w:pPr>
      <w:r w:rsidRPr="00A23A89">
        <w:rPr>
          <w:rFonts w:ascii="Times New Roman" w:hAnsi="Times New Roman"/>
          <w:bCs/>
          <w:sz w:val="24"/>
          <w:szCs w:val="24"/>
        </w:rPr>
        <w:t>The inspection reports have been assessed and jobs allocated.</w:t>
      </w:r>
    </w:p>
    <w:p w14:paraId="39B15187" w14:textId="77777777" w:rsidR="00A23A89" w:rsidRPr="00A23A89" w:rsidRDefault="00A23A89" w:rsidP="00A23A89">
      <w:pPr>
        <w:pStyle w:val="Vickysbullets"/>
        <w:numPr>
          <w:ilvl w:val="0"/>
          <w:numId w:val="0"/>
        </w:numPr>
        <w:ind w:left="2127" w:hanging="709"/>
        <w:contextualSpacing/>
        <w:jc w:val="both"/>
        <w:rPr>
          <w:b/>
          <w:bCs/>
          <w:sz w:val="16"/>
          <w:szCs w:val="16"/>
          <w:u w:val="single"/>
        </w:rPr>
      </w:pPr>
    </w:p>
    <w:p w14:paraId="62916E8C" w14:textId="77777777" w:rsidR="00A23A89" w:rsidRPr="00A23A89" w:rsidRDefault="00A23A89" w:rsidP="00A23A89">
      <w:pPr>
        <w:pStyle w:val="Vickysbullets"/>
        <w:numPr>
          <w:ilvl w:val="0"/>
          <w:numId w:val="0"/>
        </w:numPr>
        <w:ind w:left="2127" w:hanging="709"/>
        <w:jc w:val="both"/>
        <w:rPr>
          <w:b/>
          <w:bCs/>
          <w:u w:val="single"/>
        </w:rPr>
      </w:pPr>
      <w:r w:rsidRPr="00A23A89">
        <w:rPr>
          <w:b/>
          <w:bCs/>
          <w:u w:val="single"/>
        </w:rPr>
        <w:t>Beacon Play Area</w:t>
      </w:r>
    </w:p>
    <w:p w14:paraId="004AEE25" w14:textId="77777777" w:rsidR="00A23A89" w:rsidRPr="00A23A89" w:rsidRDefault="00A23A89" w:rsidP="00A23A89">
      <w:pPr>
        <w:pStyle w:val="Vickysbullets"/>
        <w:numPr>
          <w:ilvl w:val="0"/>
          <w:numId w:val="15"/>
        </w:numPr>
        <w:ind w:left="2127" w:hanging="709"/>
        <w:jc w:val="both"/>
      </w:pPr>
      <w:r w:rsidRPr="00A23A89">
        <w:t>As previously reported: “</w:t>
      </w:r>
      <w:r w:rsidRPr="00A23A89">
        <w:rPr>
          <w:i/>
          <w:iCs/>
        </w:rPr>
        <w:t xml:space="preserve">Installation of set of traditional swings and safety surfacing around the carousel to be carried out by Harlequin Play (as agreed by Council) – work initially commenced on 08/12/25. Order Number BSTC391”. </w:t>
      </w:r>
      <w:r w:rsidRPr="00A23A89">
        <w:t xml:space="preserve"> Work completed in May 2026. </w:t>
      </w:r>
    </w:p>
    <w:p w14:paraId="559EA987" w14:textId="77777777" w:rsidR="00A23A89" w:rsidRPr="00A23A89" w:rsidRDefault="00A23A89" w:rsidP="00A23A89">
      <w:pPr>
        <w:pStyle w:val="Vickysbullets"/>
        <w:numPr>
          <w:ilvl w:val="0"/>
          <w:numId w:val="0"/>
        </w:numPr>
        <w:ind w:left="2127" w:hanging="709"/>
        <w:jc w:val="both"/>
        <w:rPr>
          <w:b/>
          <w:bCs/>
          <w:sz w:val="16"/>
          <w:szCs w:val="16"/>
          <w:u w:val="single"/>
        </w:rPr>
      </w:pPr>
    </w:p>
    <w:p w14:paraId="42DA80B4" w14:textId="77777777" w:rsidR="00A23A89" w:rsidRPr="00A23A89" w:rsidRDefault="00A23A89" w:rsidP="00A23A89">
      <w:pPr>
        <w:pStyle w:val="Vickysbullets"/>
        <w:numPr>
          <w:ilvl w:val="0"/>
          <w:numId w:val="0"/>
        </w:numPr>
        <w:ind w:left="2127" w:hanging="709"/>
        <w:jc w:val="both"/>
        <w:rPr>
          <w:b/>
          <w:bCs/>
          <w:u w:val="single"/>
        </w:rPr>
      </w:pPr>
      <w:r w:rsidRPr="00A23A89">
        <w:rPr>
          <w:b/>
          <w:bCs/>
          <w:u w:val="single"/>
        </w:rPr>
        <w:t>Baileys Court Activity Centre Play Area</w:t>
      </w:r>
    </w:p>
    <w:p w14:paraId="53884764" w14:textId="77777777" w:rsidR="00A23A89" w:rsidRPr="00A23A89" w:rsidRDefault="00A23A89" w:rsidP="00A23A89">
      <w:pPr>
        <w:pStyle w:val="Vickysbullets"/>
        <w:numPr>
          <w:ilvl w:val="0"/>
          <w:numId w:val="15"/>
        </w:numPr>
        <w:ind w:left="2127" w:hanging="709"/>
        <w:jc w:val="both"/>
      </w:pPr>
      <w:r w:rsidRPr="00A23A89">
        <w:t>Basket swing to be replaced due to wear &amp; tear, order number BSTC611.</w:t>
      </w:r>
    </w:p>
    <w:p w14:paraId="2E27A48A" w14:textId="77777777" w:rsidR="00A23A89" w:rsidRPr="00A23A89" w:rsidRDefault="00A23A89" w:rsidP="00A23A89">
      <w:pPr>
        <w:pStyle w:val="Header"/>
        <w:tabs>
          <w:tab w:val="clear" w:pos="4153"/>
          <w:tab w:val="clear" w:pos="8306"/>
        </w:tabs>
        <w:ind w:left="2127" w:hanging="709"/>
        <w:jc w:val="both"/>
        <w:rPr>
          <w:rFonts w:ascii="Times New Roman" w:hAnsi="Times New Roman"/>
          <w:b/>
          <w:color w:val="FF0000"/>
          <w:sz w:val="16"/>
          <w:szCs w:val="16"/>
          <w:u w:val="single"/>
        </w:rPr>
      </w:pPr>
    </w:p>
    <w:p w14:paraId="41E01A79" w14:textId="77777777" w:rsidR="00A23A89" w:rsidRPr="00A23A89" w:rsidRDefault="00A23A89" w:rsidP="00A23A89">
      <w:pPr>
        <w:pStyle w:val="Header"/>
        <w:tabs>
          <w:tab w:val="clear" w:pos="4153"/>
          <w:tab w:val="clear" w:pos="8306"/>
        </w:tabs>
        <w:ind w:left="2127" w:hanging="709"/>
        <w:jc w:val="both"/>
        <w:rPr>
          <w:rFonts w:ascii="Times New Roman" w:hAnsi="Times New Roman"/>
          <w:b/>
          <w:sz w:val="24"/>
          <w:szCs w:val="24"/>
          <w:u w:val="single"/>
        </w:rPr>
      </w:pPr>
      <w:r w:rsidRPr="00A23A89">
        <w:rPr>
          <w:rFonts w:ascii="Times New Roman" w:hAnsi="Times New Roman"/>
          <w:b/>
          <w:sz w:val="24"/>
          <w:szCs w:val="24"/>
          <w:u w:val="single"/>
        </w:rPr>
        <w:t xml:space="preserve">Jubilee Green Leisure Equipment </w:t>
      </w:r>
    </w:p>
    <w:p w14:paraId="3DBA0938" w14:textId="77777777" w:rsidR="00A23A89" w:rsidRPr="00A23A89" w:rsidRDefault="00A23A89" w:rsidP="00A23A89">
      <w:pPr>
        <w:pStyle w:val="ListParagraph"/>
        <w:numPr>
          <w:ilvl w:val="0"/>
          <w:numId w:val="15"/>
        </w:numPr>
        <w:ind w:left="2127" w:hanging="709"/>
        <w:jc w:val="both"/>
        <w:rPr>
          <w:rFonts w:ascii="Times New Roman" w:hAnsi="Times New Roman"/>
          <w:sz w:val="24"/>
          <w:szCs w:val="24"/>
        </w:rPr>
      </w:pPr>
      <w:r w:rsidRPr="00A23A89">
        <w:rPr>
          <w:rFonts w:ascii="Times New Roman" w:hAnsi="Times New Roman"/>
          <w:bCs/>
          <w:sz w:val="24"/>
          <w:szCs w:val="24"/>
        </w:rPr>
        <w:t>As previously reported: “</w:t>
      </w:r>
      <w:r w:rsidRPr="00A23A89">
        <w:rPr>
          <w:rFonts w:ascii="Times New Roman" w:hAnsi="Times New Roman"/>
          <w:bCs/>
          <w:i/>
          <w:iCs/>
          <w:sz w:val="24"/>
          <w:szCs w:val="24"/>
        </w:rPr>
        <w:t xml:space="preserve">Accessible set of parallel bars to be purchased with installation being carried out free-of-charge by Kompan (as agreed by Council). Order Number BSTC300”. </w:t>
      </w:r>
      <w:r w:rsidRPr="00A23A89">
        <w:rPr>
          <w:rFonts w:ascii="Times New Roman" w:hAnsi="Times New Roman"/>
          <w:bCs/>
          <w:sz w:val="24"/>
          <w:szCs w:val="24"/>
        </w:rPr>
        <w:t xml:space="preserve">Still awaiting delivery.     </w:t>
      </w:r>
    </w:p>
    <w:p w14:paraId="175A710C" w14:textId="77777777" w:rsidR="006023EE" w:rsidRDefault="006023EE" w:rsidP="000122E3">
      <w:pPr>
        <w:pStyle w:val="BodyText3"/>
        <w:ind w:left="1440"/>
        <w:rPr>
          <w:color w:val="000000"/>
          <w:sz w:val="16"/>
          <w:szCs w:val="16"/>
        </w:rPr>
      </w:pPr>
    </w:p>
    <w:p w14:paraId="23C0EC3F" w14:textId="755AA514" w:rsidR="00A23A89" w:rsidRPr="001815DF" w:rsidRDefault="00A23A89" w:rsidP="000122E3">
      <w:pPr>
        <w:pStyle w:val="BodyText3"/>
        <w:ind w:left="1440"/>
        <w:rPr>
          <w:color w:val="000000"/>
          <w:sz w:val="24"/>
          <w:szCs w:val="24"/>
        </w:rPr>
      </w:pPr>
      <w:r w:rsidRPr="001815DF">
        <w:rPr>
          <w:color w:val="000000"/>
          <w:sz w:val="24"/>
          <w:szCs w:val="24"/>
        </w:rPr>
        <w:t>Councillors noted the Quarterly Health &amp; Safety Report as detailed above and in Appendix B</w:t>
      </w:r>
      <w:r w:rsidR="001815DF">
        <w:rPr>
          <w:color w:val="000000"/>
          <w:sz w:val="24"/>
          <w:szCs w:val="24"/>
        </w:rPr>
        <w:t>.</w:t>
      </w:r>
    </w:p>
    <w:p w14:paraId="2F08CAED" w14:textId="77777777" w:rsidR="00193E4C" w:rsidRPr="00A23A89" w:rsidRDefault="00193E4C" w:rsidP="000122E3">
      <w:pPr>
        <w:pStyle w:val="BodyText3"/>
        <w:ind w:left="1440"/>
        <w:rPr>
          <w:color w:val="000000"/>
          <w:sz w:val="24"/>
          <w:szCs w:val="24"/>
        </w:rPr>
      </w:pPr>
    </w:p>
    <w:p w14:paraId="276FBCFE" w14:textId="797D4C15" w:rsidR="00700917" w:rsidRPr="007320F3" w:rsidRDefault="00700917" w:rsidP="00814A6D">
      <w:pPr>
        <w:pStyle w:val="BodyTextIndent"/>
        <w:ind w:left="0"/>
        <w:rPr>
          <w:b/>
          <w:bCs/>
          <w:szCs w:val="24"/>
          <w:lang w:val="en-GB"/>
        </w:rPr>
      </w:pPr>
      <w:r w:rsidRPr="007320F3">
        <w:rPr>
          <w:b/>
          <w:bCs/>
          <w:szCs w:val="24"/>
          <w:lang w:val="en-GB"/>
        </w:rPr>
        <w:t>1</w:t>
      </w:r>
      <w:r w:rsidR="001815DF">
        <w:rPr>
          <w:b/>
          <w:bCs/>
          <w:szCs w:val="24"/>
          <w:lang w:val="en-GB"/>
        </w:rPr>
        <w:t>1</w:t>
      </w:r>
      <w:r w:rsidRPr="007320F3">
        <w:rPr>
          <w:b/>
          <w:bCs/>
          <w:szCs w:val="24"/>
          <w:lang w:val="en-GB"/>
        </w:rPr>
        <w:tab/>
        <w:t xml:space="preserve">Date of </w:t>
      </w:r>
      <w:r w:rsidR="00C75E4C">
        <w:rPr>
          <w:b/>
          <w:bCs/>
          <w:szCs w:val="24"/>
          <w:lang w:val="en-GB"/>
        </w:rPr>
        <w:t>N</w:t>
      </w:r>
      <w:r w:rsidRPr="007320F3">
        <w:rPr>
          <w:b/>
          <w:bCs/>
          <w:szCs w:val="24"/>
          <w:lang w:val="en-GB"/>
        </w:rPr>
        <w:t>ext Meeting</w:t>
      </w:r>
    </w:p>
    <w:p w14:paraId="04B223D5" w14:textId="77777777" w:rsidR="0027358D" w:rsidRPr="0027358D" w:rsidRDefault="0027358D" w:rsidP="000D2DDA">
      <w:pPr>
        <w:ind w:left="720"/>
        <w:jc w:val="both"/>
        <w:rPr>
          <w:rFonts w:ascii="Times New Roman" w:hAnsi="Times New Roman"/>
          <w:sz w:val="16"/>
          <w:szCs w:val="16"/>
        </w:rPr>
      </w:pPr>
    </w:p>
    <w:p w14:paraId="411567C3" w14:textId="2BF89C85" w:rsidR="00941AF3" w:rsidRDefault="00C4627C" w:rsidP="000D2DDA">
      <w:pPr>
        <w:ind w:left="720"/>
        <w:jc w:val="both"/>
        <w:rPr>
          <w:rFonts w:ascii="Times New Roman" w:hAnsi="Times New Roman"/>
          <w:sz w:val="24"/>
          <w:szCs w:val="24"/>
        </w:rPr>
      </w:pPr>
      <w:r w:rsidRPr="007320F3">
        <w:rPr>
          <w:rFonts w:ascii="Times New Roman" w:hAnsi="Times New Roman"/>
          <w:sz w:val="24"/>
          <w:szCs w:val="24"/>
        </w:rPr>
        <w:t xml:space="preserve">Wednesday </w:t>
      </w:r>
      <w:r w:rsidR="004336F1">
        <w:rPr>
          <w:rFonts w:ascii="Times New Roman" w:hAnsi="Times New Roman"/>
          <w:sz w:val="24"/>
          <w:szCs w:val="24"/>
        </w:rPr>
        <w:t>2</w:t>
      </w:r>
      <w:r w:rsidR="001815DF">
        <w:rPr>
          <w:rFonts w:ascii="Times New Roman" w:hAnsi="Times New Roman"/>
          <w:sz w:val="24"/>
          <w:szCs w:val="24"/>
        </w:rPr>
        <w:t>2</w:t>
      </w:r>
      <w:r w:rsidR="001815DF" w:rsidRPr="001815DF">
        <w:rPr>
          <w:rFonts w:ascii="Times New Roman" w:hAnsi="Times New Roman"/>
          <w:sz w:val="24"/>
          <w:szCs w:val="24"/>
          <w:vertAlign w:val="superscript"/>
        </w:rPr>
        <w:t>nd</w:t>
      </w:r>
      <w:r w:rsidR="001815DF">
        <w:rPr>
          <w:rFonts w:ascii="Times New Roman" w:hAnsi="Times New Roman"/>
          <w:sz w:val="24"/>
          <w:szCs w:val="24"/>
        </w:rPr>
        <w:t xml:space="preserve"> July </w:t>
      </w:r>
      <w:r w:rsidR="00C010EA">
        <w:rPr>
          <w:rFonts w:ascii="Times New Roman" w:hAnsi="Times New Roman"/>
          <w:sz w:val="24"/>
          <w:szCs w:val="24"/>
        </w:rPr>
        <w:t>202</w:t>
      </w:r>
      <w:r w:rsidR="001815DF">
        <w:rPr>
          <w:rFonts w:ascii="Times New Roman" w:hAnsi="Times New Roman"/>
          <w:sz w:val="24"/>
          <w:szCs w:val="24"/>
        </w:rPr>
        <w:t>6</w:t>
      </w:r>
      <w:r w:rsidR="00C010EA">
        <w:rPr>
          <w:rFonts w:ascii="Times New Roman" w:hAnsi="Times New Roman"/>
          <w:sz w:val="24"/>
          <w:szCs w:val="24"/>
        </w:rPr>
        <w:t xml:space="preserve"> </w:t>
      </w:r>
      <w:r w:rsidR="005A5F6F">
        <w:rPr>
          <w:rFonts w:ascii="Times New Roman" w:hAnsi="Times New Roman"/>
          <w:sz w:val="24"/>
          <w:szCs w:val="24"/>
        </w:rPr>
        <w:t xml:space="preserve">at </w:t>
      </w:r>
      <w:r w:rsidR="00507135">
        <w:rPr>
          <w:rFonts w:ascii="Times New Roman" w:hAnsi="Times New Roman"/>
          <w:sz w:val="24"/>
          <w:szCs w:val="24"/>
        </w:rPr>
        <w:t>7</w:t>
      </w:r>
      <w:r w:rsidR="005A5F6F">
        <w:rPr>
          <w:rFonts w:ascii="Times New Roman" w:hAnsi="Times New Roman"/>
          <w:sz w:val="24"/>
          <w:szCs w:val="24"/>
        </w:rPr>
        <w:t>.</w:t>
      </w:r>
      <w:r w:rsidR="002D3C94">
        <w:rPr>
          <w:rFonts w:ascii="Times New Roman" w:hAnsi="Times New Roman"/>
          <w:sz w:val="24"/>
          <w:szCs w:val="24"/>
        </w:rPr>
        <w:t>3</w:t>
      </w:r>
      <w:r w:rsidR="005A5F6F">
        <w:rPr>
          <w:rFonts w:ascii="Times New Roman" w:hAnsi="Times New Roman"/>
          <w:sz w:val="24"/>
          <w:szCs w:val="24"/>
        </w:rPr>
        <w:t>0pm</w:t>
      </w:r>
      <w:r w:rsidR="00406D77">
        <w:rPr>
          <w:rFonts w:ascii="Times New Roman" w:hAnsi="Times New Roman"/>
          <w:sz w:val="24"/>
          <w:szCs w:val="24"/>
        </w:rPr>
        <w:t xml:space="preserve"> or as soon as </w:t>
      </w:r>
      <w:r w:rsidR="006023EE">
        <w:rPr>
          <w:rFonts w:ascii="Times New Roman" w:hAnsi="Times New Roman"/>
          <w:sz w:val="24"/>
          <w:szCs w:val="24"/>
        </w:rPr>
        <w:t xml:space="preserve">Finance </w:t>
      </w:r>
      <w:r w:rsidR="00406D77">
        <w:rPr>
          <w:rFonts w:ascii="Times New Roman" w:hAnsi="Times New Roman"/>
          <w:sz w:val="24"/>
          <w:szCs w:val="24"/>
        </w:rPr>
        <w:t xml:space="preserve">Committee meeting </w:t>
      </w:r>
      <w:r w:rsidR="00545776">
        <w:rPr>
          <w:rFonts w:ascii="Times New Roman" w:hAnsi="Times New Roman"/>
          <w:sz w:val="24"/>
          <w:szCs w:val="24"/>
        </w:rPr>
        <w:t>f</w:t>
      </w:r>
      <w:r w:rsidR="00406D77">
        <w:rPr>
          <w:rFonts w:ascii="Times New Roman" w:hAnsi="Times New Roman"/>
          <w:sz w:val="24"/>
          <w:szCs w:val="24"/>
        </w:rPr>
        <w:t>inishe</w:t>
      </w:r>
      <w:r w:rsidR="00545776">
        <w:rPr>
          <w:rFonts w:ascii="Times New Roman" w:hAnsi="Times New Roman"/>
          <w:sz w:val="24"/>
          <w:szCs w:val="24"/>
        </w:rPr>
        <w:t>s (whichever is earlier</w:t>
      </w:r>
      <w:r w:rsidR="00406D77">
        <w:rPr>
          <w:rFonts w:ascii="Times New Roman" w:hAnsi="Times New Roman"/>
          <w:sz w:val="24"/>
          <w:szCs w:val="24"/>
        </w:rPr>
        <w:t xml:space="preserve">) </w:t>
      </w:r>
      <w:r w:rsidR="00B8485A">
        <w:rPr>
          <w:rFonts w:ascii="Times New Roman" w:hAnsi="Times New Roman"/>
          <w:sz w:val="24"/>
          <w:szCs w:val="24"/>
        </w:rPr>
        <w:t xml:space="preserve"> </w:t>
      </w:r>
      <w:r w:rsidR="00C64A39">
        <w:rPr>
          <w:rFonts w:ascii="Times New Roman" w:hAnsi="Times New Roman"/>
          <w:sz w:val="24"/>
          <w:szCs w:val="24"/>
        </w:rPr>
        <w:t xml:space="preserve"> </w:t>
      </w:r>
    </w:p>
    <w:p w14:paraId="74A4CAFB" w14:textId="3F98AF21" w:rsidR="004F33DF" w:rsidRDefault="006609BF" w:rsidP="00C91257">
      <w:pPr>
        <w:jc w:val="right"/>
        <w:rPr>
          <w:rFonts w:ascii="Times New Roman" w:hAnsi="Times New Roman"/>
          <w:sz w:val="24"/>
          <w:szCs w:val="24"/>
        </w:rPr>
      </w:pPr>
      <w:r w:rsidRPr="007320F3">
        <w:rPr>
          <w:rFonts w:ascii="Times New Roman" w:hAnsi="Times New Roman"/>
          <w:sz w:val="24"/>
          <w:szCs w:val="24"/>
        </w:rPr>
        <w:t>The meeting closed at</w:t>
      </w:r>
      <w:r w:rsidR="0020444A">
        <w:rPr>
          <w:rFonts w:ascii="Times New Roman" w:hAnsi="Times New Roman"/>
          <w:sz w:val="24"/>
          <w:szCs w:val="24"/>
        </w:rPr>
        <w:t xml:space="preserve"> </w:t>
      </w:r>
      <w:r w:rsidR="001815DF">
        <w:rPr>
          <w:rFonts w:ascii="Times New Roman" w:hAnsi="Times New Roman"/>
          <w:sz w:val="24"/>
          <w:szCs w:val="24"/>
        </w:rPr>
        <w:t>7.55</w:t>
      </w:r>
      <w:r w:rsidR="001F4E75">
        <w:rPr>
          <w:rFonts w:ascii="Times New Roman" w:hAnsi="Times New Roman"/>
          <w:sz w:val="24"/>
          <w:szCs w:val="24"/>
        </w:rPr>
        <w:t>p</w:t>
      </w:r>
      <w:r w:rsidR="0020444A">
        <w:rPr>
          <w:rFonts w:ascii="Times New Roman" w:hAnsi="Times New Roman"/>
          <w:sz w:val="24"/>
          <w:szCs w:val="24"/>
        </w:rPr>
        <w:t>m</w:t>
      </w:r>
      <w:r w:rsidRPr="007320F3">
        <w:rPr>
          <w:rFonts w:ascii="Times New Roman" w:hAnsi="Times New Roman"/>
          <w:sz w:val="24"/>
          <w:szCs w:val="24"/>
        </w:rPr>
        <w:t xml:space="preserve"> </w:t>
      </w:r>
    </w:p>
    <w:p w14:paraId="2B6A253E" w14:textId="77777777" w:rsidR="00BA5D62" w:rsidRDefault="00BA5D62" w:rsidP="006C39BB">
      <w:pPr>
        <w:jc w:val="right"/>
        <w:rPr>
          <w:rFonts w:ascii="Times New Roman" w:hAnsi="Times New Roman"/>
          <w:b/>
          <w:sz w:val="24"/>
          <w:szCs w:val="24"/>
        </w:rPr>
      </w:pPr>
    </w:p>
    <w:p w14:paraId="45C7B4C4" w14:textId="77777777" w:rsidR="00BA5D62" w:rsidRDefault="00BA5D62" w:rsidP="006C39BB">
      <w:pPr>
        <w:jc w:val="right"/>
        <w:rPr>
          <w:rFonts w:ascii="Times New Roman" w:hAnsi="Times New Roman"/>
          <w:b/>
          <w:sz w:val="24"/>
          <w:szCs w:val="24"/>
        </w:rPr>
      </w:pPr>
    </w:p>
    <w:p w14:paraId="4240EF8A" w14:textId="77777777" w:rsidR="00BA5D62" w:rsidRDefault="00BA5D62" w:rsidP="006C39BB">
      <w:pPr>
        <w:jc w:val="right"/>
        <w:rPr>
          <w:rFonts w:ascii="Times New Roman" w:hAnsi="Times New Roman"/>
          <w:b/>
          <w:sz w:val="24"/>
          <w:szCs w:val="24"/>
        </w:rPr>
      </w:pPr>
    </w:p>
    <w:p w14:paraId="38CFDD7F" w14:textId="77777777" w:rsidR="00BA5D62" w:rsidRDefault="00BA5D62" w:rsidP="006C39BB">
      <w:pPr>
        <w:jc w:val="right"/>
        <w:rPr>
          <w:rFonts w:ascii="Times New Roman" w:hAnsi="Times New Roman"/>
          <w:b/>
          <w:sz w:val="24"/>
          <w:szCs w:val="24"/>
        </w:rPr>
      </w:pPr>
    </w:p>
    <w:p w14:paraId="3430A63F" w14:textId="77777777" w:rsidR="003F6741" w:rsidRDefault="003F6741" w:rsidP="006C39BB">
      <w:pPr>
        <w:jc w:val="right"/>
        <w:rPr>
          <w:rFonts w:ascii="Times New Roman" w:hAnsi="Times New Roman"/>
          <w:b/>
          <w:sz w:val="24"/>
          <w:szCs w:val="24"/>
        </w:rPr>
      </w:pPr>
    </w:p>
    <w:p w14:paraId="144C7427" w14:textId="77777777" w:rsidR="003F6741" w:rsidRDefault="003F6741" w:rsidP="006C39BB">
      <w:pPr>
        <w:jc w:val="right"/>
        <w:rPr>
          <w:rFonts w:ascii="Times New Roman" w:hAnsi="Times New Roman"/>
          <w:b/>
          <w:sz w:val="24"/>
          <w:szCs w:val="24"/>
        </w:rPr>
      </w:pPr>
    </w:p>
    <w:p w14:paraId="227C3898" w14:textId="77777777" w:rsidR="003F6741" w:rsidRDefault="003F6741" w:rsidP="006C39BB">
      <w:pPr>
        <w:jc w:val="right"/>
        <w:rPr>
          <w:rFonts w:ascii="Times New Roman" w:hAnsi="Times New Roman"/>
          <w:b/>
          <w:sz w:val="24"/>
          <w:szCs w:val="24"/>
        </w:rPr>
      </w:pPr>
    </w:p>
    <w:p w14:paraId="4E5CAD70" w14:textId="77777777" w:rsidR="003F6741" w:rsidRDefault="003F6741" w:rsidP="006C39BB">
      <w:pPr>
        <w:jc w:val="right"/>
        <w:rPr>
          <w:rFonts w:ascii="Times New Roman" w:hAnsi="Times New Roman"/>
          <w:b/>
          <w:sz w:val="24"/>
          <w:szCs w:val="24"/>
        </w:rPr>
      </w:pPr>
    </w:p>
    <w:p w14:paraId="5E629340" w14:textId="77777777" w:rsidR="003F6741" w:rsidRDefault="003F6741" w:rsidP="006C39BB">
      <w:pPr>
        <w:jc w:val="right"/>
        <w:rPr>
          <w:rFonts w:ascii="Times New Roman" w:hAnsi="Times New Roman"/>
          <w:b/>
          <w:sz w:val="24"/>
          <w:szCs w:val="24"/>
        </w:rPr>
      </w:pPr>
    </w:p>
    <w:p w14:paraId="59031855" w14:textId="77777777" w:rsidR="003F6741" w:rsidRDefault="003F6741" w:rsidP="006C39BB">
      <w:pPr>
        <w:jc w:val="right"/>
        <w:rPr>
          <w:rFonts w:ascii="Times New Roman" w:hAnsi="Times New Roman"/>
          <w:b/>
          <w:sz w:val="24"/>
          <w:szCs w:val="24"/>
        </w:rPr>
      </w:pPr>
    </w:p>
    <w:p w14:paraId="26A15DF3" w14:textId="77777777" w:rsidR="00BA5D62" w:rsidRDefault="00BA5D62" w:rsidP="006C39BB">
      <w:pPr>
        <w:jc w:val="right"/>
        <w:rPr>
          <w:rFonts w:ascii="Times New Roman" w:hAnsi="Times New Roman"/>
          <w:b/>
          <w:sz w:val="24"/>
          <w:szCs w:val="24"/>
        </w:rPr>
      </w:pPr>
    </w:p>
    <w:p w14:paraId="005F11EE" w14:textId="77777777" w:rsidR="00BA5D62" w:rsidRDefault="00BA5D62" w:rsidP="00B32231">
      <w:pPr>
        <w:rPr>
          <w:rFonts w:ascii="Times New Roman" w:hAnsi="Times New Roman"/>
          <w:b/>
          <w:sz w:val="24"/>
          <w:szCs w:val="24"/>
        </w:rPr>
      </w:pPr>
    </w:p>
    <w:p w14:paraId="4FE20BF8" w14:textId="77777777" w:rsidR="00BA5D62" w:rsidRDefault="00BA5D62" w:rsidP="006C39BB">
      <w:pPr>
        <w:jc w:val="right"/>
        <w:rPr>
          <w:rFonts w:ascii="Times New Roman" w:hAnsi="Times New Roman"/>
          <w:b/>
          <w:sz w:val="24"/>
          <w:szCs w:val="24"/>
        </w:rPr>
      </w:pPr>
    </w:p>
    <w:p w14:paraId="380028BD" w14:textId="77777777" w:rsidR="00592E0F" w:rsidRDefault="00592E0F" w:rsidP="006C39BB">
      <w:pPr>
        <w:jc w:val="right"/>
        <w:rPr>
          <w:rFonts w:ascii="Times New Roman" w:hAnsi="Times New Roman"/>
          <w:b/>
          <w:sz w:val="24"/>
          <w:szCs w:val="24"/>
        </w:rPr>
      </w:pPr>
    </w:p>
    <w:p w14:paraId="0347440C" w14:textId="77777777" w:rsidR="00592E0F" w:rsidRDefault="00592E0F" w:rsidP="006C39BB">
      <w:pPr>
        <w:jc w:val="right"/>
        <w:rPr>
          <w:rFonts w:ascii="Times New Roman" w:hAnsi="Times New Roman"/>
          <w:b/>
          <w:sz w:val="24"/>
          <w:szCs w:val="24"/>
        </w:rPr>
      </w:pPr>
    </w:p>
    <w:p w14:paraId="01C6F22E" w14:textId="77777777" w:rsidR="00592E0F" w:rsidRDefault="00592E0F" w:rsidP="006C39BB">
      <w:pPr>
        <w:jc w:val="right"/>
        <w:rPr>
          <w:rFonts w:ascii="Times New Roman" w:hAnsi="Times New Roman"/>
          <w:b/>
          <w:sz w:val="24"/>
          <w:szCs w:val="24"/>
        </w:rPr>
      </w:pPr>
    </w:p>
    <w:p w14:paraId="2DD11AEA" w14:textId="77777777" w:rsidR="00592E0F" w:rsidRDefault="00592E0F" w:rsidP="006C39BB">
      <w:pPr>
        <w:jc w:val="right"/>
        <w:rPr>
          <w:rFonts w:ascii="Times New Roman" w:hAnsi="Times New Roman"/>
          <w:b/>
          <w:sz w:val="24"/>
          <w:szCs w:val="24"/>
        </w:rPr>
      </w:pPr>
    </w:p>
    <w:p w14:paraId="56521248" w14:textId="77777777" w:rsidR="00592E0F" w:rsidRDefault="00592E0F" w:rsidP="006C39BB">
      <w:pPr>
        <w:jc w:val="right"/>
        <w:rPr>
          <w:rFonts w:ascii="Times New Roman" w:hAnsi="Times New Roman"/>
          <w:b/>
          <w:sz w:val="24"/>
          <w:szCs w:val="24"/>
        </w:rPr>
      </w:pPr>
    </w:p>
    <w:p w14:paraId="413F5B1A" w14:textId="77777777" w:rsidR="00592E0F" w:rsidRDefault="00592E0F" w:rsidP="006C39BB">
      <w:pPr>
        <w:jc w:val="right"/>
        <w:rPr>
          <w:rFonts w:ascii="Times New Roman" w:hAnsi="Times New Roman"/>
          <w:b/>
          <w:sz w:val="24"/>
          <w:szCs w:val="24"/>
        </w:rPr>
      </w:pPr>
    </w:p>
    <w:p w14:paraId="517D6350" w14:textId="77777777" w:rsidR="00592E0F" w:rsidRDefault="00592E0F" w:rsidP="006C39BB">
      <w:pPr>
        <w:jc w:val="right"/>
        <w:rPr>
          <w:rFonts w:ascii="Times New Roman" w:hAnsi="Times New Roman"/>
          <w:b/>
          <w:sz w:val="24"/>
          <w:szCs w:val="24"/>
        </w:rPr>
      </w:pPr>
    </w:p>
    <w:p w14:paraId="4B027D68" w14:textId="77777777" w:rsidR="001815DF" w:rsidRDefault="001815DF" w:rsidP="006C39BB">
      <w:pPr>
        <w:jc w:val="right"/>
        <w:rPr>
          <w:rFonts w:ascii="Times New Roman" w:hAnsi="Times New Roman"/>
          <w:b/>
          <w:sz w:val="24"/>
          <w:szCs w:val="24"/>
        </w:rPr>
      </w:pPr>
    </w:p>
    <w:p w14:paraId="2C247271" w14:textId="77777777" w:rsidR="001815DF" w:rsidRDefault="001815DF" w:rsidP="006C39BB">
      <w:pPr>
        <w:jc w:val="right"/>
        <w:rPr>
          <w:rFonts w:ascii="Times New Roman" w:hAnsi="Times New Roman"/>
          <w:b/>
          <w:sz w:val="24"/>
          <w:szCs w:val="24"/>
        </w:rPr>
      </w:pPr>
    </w:p>
    <w:p w14:paraId="0ED05997" w14:textId="77777777" w:rsidR="00592E0F" w:rsidRDefault="00592E0F" w:rsidP="006C39BB">
      <w:pPr>
        <w:jc w:val="right"/>
        <w:rPr>
          <w:rFonts w:ascii="Times New Roman" w:hAnsi="Times New Roman"/>
          <w:b/>
          <w:sz w:val="24"/>
          <w:szCs w:val="24"/>
        </w:rPr>
      </w:pPr>
    </w:p>
    <w:p w14:paraId="5F71A70C" w14:textId="0FE6E8A6" w:rsidR="006C39BB" w:rsidRDefault="006C39BB" w:rsidP="006C39BB">
      <w:pPr>
        <w:jc w:val="right"/>
        <w:rPr>
          <w:rFonts w:ascii="Times New Roman" w:hAnsi="Times New Roman"/>
          <w:b/>
          <w:sz w:val="24"/>
          <w:szCs w:val="24"/>
        </w:rPr>
      </w:pPr>
      <w:r w:rsidRPr="005B6A06">
        <w:rPr>
          <w:rFonts w:ascii="Times New Roman" w:hAnsi="Times New Roman"/>
          <w:b/>
          <w:sz w:val="24"/>
          <w:szCs w:val="24"/>
        </w:rPr>
        <w:lastRenderedPageBreak/>
        <w:t xml:space="preserve">APPENDIX </w:t>
      </w:r>
      <w:r w:rsidR="00744824">
        <w:rPr>
          <w:rFonts w:ascii="Times New Roman" w:hAnsi="Times New Roman"/>
          <w:b/>
          <w:sz w:val="24"/>
          <w:szCs w:val="24"/>
        </w:rPr>
        <w:t>A</w:t>
      </w:r>
    </w:p>
    <w:p w14:paraId="20685314" w14:textId="77777777" w:rsidR="00592E0F" w:rsidRPr="0034180E" w:rsidRDefault="00592E0F" w:rsidP="00592E0F">
      <w:pPr>
        <w:jc w:val="center"/>
        <w:rPr>
          <w:rFonts w:ascii="Times New Roman" w:hAnsi="Times New Roman"/>
          <w:b/>
          <w:bCs/>
          <w:sz w:val="24"/>
          <w:szCs w:val="24"/>
        </w:rPr>
      </w:pPr>
      <w:r w:rsidRPr="0034180E">
        <w:rPr>
          <w:rFonts w:ascii="Times New Roman" w:hAnsi="Times New Roman"/>
          <w:b/>
          <w:bCs/>
          <w:sz w:val="24"/>
          <w:szCs w:val="24"/>
        </w:rPr>
        <w:t>Watermark Town Initiative workshop Saturday 13</w:t>
      </w:r>
      <w:r w:rsidRPr="0034180E">
        <w:rPr>
          <w:rFonts w:ascii="Times New Roman" w:hAnsi="Times New Roman"/>
          <w:b/>
          <w:bCs/>
          <w:sz w:val="24"/>
          <w:szCs w:val="24"/>
          <w:vertAlign w:val="superscript"/>
        </w:rPr>
        <w:t>th</w:t>
      </w:r>
      <w:r w:rsidRPr="0034180E">
        <w:rPr>
          <w:rFonts w:ascii="Times New Roman" w:hAnsi="Times New Roman"/>
          <w:b/>
          <w:bCs/>
          <w:sz w:val="24"/>
          <w:szCs w:val="24"/>
        </w:rPr>
        <w:t xml:space="preserve"> June 2026</w:t>
      </w:r>
    </w:p>
    <w:p w14:paraId="1A3864BE" w14:textId="77777777" w:rsidR="00592E0F" w:rsidRPr="00592E0F" w:rsidRDefault="00592E0F" w:rsidP="00592E0F">
      <w:pPr>
        <w:rPr>
          <w:rFonts w:ascii="Times New Roman" w:hAnsi="Times New Roman"/>
          <w:b/>
          <w:bCs/>
          <w:sz w:val="16"/>
          <w:szCs w:val="16"/>
        </w:rPr>
      </w:pPr>
    </w:p>
    <w:p w14:paraId="3E3257D8" w14:textId="77777777" w:rsidR="00592E0F" w:rsidRPr="0034180E" w:rsidRDefault="00592E0F" w:rsidP="00592E0F">
      <w:pPr>
        <w:jc w:val="both"/>
        <w:rPr>
          <w:rFonts w:ascii="Times New Roman" w:hAnsi="Times New Roman"/>
          <w:sz w:val="22"/>
          <w:szCs w:val="22"/>
        </w:rPr>
      </w:pPr>
      <w:r w:rsidRPr="0034180E">
        <w:rPr>
          <w:rFonts w:ascii="Times New Roman" w:hAnsi="Times New Roman"/>
          <w:sz w:val="22"/>
          <w:szCs w:val="22"/>
        </w:rPr>
        <w:t xml:space="preserve">Bradley Stoke Town Council is working towards becoming a Watermark Town, as part of the Town’s Council’s Local Climate and Nature Action Plan. Three topic areas were considered: </w:t>
      </w:r>
      <w:proofErr w:type="gramStart"/>
      <w:r w:rsidRPr="0034180E">
        <w:rPr>
          <w:rFonts w:ascii="Times New Roman" w:hAnsi="Times New Roman"/>
          <w:sz w:val="22"/>
          <w:szCs w:val="22"/>
        </w:rPr>
        <w:t>Waste Water</w:t>
      </w:r>
      <w:proofErr w:type="gramEnd"/>
      <w:r w:rsidRPr="0034180E">
        <w:rPr>
          <w:rFonts w:ascii="Times New Roman" w:hAnsi="Times New Roman"/>
          <w:sz w:val="22"/>
          <w:szCs w:val="22"/>
        </w:rPr>
        <w:t xml:space="preserve"> and Drinking Water. The Sustainability element will be woven into the two topic areas.</w:t>
      </w:r>
    </w:p>
    <w:p w14:paraId="0917FA46" w14:textId="77777777" w:rsidR="00592E0F" w:rsidRPr="0034180E" w:rsidRDefault="00592E0F" w:rsidP="00592E0F">
      <w:pPr>
        <w:jc w:val="both"/>
        <w:rPr>
          <w:rFonts w:ascii="Times New Roman" w:hAnsi="Times New Roman"/>
          <w:sz w:val="16"/>
          <w:szCs w:val="16"/>
        </w:rPr>
      </w:pPr>
    </w:p>
    <w:p w14:paraId="3F2A4696" w14:textId="77777777" w:rsidR="00592E0F" w:rsidRPr="0034180E" w:rsidRDefault="00592E0F" w:rsidP="00592E0F">
      <w:pPr>
        <w:jc w:val="both"/>
        <w:rPr>
          <w:rFonts w:ascii="Times New Roman" w:hAnsi="Times New Roman"/>
          <w:sz w:val="22"/>
          <w:szCs w:val="22"/>
        </w:rPr>
      </w:pPr>
      <w:r w:rsidRPr="0034180E">
        <w:rPr>
          <w:rFonts w:ascii="Times New Roman" w:hAnsi="Times New Roman"/>
          <w:sz w:val="22"/>
          <w:szCs w:val="22"/>
        </w:rPr>
        <w:t>The third workshop was held on Saturday 13</w:t>
      </w:r>
      <w:r w:rsidRPr="0034180E">
        <w:rPr>
          <w:rFonts w:ascii="Times New Roman" w:hAnsi="Times New Roman"/>
          <w:sz w:val="22"/>
          <w:szCs w:val="22"/>
          <w:vertAlign w:val="superscript"/>
        </w:rPr>
        <w:t>th</w:t>
      </w:r>
      <w:r w:rsidRPr="0034180E">
        <w:rPr>
          <w:rFonts w:ascii="Times New Roman" w:hAnsi="Times New Roman"/>
          <w:sz w:val="22"/>
          <w:szCs w:val="22"/>
        </w:rPr>
        <w:t xml:space="preserve"> June 2026 and attended by Councillors Sue Bandcroft and Jenny James, BSTC staff Sharon Petela, Phil Francis-Barber, Raphaela Boghi and Gillian Allen, Sara Messenger (representing Bradley Stoke in Bloom, Green Gym and the Three Brooks Nature Conservation Group) and Mark Manning, a resident who works for Sustainable Drainage Solutions. </w:t>
      </w:r>
    </w:p>
    <w:p w14:paraId="3C0F9685" w14:textId="77777777" w:rsidR="00592E0F" w:rsidRPr="0034180E" w:rsidRDefault="00592E0F" w:rsidP="00592E0F">
      <w:pPr>
        <w:jc w:val="both"/>
        <w:rPr>
          <w:rFonts w:ascii="Times New Roman" w:hAnsi="Times New Roman"/>
          <w:sz w:val="16"/>
          <w:szCs w:val="16"/>
        </w:rPr>
      </w:pPr>
    </w:p>
    <w:p w14:paraId="2C60E0DF" w14:textId="53E2BA3D" w:rsidR="00592E0F" w:rsidRPr="0034180E" w:rsidRDefault="00592E0F" w:rsidP="00592E0F">
      <w:pPr>
        <w:jc w:val="both"/>
        <w:rPr>
          <w:rFonts w:ascii="Times New Roman" w:hAnsi="Times New Roman"/>
          <w:sz w:val="22"/>
          <w:szCs w:val="22"/>
        </w:rPr>
      </w:pPr>
      <w:r w:rsidRPr="0034180E">
        <w:rPr>
          <w:rFonts w:ascii="Times New Roman" w:hAnsi="Times New Roman"/>
          <w:sz w:val="22"/>
          <w:szCs w:val="22"/>
        </w:rPr>
        <w:t>Apologies received from Councillors Natalie Field and Jon Williams.</w:t>
      </w:r>
    </w:p>
    <w:p w14:paraId="654A995C" w14:textId="77777777" w:rsidR="00592E0F" w:rsidRPr="0034180E" w:rsidRDefault="00592E0F" w:rsidP="00592E0F">
      <w:pPr>
        <w:jc w:val="both"/>
        <w:rPr>
          <w:rFonts w:ascii="Times New Roman" w:hAnsi="Times New Roman"/>
          <w:sz w:val="16"/>
          <w:szCs w:val="16"/>
        </w:rPr>
      </w:pPr>
    </w:p>
    <w:tbl>
      <w:tblPr>
        <w:tblW w:w="10396" w:type="dxa"/>
        <w:tblLook w:val="04A0" w:firstRow="1" w:lastRow="0" w:firstColumn="1" w:lastColumn="0" w:noHBand="0" w:noVBand="1"/>
      </w:tblPr>
      <w:tblGrid>
        <w:gridCol w:w="430"/>
        <w:gridCol w:w="1170"/>
        <w:gridCol w:w="2290"/>
        <w:gridCol w:w="1300"/>
        <w:gridCol w:w="1674"/>
        <w:gridCol w:w="966"/>
        <w:gridCol w:w="1101"/>
        <w:gridCol w:w="173"/>
        <w:gridCol w:w="1292"/>
      </w:tblGrid>
      <w:tr w:rsidR="00592E0F" w:rsidRPr="00592E0F" w14:paraId="0C38C8D9" w14:textId="77777777" w:rsidTr="00CF540D">
        <w:trPr>
          <w:trHeight w:val="184"/>
        </w:trPr>
        <w:tc>
          <w:tcPr>
            <w:tcW w:w="9104" w:type="dxa"/>
            <w:gridSpan w:val="8"/>
            <w:tcBorders>
              <w:top w:val="nil"/>
              <w:left w:val="nil"/>
              <w:bottom w:val="single" w:sz="4" w:space="0" w:color="auto"/>
              <w:right w:val="nil"/>
            </w:tcBorders>
            <w:shd w:val="clear" w:color="auto" w:fill="auto"/>
            <w:noWrap/>
            <w:vAlign w:val="bottom"/>
            <w:hideMark/>
          </w:tcPr>
          <w:p w14:paraId="1B9F97F7" w14:textId="77777777" w:rsidR="00592E0F" w:rsidRPr="00592E0F" w:rsidRDefault="00592E0F" w:rsidP="000A7682">
            <w:pPr>
              <w:rPr>
                <w:rFonts w:ascii="Aptos Narrow" w:hAnsi="Aptos Narrow"/>
                <w:b/>
                <w:bCs/>
                <w:color w:val="000000"/>
                <w:lang w:eastAsia="en-GB"/>
              </w:rPr>
            </w:pPr>
            <w:r w:rsidRPr="00592E0F">
              <w:rPr>
                <w:rFonts w:ascii="Aptos Narrow" w:hAnsi="Aptos Narrow"/>
                <w:b/>
                <w:bCs/>
                <w:color w:val="000000"/>
                <w:lang w:eastAsia="en-GB"/>
              </w:rPr>
              <w:t>Waste Water</w:t>
            </w:r>
          </w:p>
        </w:tc>
        <w:tc>
          <w:tcPr>
            <w:tcW w:w="1292" w:type="dxa"/>
            <w:tcBorders>
              <w:top w:val="nil"/>
              <w:left w:val="nil"/>
              <w:bottom w:val="nil"/>
              <w:right w:val="nil"/>
            </w:tcBorders>
            <w:shd w:val="clear" w:color="auto" w:fill="auto"/>
            <w:noWrap/>
            <w:vAlign w:val="bottom"/>
            <w:hideMark/>
          </w:tcPr>
          <w:p w14:paraId="5495A71C" w14:textId="77777777" w:rsidR="00592E0F" w:rsidRPr="00592E0F" w:rsidRDefault="00592E0F" w:rsidP="000A7682">
            <w:pPr>
              <w:rPr>
                <w:rFonts w:ascii="Aptos Narrow" w:hAnsi="Aptos Narrow"/>
                <w:b/>
                <w:bCs/>
                <w:color w:val="000000"/>
                <w:lang w:eastAsia="en-GB"/>
              </w:rPr>
            </w:pPr>
          </w:p>
        </w:tc>
      </w:tr>
      <w:tr w:rsidR="00592E0F" w:rsidRPr="00592E0F" w14:paraId="3D4E6CB8" w14:textId="77777777" w:rsidTr="00CF540D">
        <w:trPr>
          <w:trHeight w:val="3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797DE0FB" w14:textId="77777777" w:rsidR="00592E0F" w:rsidRPr="00592E0F" w:rsidRDefault="00592E0F" w:rsidP="000A7682">
            <w:pPr>
              <w:jc w:val="center"/>
              <w:rPr>
                <w:rFonts w:ascii="Aptos" w:hAnsi="Aptos"/>
                <w:b/>
                <w:bCs/>
                <w:color w:val="000000"/>
                <w:sz w:val="16"/>
                <w:szCs w:val="16"/>
                <w:lang w:eastAsia="en-GB"/>
              </w:rPr>
            </w:pPr>
            <w:r w:rsidRPr="00592E0F">
              <w:rPr>
                <w:rFonts w:ascii="Aptos" w:hAnsi="Aptos"/>
                <w:b/>
                <w:bCs/>
                <w:color w:val="000000"/>
                <w:sz w:val="16"/>
                <w:szCs w:val="16"/>
                <w:lang w:eastAsia="en-GB"/>
              </w:rPr>
              <w:t> </w:t>
            </w:r>
          </w:p>
        </w:tc>
        <w:tc>
          <w:tcPr>
            <w:tcW w:w="1170" w:type="dxa"/>
            <w:tcBorders>
              <w:top w:val="nil"/>
              <w:left w:val="nil"/>
              <w:bottom w:val="single" w:sz="4" w:space="0" w:color="auto"/>
              <w:right w:val="single" w:sz="4" w:space="0" w:color="auto"/>
            </w:tcBorders>
            <w:shd w:val="clear" w:color="auto" w:fill="auto"/>
            <w:vAlign w:val="center"/>
            <w:hideMark/>
          </w:tcPr>
          <w:p w14:paraId="6D2CE734" w14:textId="77777777" w:rsidR="00592E0F" w:rsidRPr="00592E0F" w:rsidRDefault="00592E0F" w:rsidP="000A7682">
            <w:pPr>
              <w:rPr>
                <w:rFonts w:ascii="Aptos" w:hAnsi="Aptos"/>
                <w:b/>
                <w:bCs/>
                <w:color w:val="000000"/>
                <w:sz w:val="16"/>
                <w:szCs w:val="16"/>
                <w:lang w:eastAsia="en-GB"/>
              </w:rPr>
            </w:pPr>
            <w:r w:rsidRPr="00592E0F">
              <w:rPr>
                <w:rFonts w:ascii="Aptos" w:hAnsi="Aptos"/>
                <w:b/>
                <w:bCs/>
                <w:color w:val="000000"/>
                <w:sz w:val="16"/>
                <w:szCs w:val="16"/>
                <w:lang w:eastAsia="en-GB"/>
              </w:rPr>
              <w:t>Initiative</w:t>
            </w:r>
          </w:p>
        </w:tc>
        <w:tc>
          <w:tcPr>
            <w:tcW w:w="2290" w:type="dxa"/>
            <w:tcBorders>
              <w:top w:val="nil"/>
              <w:left w:val="nil"/>
              <w:bottom w:val="single" w:sz="4" w:space="0" w:color="auto"/>
              <w:right w:val="single" w:sz="4" w:space="0" w:color="auto"/>
            </w:tcBorders>
            <w:shd w:val="clear" w:color="auto" w:fill="auto"/>
            <w:vAlign w:val="center"/>
            <w:hideMark/>
          </w:tcPr>
          <w:p w14:paraId="6EAEB6FD" w14:textId="77777777" w:rsidR="00592E0F" w:rsidRPr="00592E0F" w:rsidRDefault="00592E0F" w:rsidP="000A7682">
            <w:pPr>
              <w:rPr>
                <w:rFonts w:ascii="Aptos" w:hAnsi="Aptos"/>
                <w:b/>
                <w:bCs/>
                <w:color w:val="000000"/>
                <w:sz w:val="16"/>
                <w:szCs w:val="16"/>
                <w:lang w:eastAsia="en-GB"/>
              </w:rPr>
            </w:pPr>
            <w:r w:rsidRPr="00592E0F">
              <w:rPr>
                <w:rFonts w:ascii="Aptos" w:hAnsi="Aptos"/>
                <w:b/>
                <w:bCs/>
                <w:color w:val="000000"/>
                <w:sz w:val="16"/>
                <w:szCs w:val="16"/>
                <w:lang w:eastAsia="en-GB"/>
              </w:rPr>
              <w:t>Comments</w:t>
            </w:r>
          </w:p>
        </w:tc>
        <w:tc>
          <w:tcPr>
            <w:tcW w:w="1300" w:type="dxa"/>
            <w:tcBorders>
              <w:top w:val="nil"/>
              <w:left w:val="nil"/>
              <w:bottom w:val="single" w:sz="4" w:space="0" w:color="auto"/>
              <w:right w:val="single" w:sz="4" w:space="0" w:color="auto"/>
            </w:tcBorders>
            <w:shd w:val="clear" w:color="auto" w:fill="auto"/>
            <w:hideMark/>
          </w:tcPr>
          <w:p w14:paraId="3FAF06EA" w14:textId="77777777" w:rsidR="00592E0F" w:rsidRPr="00592E0F" w:rsidRDefault="00592E0F" w:rsidP="000A7682">
            <w:pPr>
              <w:rPr>
                <w:rFonts w:ascii="Aptos" w:hAnsi="Aptos"/>
                <w:b/>
                <w:bCs/>
                <w:color w:val="000000"/>
                <w:sz w:val="16"/>
                <w:szCs w:val="16"/>
                <w:lang w:eastAsia="en-GB"/>
              </w:rPr>
            </w:pPr>
            <w:r w:rsidRPr="00592E0F">
              <w:rPr>
                <w:rFonts w:ascii="Aptos" w:hAnsi="Aptos"/>
                <w:b/>
                <w:bCs/>
                <w:color w:val="000000"/>
                <w:sz w:val="16"/>
                <w:szCs w:val="16"/>
                <w:lang w:eastAsia="en-GB"/>
              </w:rPr>
              <w:t>Priority</w:t>
            </w:r>
          </w:p>
        </w:tc>
        <w:tc>
          <w:tcPr>
            <w:tcW w:w="1674" w:type="dxa"/>
            <w:tcBorders>
              <w:top w:val="nil"/>
              <w:left w:val="nil"/>
              <w:bottom w:val="single" w:sz="4" w:space="0" w:color="auto"/>
              <w:right w:val="single" w:sz="4" w:space="0" w:color="auto"/>
            </w:tcBorders>
            <w:shd w:val="clear" w:color="auto" w:fill="auto"/>
            <w:hideMark/>
          </w:tcPr>
          <w:p w14:paraId="38A9145A" w14:textId="77777777" w:rsidR="00592E0F" w:rsidRPr="00592E0F" w:rsidRDefault="00592E0F" w:rsidP="000A7682">
            <w:pPr>
              <w:rPr>
                <w:rFonts w:ascii="Aptos" w:hAnsi="Aptos"/>
                <w:b/>
                <w:bCs/>
                <w:color w:val="000000"/>
                <w:sz w:val="16"/>
                <w:szCs w:val="16"/>
                <w:lang w:eastAsia="en-GB"/>
              </w:rPr>
            </w:pPr>
            <w:r w:rsidRPr="00592E0F">
              <w:rPr>
                <w:rFonts w:ascii="Aptos" w:hAnsi="Aptos"/>
                <w:b/>
                <w:bCs/>
                <w:color w:val="000000"/>
                <w:sz w:val="16"/>
                <w:szCs w:val="16"/>
                <w:lang w:eastAsia="en-GB"/>
              </w:rPr>
              <w:t>Resources Required</w:t>
            </w:r>
          </w:p>
        </w:tc>
        <w:tc>
          <w:tcPr>
            <w:tcW w:w="966" w:type="dxa"/>
            <w:tcBorders>
              <w:top w:val="nil"/>
              <w:left w:val="nil"/>
              <w:bottom w:val="single" w:sz="4" w:space="0" w:color="auto"/>
              <w:right w:val="single" w:sz="4" w:space="0" w:color="auto"/>
            </w:tcBorders>
            <w:shd w:val="clear" w:color="auto" w:fill="auto"/>
            <w:vAlign w:val="center"/>
            <w:hideMark/>
          </w:tcPr>
          <w:p w14:paraId="497E9643" w14:textId="77777777" w:rsidR="00592E0F" w:rsidRPr="00592E0F" w:rsidRDefault="00592E0F" w:rsidP="000A7682">
            <w:pPr>
              <w:rPr>
                <w:rFonts w:ascii="Aptos" w:hAnsi="Aptos"/>
                <w:b/>
                <w:bCs/>
                <w:color w:val="000000"/>
                <w:sz w:val="16"/>
                <w:szCs w:val="16"/>
                <w:lang w:eastAsia="en-GB"/>
              </w:rPr>
            </w:pPr>
            <w:r w:rsidRPr="00592E0F">
              <w:rPr>
                <w:rFonts w:ascii="Aptos" w:hAnsi="Aptos"/>
                <w:b/>
                <w:bCs/>
                <w:color w:val="000000"/>
                <w:sz w:val="16"/>
                <w:szCs w:val="16"/>
                <w:lang w:eastAsia="en-GB"/>
              </w:rPr>
              <w:t>Timescale</w:t>
            </w:r>
          </w:p>
        </w:tc>
        <w:tc>
          <w:tcPr>
            <w:tcW w:w="1101" w:type="dxa"/>
            <w:tcBorders>
              <w:top w:val="nil"/>
              <w:left w:val="nil"/>
              <w:bottom w:val="single" w:sz="4" w:space="0" w:color="auto"/>
              <w:right w:val="single" w:sz="4" w:space="0" w:color="auto"/>
            </w:tcBorders>
            <w:shd w:val="clear" w:color="auto" w:fill="auto"/>
            <w:vAlign w:val="center"/>
            <w:hideMark/>
          </w:tcPr>
          <w:p w14:paraId="185772D1" w14:textId="77777777" w:rsidR="00592E0F" w:rsidRPr="00592E0F" w:rsidRDefault="00592E0F" w:rsidP="000A7682">
            <w:pPr>
              <w:rPr>
                <w:rFonts w:ascii="Aptos" w:hAnsi="Aptos"/>
                <w:b/>
                <w:bCs/>
                <w:color w:val="000000"/>
                <w:sz w:val="16"/>
                <w:szCs w:val="16"/>
                <w:lang w:eastAsia="en-GB"/>
              </w:rPr>
            </w:pPr>
            <w:r w:rsidRPr="00592E0F">
              <w:rPr>
                <w:rFonts w:ascii="Aptos" w:hAnsi="Aptos"/>
                <w:b/>
                <w:bCs/>
                <w:color w:val="000000"/>
                <w:sz w:val="16"/>
                <w:szCs w:val="16"/>
                <w:lang w:eastAsia="en-GB"/>
              </w:rPr>
              <w:t>Lead on Project</w:t>
            </w:r>
          </w:p>
        </w:tc>
        <w:tc>
          <w:tcPr>
            <w:tcW w:w="1465"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DC73AC" w14:textId="77777777" w:rsidR="00592E0F" w:rsidRPr="00592E0F" w:rsidRDefault="00592E0F" w:rsidP="000A7682">
            <w:pPr>
              <w:rPr>
                <w:rFonts w:ascii="Aptos Narrow" w:hAnsi="Aptos Narrow"/>
                <w:b/>
                <w:bCs/>
                <w:color w:val="000000"/>
                <w:sz w:val="16"/>
                <w:szCs w:val="16"/>
                <w:lang w:eastAsia="en-GB"/>
              </w:rPr>
            </w:pPr>
            <w:r w:rsidRPr="00592E0F">
              <w:rPr>
                <w:rFonts w:ascii="Aptos Narrow" w:hAnsi="Aptos Narrow"/>
                <w:b/>
                <w:bCs/>
                <w:color w:val="000000"/>
                <w:sz w:val="16"/>
                <w:szCs w:val="16"/>
                <w:lang w:eastAsia="en-GB"/>
              </w:rPr>
              <w:t>Notes &amp; Actions</w:t>
            </w:r>
          </w:p>
        </w:tc>
      </w:tr>
      <w:tr w:rsidR="00592E0F" w:rsidRPr="00592E0F" w14:paraId="460BC86F" w14:textId="77777777" w:rsidTr="00CF540D">
        <w:trPr>
          <w:trHeight w:val="216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04ADA397" w14:textId="77777777" w:rsidR="00592E0F" w:rsidRPr="00592E0F" w:rsidRDefault="00592E0F" w:rsidP="000A7682">
            <w:pPr>
              <w:jc w:val="center"/>
              <w:rPr>
                <w:rFonts w:ascii="Aptos" w:hAnsi="Aptos"/>
                <w:color w:val="000000"/>
                <w:sz w:val="16"/>
                <w:szCs w:val="16"/>
                <w:lang w:eastAsia="en-GB"/>
              </w:rPr>
            </w:pPr>
            <w:r w:rsidRPr="00592E0F">
              <w:rPr>
                <w:rFonts w:ascii="Aptos" w:hAnsi="Aptos"/>
                <w:color w:val="000000"/>
                <w:sz w:val="16"/>
                <w:szCs w:val="16"/>
                <w:lang w:eastAsia="en-GB"/>
              </w:rPr>
              <w:t>1</w:t>
            </w:r>
          </w:p>
        </w:tc>
        <w:tc>
          <w:tcPr>
            <w:tcW w:w="1170" w:type="dxa"/>
            <w:tcBorders>
              <w:top w:val="nil"/>
              <w:left w:val="nil"/>
              <w:bottom w:val="single" w:sz="4" w:space="0" w:color="auto"/>
              <w:right w:val="single" w:sz="4" w:space="0" w:color="auto"/>
            </w:tcBorders>
            <w:shd w:val="clear" w:color="auto" w:fill="auto"/>
            <w:hideMark/>
          </w:tcPr>
          <w:p w14:paraId="14699C0B"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Cleaning wipes, wet wipes, tanning wipes – education on correct disposal</w:t>
            </w:r>
          </w:p>
        </w:tc>
        <w:tc>
          <w:tcPr>
            <w:tcW w:w="2290" w:type="dxa"/>
            <w:tcBorders>
              <w:top w:val="nil"/>
              <w:left w:val="nil"/>
              <w:bottom w:val="single" w:sz="4" w:space="0" w:color="auto"/>
              <w:right w:val="single" w:sz="4" w:space="0" w:color="auto"/>
            </w:tcBorders>
            <w:shd w:val="clear" w:color="auto" w:fill="auto"/>
            <w:hideMark/>
          </w:tcPr>
          <w:p w14:paraId="329410B6"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Would involve engaging with nurseries, Mamas, pre-schools and involve education with parents. These cause 90% of sewer blockages. Campaign resources available from Wessex Water. Fine to Flush Certification Scheme - to explore options and implement accordingly with BSTC leading by example.</w:t>
            </w:r>
          </w:p>
        </w:tc>
        <w:tc>
          <w:tcPr>
            <w:tcW w:w="1300" w:type="dxa"/>
            <w:tcBorders>
              <w:top w:val="nil"/>
              <w:left w:val="nil"/>
              <w:bottom w:val="single" w:sz="4" w:space="0" w:color="auto"/>
              <w:right w:val="single" w:sz="4" w:space="0" w:color="auto"/>
            </w:tcBorders>
            <w:shd w:val="clear" w:color="auto" w:fill="auto"/>
            <w:hideMark/>
          </w:tcPr>
          <w:p w14:paraId="7551F13A"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First phase as it would be a quick win/campaign to do.</w:t>
            </w:r>
          </w:p>
        </w:tc>
        <w:tc>
          <w:tcPr>
            <w:tcW w:w="1674" w:type="dxa"/>
            <w:tcBorders>
              <w:top w:val="nil"/>
              <w:left w:val="nil"/>
              <w:bottom w:val="single" w:sz="4" w:space="0" w:color="auto"/>
              <w:right w:val="single" w:sz="4" w:space="0" w:color="auto"/>
            </w:tcBorders>
            <w:shd w:val="clear" w:color="auto" w:fill="auto"/>
            <w:hideMark/>
          </w:tcPr>
          <w:p w14:paraId="63A0397A" w14:textId="77777777" w:rsidR="00592E0F" w:rsidRPr="0034180E" w:rsidRDefault="00592E0F" w:rsidP="000A7682">
            <w:pPr>
              <w:rPr>
                <w:rFonts w:ascii="Aptos" w:hAnsi="Aptos"/>
                <w:color w:val="000000"/>
                <w:sz w:val="15"/>
                <w:szCs w:val="15"/>
                <w:lang w:eastAsia="en-GB"/>
              </w:rPr>
            </w:pPr>
            <w:r w:rsidRPr="0034180E">
              <w:rPr>
                <w:rFonts w:ascii="Aptos" w:hAnsi="Aptos"/>
                <w:color w:val="000000"/>
                <w:sz w:val="15"/>
                <w:szCs w:val="15"/>
                <w:lang w:eastAsia="en-GB"/>
              </w:rPr>
              <w:t xml:space="preserve">Explore obtaining the Fine </w:t>
            </w:r>
            <w:proofErr w:type="gramStart"/>
            <w:r w:rsidRPr="0034180E">
              <w:rPr>
                <w:rFonts w:ascii="Aptos" w:hAnsi="Aptos"/>
                <w:color w:val="000000"/>
                <w:sz w:val="15"/>
                <w:szCs w:val="15"/>
                <w:lang w:eastAsia="en-GB"/>
              </w:rPr>
              <w:t>To</w:t>
            </w:r>
            <w:proofErr w:type="gramEnd"/>
            <w:r w:rsidRPr="0034180E">
              <w:rPr>
                <w:rFonts w:ascii="Aptos" w:hAnsi="Aptos"/>
                <w:color w:val="000000"/>
                <w:sz w:val="15"/>
                <w:szCs w:val="15"/>
                <w:lang w:eastAsia="en-GB"/>
              </w:rPr>
              <w:t xml:space="preserve"> Flush certification (Water Research Council) for the Town Council and then involve pre-schools, nurseries, Mamas Bristol etc. Include as part of article in next BSTC newsletter. Produce social media video to promote messages</w:t>
            </w:r>
          </w:p>
        </w:tc>
        <w:tc>
          <w:tcPr>
            <w:tcW w:w="966" w:type="dxa"/>
            <w:tcBorders>
              <w:top w:val="nil"/>
              <w:left w:val="nil"/>
              <w:bottom w:val="single" w:sz="4" w:space="0" w:color="auto"/>
              <w:right w:val="single" w:sz="4" w:space="0" w:color="auto"/>
            </w:tcBorders>
            <w:shd w:val="clear" w:color="auto" w:fill="auto"/>
            <w:noWrap/>
            <w:hideMark/>
          </w:tcPr>
          <w:p w14:paraId="14C9DD75"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3-4 months</w:t>
            </w:r>
          </w:p>
        </w:tc>
        <w:tc>
          <w:tcPr>
            <w:tcW w:w="1101" w:type="dxa"/>
            <w:tcBorders>
              <w:top w:val="nil"/>
              <w:left w:val="nil"/>
              <w:bottom w:val="single" w:sz="4" w:space="0" w:color="auto"/>
              <w:right w:val="single" w:sz="4" w:space="0" w:color="auto"/>
            </w:tcBorders>
            <w:shd w:val="clear" w:color="auto" w:fill="auto"/>
            <w:noWrap/>
            <w:hideMark/>
          </w:tcPr>
          <w:p w14:paraId="1F4186B5"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w:t>
            </w:r>
          </w:p>
        </w:tc>
        <w:tc>
          <w:tcPr>
            <w:tcW w:w="1465" w:type="dxa"/>
            <w:gridSpan w:val="2"/>
            <w:tcBorders>
              <w:top w:val="nil"/>
              <w:left w:val="nil"/>
              <w:bottom w:val="single" w:sz="4" w:space="0" w:color="auto"/>
              <w:right w:val="single" w:sz="4" w:space="0" w:color="auto"/>
            </w:tcBorders>
            <w:shd w:val="clear" w:color="auto" w:fill="auto"/>
            <w:hideMark/>
          </w:tcPr>
          <w:p w14:paraId="2FD97FE2"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design a poster and education campaign for website, social media and forthcoming newsletter</w:t>
            </w:r>
          </w:p>
        </w:tc>
      </w:tr>
      <w:tr w:rsidR="00592E0F" w:rsidRPr="00592E0F" w14:paraId="18F00AEE" w14:textId="77777777" w:rsidTr="00CF540D">
        <w:trPr>
          <w:trHeight w:val="975"/>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4D15212A" w14:textId="77777777" w:rsidR="00592E0F" w:rsidRPr="00592E0F" w:rsidRDefault="00592E0F" w:rsidP="000A7682">
            <w:pPr>
              <w:jc w:val="center"/>
              <w:rPr>
                <w:rFonts w:ascii="Aptos" w:hAnsi="Aptos"/>
                <w:color w:val="000000"/>
                <w:sz w:val="16"/>
                <w:szCs w:val="16"/>
                <w:lang w:eastAsia="en-GB"/>
              </w:rPr>
            </w:pPr>
            <w:r w:rsidRPr="00592E0F">
              <w:rPr>
                <w:rFonts w:ascii="Aptos" w:hAnsi="Aptos"/>
                <w:color w:val="000000"/>
                <w:sz w:val="16"/>
                <w:szCs w:val="16"/>
                <w:lang w:eastAsia="en-GB"/>
              </w:rPr>
              <w:t>2</w:t>
            </w:r>
          </w:p>
        </w:tc>
        <w:tc>
          <w:tcPr>
            <w:tcW w:w="1170" w:type="dxa"/>
            <w:tcBorders>
              <w:top w:val="nil"/>
              <w:left w:val="nil"/>
              <w:bottom w:val="single" w:sz="4" w:space="0" w:color="auto"/>
              <w:right w:val="single" w:sz="4" w:space="0" w:color="auto"/>
            </w:tcBorders>
            <w:shd w:val="clear" w:color="auto" w:fill="auto"/>
            <w:hideMark/>
          </w:tcPr>
          <w:p w14:paraId="3EA6361A"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 xml:space="preserve">3 P’s campaign (Paper, Pee, Poo). </w:t>
            </w:r>
          </w:p>
        </w:tc>
        <w:tc>
          <w:tcPr>
            <w:tcW w:w="2290" w:type="dxa"/>
            <w:tcBorders>
              <w:top w:val="nil"/>
              <w:left w:val="nil"/>
              <w:bottom w:val="single" w:sz="4" w:space="0" w:color="auto"/>
              <w:right w:val="single" w:sz="4" w:space="0" w:color="auto"/>
            </w:tcBorders>
            <w:shd w:val="clear" w:color="auto" w:fill="auto"/>
            <w:hideMark/>
          </w:tcPr>
          <w:p w14:paraId="0976683A"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 xml:space="preserve">Campaign resources possibly available from Wessex Water. </w:t>
            </w:r>
          </w:p>
        </w:tc>
        <w:tc>
          <w:tcPr>
            <w:tcW w:w="1300" w:type="dxa"/>
            <w:tcBorders>
              <w:top w:val="nil"/>
              <w:left w:val="nil"/>
              <w:bottom w:val="single" w:sz="4" w:space="0" w:color="auto"/>
              <w:right w:val="single" w:sz="4" w:space="0" w:color="auto"/>
            </w:tcBorders>
            <w:shd w:val="clear" w:color="auto" w:fill="auto"/>
            <w:hideMark/>
          </w:tcPr>
          <w:p w14:paraId="1E893850"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First phase as can be a quick campaign to do</w:t>
            </w:r>
          </w:p>
        </w:tc>
        <w:tc>
          <w:tcPr>
            <w:tcW w:w="1674" w:type="dxa"/>
            <w:tcBorders>
              <w:top w:val="nil"/>
              <w:left w:val="nil"/>
              <w:bottom w:val="single" w:sz="4" w:space="0" w:color="auto"/>
              <w:right w:val="single" w:sz="4" w:space="0" w:color="auto"/>
            </w:tcBorders>
            <w:shd w:val="clear" w:color="auto" w:fill="auto"/>
            <w:hideMark/>
          </w:tcPr>
          <w:p w14:paraId="1142143B"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Combine with 1 (wipes etc.) as part of education campaign and include in BSTC newsletter article</w:t>
            </w:r>
          </w:p>
        </w:tc>
        <w:tc>
          <w:tcPr>
            <w:tcW w:w="966" w:type="dxa"/>
            <w:tcBorders>
              <w:top w:val="nil"/>
              <w:left w:val="nil"/>
              <w:bottom w:val="single" w:sz="4" w:space="0" w:color="auto"/>
              <w:right w:val="single" w:sz="4" w:space="0" w:color="auto"/>
            </w:tcBorders>
            <w:shd w:val="clear" w:color="auto" w:fill="auto"/>
            <w:noWrap/>
            <w:hideMark/>
          </w:tcPr>
          <w:p w14:paraId="2F0ED3A2"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3-4 months</w:t>
            </w:r>
          </w:p>
        </w:tc>
        <w:tc>
          <w:tcPr>
            <w:tcW w:w="1101" w:type="dxa"/>
            <w:tcBorders>
              <w:top w:val="nil"/>
              <w:left w:val="nil"/>
              <w:bottom w:val="single" w:sz="4" w:space="0" w:color="auto"/>
              <w:right w:val="single" w:sz="4" w:space="0" w:color="auto"/>
            </w:tcBorders>
            <w:shd w:val="clear" w:color="auto" w:fill="auto"/>
            <w:noWrap/>
            <w:hideMark/>
          </w:tcPr>
          <w:p w14:paraId="66D9AA2B"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w:t>
            </w:r>
          </w:p>
        </w:tc>
        <w:tc>
          <w:tcPr>
            <w:tcW w:w="1465" w:type="dxa"/>
            <w:gridSpan w:val="2"/>
            <w:tcBorders>
              <w:top w:val="nil"/>
              <w:left w:val="nil"/>
              <w:bottom w:val="single" w:sz="4" w:space="0" w:color="auto"/>
              <w:right w:val="single" w:sz="4" w:space="0" w:color="auto"/>
            </w:tcBorders>
            <w:shd w:val="clear" w:color="auto" w:fill="auto"/>
            <w:hideMark/>
          </w:tcPr>
          <w:p w14:paraId="476215ED"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design a poster and education campaign for website, social media and forthcoming newsletter</w:t>
            </w:r>
          </w:p>
        </w:tc>
      </w:tr>
      <w:tr w:rsidR="00592E0F" w:rsidRPr="00592E0F" w14:paraId="5C5C1BED" w14:textId="77777777" w:rsidTr="00CF540D">
        <w:trPr>
          <w:trHeight w:val="9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4BDFFA2B" w14:textId="77777777" w:rsidR="00592E0F" w:rsidRPr="00592E0F" w:rsidRDefault="00592E0F" w:rsidP="000A7682">
            <w:pPr>
              <w:jc w:val="center"/>
              <w:rPr>
                <w:rFonts w:ascii="Aptos" w:hAnsi="Aptos"/>
                <w:color w:val="000000"/>
                <w:sz w:val="16"/>
                <w:szCs w:val="16"/>
                <w:lang w:eastAsia="en-GB"/>
              </w:rPr>
            </w:pPr>
            <w:r w:rsidRPr="00592E0F">
              <w:rPr>
                <w:rFonts w:ascii="Aptos" w:hAnsi="Aptos"/>
                <w:color w:val="000000"/>
                <w:sz w:val="16"/>
                <w:szCs w:val="16"/>
                <w:lang w:eastAsia="en-GB"/>
              </w:rPr>
              <w:t>3</w:t>
            </w:r>
          </w:p>
        </w:tc>
        <w:tc>
          <w:tcPr>
            <w:tcW w:w="1170" w:type="dxa"/>
            <w:tcBorders>
              <w:top w:val="nil"/>
              <w:left w:val="nil"/>
              <w:bottom w:val="single" w:sz="4" w:space="0" w:color="auto"/>
              <w:right w:val="single" w:sz="4" w:space="0" w:color="auto"/>
            </w:tcBorders>
            <w:shd w:val="clear" w:color="auto" w:fill="auto"/>
            <w:hideMark/>
          </w:tcPr>
          <w:p w14:paraId="6A8D15D1"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Disposal of cooking oils, fats</w:t>
            </w:r>
          </w:p>
        </w:tc>
        <w:tc>
          <w:tcPr>
            <w:tcW w:w="2290" w:type="dxa"/>
            <w:tcBorders>
              <w:top w:val="nil"/>
              <w:left w:val="nil"/>
              <w:bottom w:val="single" w:sz="4" w:space="0" w:color="auto"/>
              <w:right w:val="single" w:sz="4" w:space="0" w:color="auto"/>
            </w:tcBorders>
            <w:shd w:val="clear" w:color="auto" w:fill="auto"/>
            <w:hideMark/>
          </w:tcPr>
          <w:p w14:paraId="418AD6BB"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Education campaign. Campaign resources available from Wessex Water.</w:t>
            </w:r>
          </w:p>
        </w:tc>
        <w:tc>
          <w:tcPr>
            <w:tcW w:w="1300" w:type="dxa"/>
            <w:tcBorders>
              <w:top w:val="nil"/>
              <w:left w:val="nil"/>
              <w:bottom w:val="single" w:sz="4" w:space="0" w:color="auto"/>
              <w:right w:val="single" w:sz="4" w:space="0" w:color="auto"/>
            </w:tcBorders>
            <w:shd w:val="clear" w:color="auto" w:fill="auto"/>
            <w:hideMark/>
          </w:tcPr>
          <w:p w14:paraId="065C9BAE"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First phase as it would be a quick win/campaign to do.</w:t>
            </w:r>
          </w:p>
        </w:tc>
        <w:tc>
          <w:tcPr>
            <w:tcW w:w="1674" w:type="dxa"/>
            <w:tcBorders>
              <w:top w:val="nil"/>
              <w:left w:val="nil"/>
              <w:bottom w:val="single" w:sz="4" w:space="0" w:color="auto"/>
              <w:right w:val="single" w:sz="4" w:space="0" w:color="auto"/>
            </w:tcBorders>
            <w:shd w:val="clear" w:color="auto" w:fill="auto"/>
            <w:hideMark/>
          </w:tcPr>
          <w:p w14:paraId="29CD0A39"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 xml:space="preserve">Wessex Water have been approached for available resources to include in next BSTC newsletter and add to website. </w:t>
            </w:r>
          </w:p>
        </w:tc>
        <w:tc>
          <w:tcPr>
            <w:tcW w:w="966" w:type="dxa"/>
            <w:tcBorders>
              <w:top w:val="nil"/>
              <w:left w:val="nil"/>
              <w:bottom w:val="single" w:sz="4" w:space="0" w:color="auto"/>
              <w:right w:val="single" w:sz="4" w:space="0" w:color="auto"/>
            </w:tcBorders>
            <w:shd w:val="clear" w:color="auto" w:fill="auto"/>
            <w:noWrap/>
            <w:hideMark/>
          </w:tcPr>
          <w:p w14:paraId="3A0E0666"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3-4 months</w:t>
            </w:r>
          </w:p>
        </w:tc>
        <w:tc>
          <w:tcPr>
            <w:tcW w:w="1101" w:type="dxa"/>
            <w:tcBorders>
              <w:top w:val="nil"/>
              <w:left w:val="nil"/>
              <w:bottom w:val="single" w:sz="4" w:space="0" w:color="auto"/>
              <w:right w:val="single" w:sz="4" w:space="0" w:color="auto"/>
            </w:tcBorders>
            <w:shd w:val="clear" w:color="auto" w:fill="auto"/>
            <w:noWrap/>
            <w:hideMark/>
          </w:tcPr>
          <w:p w14:paraId="47183ACA"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BSTC/Wessex Water</w:t>
            </w:r>
          </w:p>
        </w:tc>
        <w:tc>
          <w:tcPr>
            <w:tcW w:w="1465" w:type="dxa"/>
            <w:gridSpan w:val="2"/>
            <w:tcBorders>
              <w:top w:val="nil"/>
              <w:left w:val="nil"/>
              <w:bottom w:val="single" w:sz="4" w:space="0" w:color="auto"/>
              <w:right w:val="single" w:sz="4" w:space="0" w:color="auto"/>
            </w:tcBorders>
            <w:shd w:val="clear" w:color="auto" w:fill="auto"/>
            <w:hideMark/>
          </w:tcPr>
          <w:p w14:paraId="07943905"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design a poster and education campaign for website, social media and forthcoming newsletter</w:t>
            </w:r>
          </w:p>
        </w:tc>
      </w:tr>
      <w:tr w:rsidR="00592E0F" w:rsidRPr="00592E0F" w14:paraId="08DB9EBB" w14:textId="77777777" w:rsidTr="00CF540D">
        <w:trPr>
          <w:trHeight w:val="1800"/>
        </w:trPr>
        <w:tc>
          <w:tcPr>
            <w:tcW w:w="430" w:type="dxa"/>
            <w:tcBorders>
              <w:top w:val="nil"/>
              <w:left w:val="single" w:sz="4" w:space="0" w:color="auto"/>
              <w:right w:val="single" w:sz="4" w:space="0" w:color="auto"/>
            </w:tcBorders>
            <w:shd w:val="clear" w:color="auto" w:fill="auto"/>
            <w:vAlign w:val="center"/>
            <w:hideMark/>
          </w:tcPr>
          <w:p w14:paraId="54A84C41" w14:textId="77777777" w:rsidR="00592E0F" w:rsidRPr="00592E0F" w:rsidRDefault="00592E0F" w:rsidP="000A7682">
            <w:pPr>
              <w:jc w:val="center"/>
              <w:rPr>
                <w:rFonts w:ascii="Aptos" w:hAnsi="Aptos"/>
                <w:color w:val="000000"/>
                <w:sz w:val="16"/>
                <w:szCs w:val="16"/>
                <w:lang w:eastAsia="en-GB"/>
              </w:rPr>
            </w:pPr>
            <w:r w:rsidRPr="00592E0F">
              <w:rPr>
                <w:rFonts w:ascii="Aptos" w:hAnsi="Aptos"/>
                <w:color w:val="000000"/>
                <w:sz w:val="16"/>
                <w:szCs w:val="16"/>
                <w:lang w:eastAsia="en-GB"/>
              </w:rPr>
              <w:t>4</w:t>
            </w:r>
          </w:p>
        </w:tc>
        <w:tc>
          <w:tcPr>
            <w:tcW w:w="1170" w:type="dxa"/>
            <w:tcBorders>
              <w:top w:val="nil"/>
              <w:left w:val="nil"/>
              <w:right w:val="single" w:sz="4" w:space="0" w:color="auto"/>
            </w:tcBorders>
            <w:shd w:val="clear" w:color="auto" w:fill="auto"/>
            <w:hideMark/>
          </w:tcPr>
          <w:p w14:paraId="57824ECD"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Shower times &amp; 4-minute song</w:t>
            </w:r>
          </w:p>
        </w:tc>
        <w:tc>
          <w:tcPr>
            <w:tcW w:w="2290" w:type="dxa"/>
            <w:tcBorders>
              <w:top w:val="nil"/>
              <w:left w:val="nil"/>
              <w:right w:val="single" w:sz="4" w:space="0" w:color="auto"/>
            </w:tcBorders>
            <w:shd w:val="clear" w:color="auto" w:fill="auto"/>
            <w:hideMark/>
          </w:tcPr>
          <w:p w14:paraId="3D15EB9C"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 timers available via Wessex water. Education campaign. Campaign resources available from Wessex Water. Households can order from Bristol Water or Wessex Water timers depending on which company supplies their water</w:t>
            </w:r>
          </w:p>
        </w:tc>
        <w:tc>
          <w:tcPr>
            <w:tcW w:w="1300" w:type="dxa"/>
            <w:tcBorders>
              <w:top w:val="nil"/>
              <w:left w:val="nil"/>
              <w:right w:val="single" w:sz="4" w:space="0" w:color="auto"/>
            </w:tcBorders>
            <w:shd w:val="clear" w:color="auto" w:fill="auto"/>
            <w:hideMark/>
          </w:tcPr>
          <w:p w14:paraId="0CFC910C"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First phase as can be a quick campaign to do</w:t>
            </w:r>
          </w:p>
        </w:tc>
        <w:tc>
          <w:tcPr>
            <w:tcW w:w="1674" w:type="dxa"/>
            <w:tcBorders>
              <w:top w:val="nil"/>
              <w:left w:val="nil"/>
              <w:right w:val="single" w:sz="4" w:space="0" w:color="auto"/>
            </w:tcBorders>
            <w:shd w:val="clear" w:color="auto" w:fill="auto"/>
            <w:hideMark/>
          </w:tcPr>
          <w:p w14:paraId="505536E0"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 xml:space="preserve">Wessex Water have been approached for available resources to include in next BSTC newsletter and add to website. </w:t>
            </w:r>
          </w:p>
        </w:tc>
        <w:tc>
          <w:tcPr>
            <w:tcW w:w="966" w:type="dxa"/>
            <w:tcBorders>
              <w:top w:val="nil"/>
              <w:left w:val="nil"/>
              <w:right w:val="single" w:sz="4" w:space="0" w:color="auto"/>
            </w:tcBorders>
            <w:shd w:val="clear" w:color="auto" w:fill="auto"/>
            <w:noWrap/>
            <w:hideMark/>
          </w:tcPr>
          <w:p w14:paraId="70270E15"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3-4 months</w:t>
            </w:r>
          </w:p>
        </w:tc>
        <w:tc>
          <w:tcPr>
            <w:tcW w:w="1101" w:type="dxa"/>
            <w:tcBorders>
              <w:top w:val="nil"/>
              <w:left w:val="nil"/>
              <w:right w:val="single" w:sz="4" w:space="0" w:color="auto"/>
            </w:tcBorders>
            <w:shd w:val="clear" w:color="auto" w:fill="auto"/>
            <w:noWrap/>
            <w:hideMark/>
          </w:tcPr>
          <w:p w14:paraId="25542C40"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BSTC/Wessex Water</w:t>
            </w:r>
          </w:p>
        </w:tc>
        <w:tc>
          <w:tcPr>
            <w:tcW w:w="1465" w:type="dxa"/>
            <w:gridSpan w:val="2"/>
            <w:tcBorders>
              <w:top w:val="nil"/>
              <w:left w:val="nil"/>
              <w:bottom w:val="single" w:sz="4" w:space="0" w:color="auto"/>
              <w:right w:val="single" w:sz="4" w:space="0" w:color="auto"/>
            </w:tcBorders>
            <w:shd w:val="clear" w:color="auto" w:fill="auto"/>
            <w:hideMark/>
          </w:tcPr>
          <w:p w14:paraId="29324707"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design a poster and education campaign for website, social media and forthcoming newsletter</w:t>
            </w:r>
          </w:p>
        </w:tc>
      </w:tr>
      <w:tr w:rsidR="00592E0F" w:rsidRPr="00592E0F" w14:paraId="6B955387" w14:textId="77777777" w:rsidTr="00CF540D">
        <w:trPr>
          <w:trHeight w:val="669"/>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47E67707" w14:textId="77777777" w:rsidR="00592E0F" w:rsidRPr="00592E0F" w:rsidRDefault="00592E0F" w:rsidP="000A7682">
            <w:pPr>
              <w:jc w:val="center"/>
              <w:rPr>
                <w:rFonts w:ascii="Aptos" w:hAnsi="Aptos"/>
                <w:color w:val="000000"/>
                <w:sz w:val="16"/>
                <w:szCs w:val="16"/>
                <w:lang w:eastAsia="en-GB"/>
              </w:rPr>
            </w:pPr>
            <w:r w:rsidRPr="00592E0F">
              <w:rPr>
                <w:rFonts w:ascii="Aptos" w:hAnsi="Aptos"/>
                <w:color w:val="000000"/>
                <w:sz w:val="16"/>
                <w:szCs w:val="16"/>
                <w:lang w:eastAsia="en-GB"/>
              </w:rPr>
              <w:t>5</w:t>
            </w:r>
          </w:p>
        </w:tc>
        <w:tc>
          <w:tcPr>
            <w:tcW w:w="1170" w:type="dxa"/>
            <w:tcBorders>
              <w:top w:val="nil"/>
              <w:left w:val="nil"/>
              <w:bottom w:val="single" w:sz="4" w:space="0" w:color="auto"/>
              <w:right w:val="single" w:sz="4" w:space="0" w:color="auto"/>
            </w:tcBorders>
            <w:shd w:val="clear" w:color="auto" w:fill="auto"/>
            <w:hideMark/>
          </w:tcPr>
          <w:p w14:paraId="6F7133D0"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De-urbanising gardens &amp; driveways [more soakaways]</w:t>
            </w:r>
          </w:p>
        </w:tc>
        <w:tc>
          <w:tcPr>
            <w:tcW w:w="2290" w:type="dxa"/>
            <w:tcBorders>
              <w:top w:val="nil"/>
              <w:left w:val="nil"/>
              <w:bottom w:val="single" w:sz="4" w:space="0" w:color="auto"/>
              <w:right w:val="single" w:sz="4" w:space="0" w:color="auto"/>
            </w:tcBorders>
            <w:shd w:val="clear" w:color="auto" w:fill="auto"/>
            <w:hideMark/>
          </w:tcPr>
          <w:p w14:paraId="64DD9E75"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Green drainage features e.g. porous surfaces with planted areas. Retrofitting sustainable urban drainage schemes where funding permits (e.g. rain gardens).</w:t>
            </w:r>
          </w:p>
        </w:tc>
        <w:tc>
          <w:tcPr>
            <w:tcW w:w="1300" w:type="dxa"/>
            <w:tcBorders>
              <w:top w:val="nil"/>
              <w:left w:val="nil"/>
              <w:bottom w:val="single" w:sz="4" w:space="0" w:color="auto"/>
              <w:right w:val="single" w:sz="4" w:space="0" w:color="auto"/>
            </w:tcBorders>
            <w:shd w:val="clear" w:color="auto" w:fill="auto"/>
            <w:hideMark/>
          </w:tcPr>
          <w:p w14:paraId="2514DDED"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First phase as can be a quick campaign to do</w:t>
            </w:r>
          </w:p>
        </w:tc>
        <w:tc>
          <w:tcPr>
            <w:tcW w:w="1674" w:type="dxa"/>
            <w:tcBorders>
              <w:top w:val="nil"/>
              <w:left w:val="nil"/>
              <w:bottom w:val="single" w:sz="4" w:space="0" w:color="auto"/>
              <w:right w:val="single" w:sz="4" w:space="0" w:color="auto"/>
            </w:tcBorders>
            <w:shd w:val="clear" w:color="auto" w:fill="auto"/>
            <w:hideMark/>
          </w:tcPr>
          <w:p w14:paraId="2C928465"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Identify options and possible sites. Encourage private households.</w:t>
            </w:r>
          </w:p>
        </w:tc>
        <w:tc>
          <w:tcPr>
            <w:tcW w:w="966" w:type="dxa"/>
            <w:tcBorders>
              <w:top w:val="nil"/>
              <w:left w:val="nil"/>
              <w:bottom w:val="single" w:sz="4" w:space="0" w:color="auto"/>
              <w:right w:val="single" w:sz="4" w:space="0" w:color="auto"/>
            </w:tcBorders>
            <w:shd w:val="clear" w:color="auto" w:fill="auto"/>
            <w:noWrap/>
            <w:hideMark/>
          </w:tcPr>
          <w:p w14:paraId="0BEDF27B"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3-4 months</w:t>
            </w:r>
          </w:p>
        </w:tc>
        <w:tc>
          <w:tcPr>
            <w:tcW w:w="1101" w:type="dxa"/>
            <w:tcBorders>
              <w:top w:val="nil"/>
              <w:left w:val="nil"/>
              <w:bottom w:val="single" w:sz="4" w:space="0" w:color="auto"/>
              <w:right w:val="single" w:sz="4" w:space="0" w:color="auto"/>
            </w:tcBorders>
            <w:shd w:val="clear" w:color="auto" w:fill="auto"/>
            <w:noWrap/>
            <w:hideMark/>
          </w:tcPr>
          <w:p w14:paraId="427C1FB7"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w:t>
            </w:r>
          </w:p>
        </w:tc>
        <w:tc>
          <w:tcPr>
            <w:tcW w:w="1465" w:type="dxa"/>
            <w:gridSpan w:val="2"/>
            <w:tcBorders>
              <w:top w:val="nil"/>
              <w:left w:val="nil"/>
              <w:bottom w:val="single" w:sz="4" w:space="0" w:color="auto"/>
              <w:right w:val="single" w:sz="4" w:space="0" w:color="auto"/>
            </w:tcBorders>
            <w:shd w:val="clear" w:color="auto" w:fill="auto"/>
            <w:hideMark/>
          </w:tcPr>
          <w:p w14:paraId="2ED990D0"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source a poster for an "Ideal Front Garden" to be included as part of the education project</w:t>
            </w:r>
          </w:p>
        </w:tc>
      </w:tr>
      <w:tr w:rsidR="00592E0F" w:rsidRPr="00592E0F" w14:paraId="4C400C03" w14:textId="77777777" w:rsidTr="00CF540D">
        <w:trPr>
          <w:trHeight w:val="276"/>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5AB24552" w14:textId="77777777" w:rsidR="00592E0F" w:rsidRPr="00592E0F" w:rsidRDefault="00592E0F" w:rsidP="000A7682">
            <w:pPr>
              <w:jc w:val="center"/>
              <w:rPr>
                <w:rFonts w:ascii="Aptos" w:hAnsi="Aptos"/>
                <w:color w:val="000000"/>
                <w:sz w:val="16"/>
                <w:szCs w:val="16"/>
                <w:lang w:eastAsia="en-GB"/>
              </w:rPr>
            </w:pPr>
            <w:r w:rsidRPr="00592E0F">
              <w:rPr>
                <w:rFonts w:ascii="Aptos" w:hAnsi="Aptos"/>
                <w:color w:val="000000"/>
                <w:sz w:val="16"/>
                <w:szCs w:val="16"/>
                <w:lang w:eastAsia="en-GB"/>
              </w:rPr>
              <w:t>6</w:t>
            </w:r>
          </w:p>
        </w:tc>
        <w:tc>
          <w:tcPr>
            <w:tcW w:w="1170" w:type="dxa"/>
            <w:tcBorders>
              <w:top w:val="nil"/>
              <w:left w:val="nil"/>
              <w:bottom w:val="single" w:sz="4" w:space="0" w:color="auto"/>
              <w:right w:val="single" w:sz="4" w:space="0" w:color="auto"/>
            </w:tcBorders>
            <w:shd w:val="clear" w:color="auto" w:fill="auto"/>
            <w:hideMark/>
          </w:tcPr>
          <w:p w14:paraId="041A4E8F"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 xml:space="preserve">Only Rain Down </w:t>
            </w:r>
            <w:proofErr w:type="gramStart"/>
            <w:r w:rsidRPr="00592E0F">
              <w:rPr>
                <w:rFonts w:ascii="Aptos" w:hAnsi="Aptos"/>
                <w:color w:val="000000"/>
                <w:sz w:val="16"/>
                <w:szCs w:val="16"/>
                <w:lang w:eastAsia="en-GB"/>
              </w:rPr>
              <w:t>The</w:t>
            </w:r>
            <w:proofErr w:type="gramEnd"/>
            <w:r w:rsidRPr="00592E0F">
              <w:rPr>
                <w:rFonts w:ascii="Aptos" w:hAnsi="Aptos"/>
                <w:color w:val="000000"/>
                <w:sz w:val="16"/>
                <w:szCs w:val="16"/>
                <w:lang w:eastAsia="en-GB"/>
              </w:rPr>
              <w:t xml:space="preserve"> Drain Campaign</w:t>
            </w:r>
          </w:p>
        </w:tc>
        <w:tc>
          <w:tcPr>
            <w:tcW w:w="2290" w:type="dxa"/>
            <w:tcBorders>
              <w:top w:val="nil"/>
              <w:left w:val="nil"/>
              <w:bottom w:val="single" w:sz="4" w:space="0" w:color="auto"/>
              <w:right w:val="single" w:sz="4" w:space="0" w:color="auto"/>
            </w:tcBorders>
            <w:shd w:val="clear" w:color="auto" w:fill="auto"/>
            <w:hideMark/>
          </w:tcPr>
          <w:p w14:paraId="0044696B"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Three schools have artwork. ? expand to some other schools if funding is granted.</w:t>
            </w:r>
          </w:p>
        </w:tc>
        <w:tc>
          <w:tcPr>
            <w:tcW w:w="1300" w:type="dxa"/>
            <w:tcBorders>
              <w:top w:val="nil"/>
              <w:left w:val="nil"/>
              <w:bottom w:val="single" w:sz="4" w:space="0" w:color="auto"/>
              <w:right w:val="single" w:sz="4" w:space="0" w:color="auto"/>
            </w:tcBorders>
            <w:shd w:val="clear" w:color="auto" w:fill="auto"/>
            <w:hideMark/>
          </w:tcPr>
          <w:p w14:paraId="5B8CDA74"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Third phase</w:t>
            </w:r>
          </w:p>
        </w:tc>
        <w:tc>
          <w:tcPr>
            <w:tcW w:w="1674" w:type="dxa"/>
            <w:tcBorders>
              <w:top w:val="nil"/>
              <w:left w:val="nil"/>
              <w:bottom w:val="single" w:sz="4" w:space="0" w:color="auto"/>
              <w:right w:val="single" w:sz="4" w:space="0" w:color="auto"/>
            </w:tcBorders>
            <w:shd w:val="clear" w:color="auto" w:fill="auto"/>
            <w:hideMark/>
          </w:tcPr>
          <w:p w14:paraId="45A570E7" w14:textId="77777777" w:rsidR="00592E0F" w:rsidRPr="00592E0F" w:rsidRDefault="00592E0F" w:rsidP="000A7682">
            <w:pPr>
              <w:rPr>
                <w:rFonts w:ascii="Aptos" w:hAnsi="Aptos"/>
                <w:color w:val="000000"/>
                <w:sz w:val="16"/>
                <w:szCs w:val="16"/>
                <w:lang w:eastAsia="en-GB"/>
              </w:rPr>
            </w:pPr>
            <w:r w:rsidRPr="00592E0F">
              <w:rPr>
                <w:rFonts w:ascii="Aptos" w:hAnsi="Aptos"/>
                <w:color w:val="000000"/>
                <w:sz w:val="16"/>
                <w:szCs w:val="16"/>
                <w:lang w:eastAsia="en-GB"/>
              </w:rPr>
              <w:t xml:space="preserve">More costs effective option would be to undertake Yellow Fish campaign. Purchase yellow chalk paint and stencils, liaise with school to publicise (target school eco-councils). Start with BSTC sites. </w:t>
            </w:r>
          </w:p>
        </w:tc>
        <w:tc>
          <w:tcPr>
            <w:tcW w:w="966" w:type="dxa"/>
            <w:tcBorders>
              <w:top w:val="nil"/>
              <w:left w:val="nil"/>
              <w:bottom w:val="single" w:sz="4" w:space="0" w:color="auto"/>
              <w:right w:val="single" w:sz="4" w:space="0" w:color="auto"/>
            </w:tcBorders>
            <w:shd w:val="clear" w:color="auto" w:fill="auto"/>
            <w:noWrap/>
            <w:hideMark/>
          </w:tcPr>
          <w:p w14:paraId="76E93132"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3-4 months</w:t>
            </w:r>
          </w:p>
        </w:tc>
        <w:tc>
          <w:tcPr>
            <w:tcW w:w="1101" w:type="dxa"/>
            <w:tcBorders>
              <w:top w:val="nil"/>
              <w:left w:val="nil"/>
              <w:bottom w:val="single" w:sz="4" w:space="0" w:color="auto"/>
              <w:right w:val="single" w:sz="4" w:space="0" w:color="auto"/>
            </w:tcBorders>
            <w:shd w:val="clear" w:color="auto" w:fill="auto"/>
            <w:noWrap/>
            <w:hideMark/>
          </w:tcPr>
          <w:p w14:paraId="6B113EDA"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BSTC/BS Green Gym</w:t>
            </w:r>
          </w:p>
        </w:tc>
        <w:tc>
          <w:tcPr>
            <w:tcW w:w="1465" w:type="dxa"/>
            <w:gridSpan w:val="2"/>
            <w:tcBorders>
              <w:top w:val="nil"/>
              <w:left w:val="nil"/>
              <w:bottom w:val="single" w:sz="4" w:space="0" w:color="auto"/>
              <w:right w:val="single" w:sz="4" w:space="0" w:color="auto"/>
            </w:tcBorders>
            <w:shd w:val="clear" w:color="auto" w:fill="auto"/>
            <w:hideMark/>
          </w:tcPr>
          <w:p w14:paraId="0FA51C6C" w14:textId="77777777" w:rsidR="00592E0F" w:rsidRPr="00592E0F" w:rsidRDefault="00592E0F"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send emails to schools + local businesses and to work with Green Gym - aim for family initiative (small campaign). BSTC to purchase yellow chalk paint. Green Gym to organise stencils</w:t>
            </w:r>
          </w:p>
        </w:tc>
      </w:tr>
    </w:tbl>
    <w:p w14:paraId="1402A300" w14:textId="77777777" w:rsidR="00592E0F" w:rsidRDefault="00592E0F" w:rsidP="00592E0F">
      <w:pPr>
        <w:jc w:val="both"/>
      </w:pPr>
    </w:p>
    <w:p w14:paraId="77F8AA75" w14:textId="1A9BA079" w:rsidR="004B7FA4" w:rsidRDefault="0034180E" w:rsidP="0034180E">
      <w:pPr>
        <w:jc w:val="right"/>
        <w:rPr>
          <w:rFonts w:ascii="Times New Roman" w:hAnsi="Times New Roman"/>
          <w:b/>
          <w:sz w:val="24"/>
          <w:szCs w:val="24"/>
        </w:rPr>
      </w:pPr>
      <w:r w:rsidRPr="005B6A06">
        <w:rPr>
          <w:rFonts w:ascii="Times New Roman" w:hAnsi="Times New Roman"/>
          <w:b/>
          <w:sz w:val="24"/>
          <w:szCs w:val="24"/>
        </w:rPr>
        <w:lastRenderedPageBreak/>
        <w:t xml:space="preserve">APPENDIX </w:t>
      </w:r>
      <w:r>
        <w:rPr>
          <w:rFonts w:ascii="Times New Roman" w:hAnsi="Times New Roman"/>
          <w:b/>
          <w:sz w:val="24"/>
          <w:szCs w:val="24"/>
        </w:rPr>
        <w:t>A</w:t>
      </w:r>
    </w:p>
    <w:p w14:paraId="576445A0" w14:textId="77777777" w:rsidR="00AD39E7" w:rsidRPr="004B7FA4" w:rsidRDefault="00AD39E7" w:rsidP="0034180E">
      <w:pPr>
        <w:jc w:val="right"/>
        <w:rPr>
          <w:rFonts w:ascii="Times New Roman" w:hAnsi="Times New Roman"/>
          <w:b/>
          <w:sz w:val="8"/>
          <w:szCs w:val="8"/>
        </w:rPr>
      </w:pPr>
    </w:p>
    <w:tbl>
      <w:tblPr>
        <w:tblW w:w="10485" w:type="dxa"/>
        <w:tblLook w:val="04A0" w:firstRow="1" w:lastRow="0" w:firstColumn="1" w:lastColumn="0" w:noHBand="0" w:noVBand="1"/>
      </w:tblPr>
      <w:tblGrid>
        <w:gridCol w:w="439"/>
        <w:gridCol w:w="1194"/>
        <w:gridCol w:w="2336"/>
        <w:gridCol w:w="1326"/>
        <w:gridCol w:w="1708"/>
        <w:gridCol w:w="985"/>
        <w:gridCol w:w="1123"/>
        <w:gridCol w:w="1374"/>
      </w:tblGrid>
      <w:tr w:rsidR="0034180E" w:rsidRPr="00592E0F" w14:paraId="6D4442A4" w14:textId="77777777" w:rsidTr="004B7FA4">
        <w:trPr>
          <w:trHeight w:val="30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89A805F" w14:textId="77777777" w:rsidR="0034180E" w:rsidRPr="00592E0F" w:rsidRDefault="0034180E" w:rsidP="000A7682">
            <w:pPr>
              <w:jc w:val="center"/>
              <w:rPr>
                <w:rFonts w:ascii="Aptos" w:hAnsi="Aptos"/>
                <w:b/>
                <w:bCs/>
                <w:color w:val="000000"/>
                <w:sz w:val="16"/>
                <w:szCs w:val="16"/>
                <w:lang w:eastAsia="en-GB"/>
              </w:rPr>
            </w:pPr>
            <w:r w:rsidRPr="00592E0F">
              <w:rPr>
                <w:rFonts w:ascii="Aptos" w:hAnsi="Aptos"/>
                <w:b/>
                <w:bCs/>
                <w:color w:val="000000"/>
                <w:sz w:val="16"/>
                <w:szCs w:val="16"/>
                <w:lang w:eastAsia="en-GB"/>
              </w:rPr>
              <w:t> </w:t>
            </w:r>
          </w:p>
        </w:tc>
        <w:tc>
          <w:tcPr>
            <w:tcW w:w="1194" w:type="dxa"/>
            <w:tcBorders>
              <w:top w:val="nil"/>
              <w:left w:val="nil"/>
              <w:bottom w:val="single" w:sz="4" w:space="0" w:color="auto"/>
              <w:right w:val="single" w:sz="4" w:space="0" w:color="auto"/>
            </w:tcBorders>
            <w:shd w:val="clear" w:color="auto" w:fill="auto"/>
            <w:vAlign w:val="center"/>
            <w:hideMark/>
          </w:tcPr>
          <w:p w14:paraId="3A3BA9FC" w14:textId="77777777" w:rsidR="0034180E" w:rsidRPr="00592E0F" w:rsidRDefault="0034180E" w:rsidP="000A7682">
            <w:pPr>
              <w:rPr>
                <w:rFonts w:ascii="Aptos" w:hAnsi="Aptos"/>
                <w:b/>
                <w:bCs/>
                <w:color w:val="000000"/>
                <w:sz w:val="16"/>
                <w:szCs w:val="16"/>
                <w:lang w:eastAsia="en-GB"/>
              </w:rPr>
            </w:pPr>
            <w:r w:rsidRPr="00592E0F">
              <w:rPr>
                <w:rFonts w:ascii="Aptos" w:hAnsi="Aptos"/>
                <w:b/>
                <w:bCs/>
                <w:color w:val="000000"/>
                <w:sz w:val="16"/>
                <w:szCs w:val="16"/>
                <w:lang w:eastAsia="en-GB"/>
              </w:rPr>
              <w:t>Initiative</w:t>
            </w:r>
          </w:p>
        </w:tc>
        <w:tc>
          <w:tcPr>
            <w:tcW w:w="2336" w:type="dxa"/>
            <w:tcBorders>
              <w:top w:val="nil"/>
              <w:left w:val="nil"/>
              <w:bottom w:val="single" w:sz="4" w:space="0" w:color="auto"/>
              <w:right w:val="single" w:sz="4" w:space="0" w:color="auto"/>
            </w:tcBorders>
            <w:shd w:val="clear" w:color="auto" w:fill="auto"/>
            <w:vAlign w:val="center"/>
            <w:hideMark/>
          </w:tcPr>
          <w:p w14:paraId="1DF4EA7C" w14:textId="77777777" w:rsidR="0034180E" w:rsidRPr="00592E0F" w:rsidRDefault="0034180E" w:rsidP="000A7682">
            <w:pPr>
              <w:rPr>
                <w:rFonts w:ascii="Aptos" w:hAnsi="Aptos"/>
                <w:b/>
                <w:bCs/>
                <w:color w:val="000000"/>
                <w:sz w:val="16"/>
                <w:szCs w:val="16"/>
                <w:lang w:eastAsia="en-GB"/>
              </w:rPr>
            </w:pPr>
            <w:r w:rsidRPr="00592E0F">
              <w:rPr>
                <w:rFonts w:ascii="Aptos" w:hAnsi="Aptos"/>
                <w:b/>
                <w:bCs/>
                <w:color w:val="000000"/>
                <w:sz w:val="16"/>
                <w:szCs w:val="16"/>
                <w:lang w:eastAsia="en-GB"/>
              </w:rPr>
              <w:t>Comments</w:t>
            </w:r>
          </w:p>
        </w:tc>
        <w:tc>
          <w:tcPr>
            <w:tcW w:w="1326" w:type="dxa"/>
            <w:tcBorders>
              <w:top w:val="nil"/>
              <w:left w:val="nil"/>
              <w:bottom w:val="single" w:sz="4" w:space="0" w:color="auto"/>
              <w:right w:val="single" w:sz="4" w:space="0" w:color="auto"/>
            </w:tcBorders>
            <w:shd w:val="clear" w:color="auto" w:fill="auto"/>
            <w:hideMark/>
          </w:tcPr>
          <w:p w14:paraId="57D46AE4" w14:textId="77777777" w:rsidR="0034180E" w:rsidRPr="00592E0F" w:rsidRDefault="0034180E" w:rsidP="000A7682">
            <w:pPr>
              <w:rPr>
                <w:rFonts w:ascii="Aptos" w:hAnsi="Aptos"/>
                <w:b/>
                <w:bCs/>
                <w:color w:val="000000"/>
                <w:sz w:val="16"/>
                <w:szCs w:val="16"/>
                <w:lang w:eastAsia="en-GB"/>
              </w:rPr>
            </w:pPr>
            <w:r w:rsidRPr="00592E0F">
              <w:rPr>
                <w:rFonts w:ascii="Aptos" w:hAnsi="Aptos"/>
                <w:b/>
                <w:bCs/>
                <w:color w:val="000000"/>
                <w:sz w:val="16"/>
                <w:szCs w:val="16"/>
                <w:lang w:eastAsia="en-GB"/>
              </w:rPr>
              <w:t>Priority</w:t>
            </w:r>
          </w:p>
        </w:tc>
        <w:tc>
          <w:tcPr>
            <w:tcW w:w="1708" w:type="dxa"/>
            <w:tcBorders>
              <w:top w:val="nil"/>
              <w:left w:val="nil"/>
              <w:bottom w:val="single" w:sz="4" w:space="0" w:color="auto"/>
              <w:right w:val="single" w:sz="4" w:space="0" w:color="auto"/>
            </w:tcBorders>
            <w:shd w:val="clear" w:color="auto" w:fill="auto"/>
            <w:hideMark/>
          </w:tcPr>
          <w:p w14:paraId="0B15907C" w14:textId="77777777" w:rsidR="0034180E" w:rsidRPr="00592E0F" w:rsidRDefault="0034180E" w:rsidP="000A7682">
            <w:pPr>
              <w:rPr>
                <w:rFonts w:ascii="Aptos" w:hAnsi="Aptos"/>
                <w:b/>
                <w:bCs/>
                <w:color w:val="000000"/>
                <w:sz w:val="16"/>
                <w:szCs w:val="16"/>
                <w:lang w:eastAsia="en-GB"/>
              </w:rPr>
            </w:pPr>
            <w:r w:rsidRPr="00592E0F">
              <w:rPr>
                <w:rFonts w:ascii="Aptos" w:hAnsi="Aptos"/>
                <w:b/>
                <w:bCs/>
                <w:color w:val="000000"/>
                <w:sz w:val="16"/>
                <w:szCs w:val="16"/>
                <w:lang w:eastAsia="en-GB"/>
              </w:rPr>
              <w:t>Resources Required</w:t>
            </w:r>
          </w:p>
        </w:tc>
        <w:tc>
          <w:tcPr>
            <w:tcW w:w="985" w:type="dxa"/>
            <w:tcBorders>
              <w:top w:val="nil"/>
              <w:left w:val="nil"/>
              <w:bottom w:val="single" w:sz="4" w:space="0" w:color="auto"/>
              <w:right w:val="single" w:sz="4" w:space="0" w:color="auto"/>
            </w:tcBorders>
            <w:shd w:val="clear" w:color="auto" w:fill="auto"/>
            <w:vAlign w:val="center"/>
            <w:hideMark/>
          </w:tcPr>
          <w:p w14:paraId="5554AEDA" w14:textId="77777777" w:rsidR="0034180E" w:rsidRPr="00592E0F" w:rsidRDefault="0034180E" w:rsidP="000A7682">
            <w:pPr>
              <w:rPr>
                <w:rFonts w:ascii="Aptos" w:hAnsi="Aptos"/>
                <w:b/>
                <w:bCs/>
                <w:color w:val="000000"/>
                <w:sz w:val="16"/>
                <w:szCs w:val="16"/>
                <w:lang w:eastAsia="en-GB"/>
              </w:rPr>
            </w:pPr>
            <w:r w:rsidRPr="00592E0F">
              <w:rPr>
                <w:rFonts w:ascii="Aptos" w:hAnsi="Aptos"/>
                <w:b/>
                <w:bCs/>
                <w:color w:val="000000"/>
                <w:sz w:val="16"/>
                <w:szCs w:val="16"/>
                <w:lang w:eastAsia="en-GB"/>
              </w:rPr>
              <w:t>Timescale</w:t>
            </w:r>
          </w:p>
        </w:tc>
        <w:tc>
          <w:tcPr>
            <w:tcW w:w="1123" w:type="dxa"/>
            <w:tcBorders>
              <w:top w:val="nil"/>
              <w:left w:val="nil"/>
              <w:bottom w:val="single" w:sz="4" w:space="0" w:color="auto"/>
              <w:right w:val="single" w:sz="4" w:space="0" w:color="auto"/>
            </w:tcBorders>
            <w:shd w:val="clear" w:color="auto" w:fill="auto"/>
            <w:vAlign w:val="center"/>
            <w:hideMark/>
          </w:tcPr>
          <w:p w14:paraId="2CC4B7D0" w14:textId="77777777" w:rsidR="0034180E" w:rsidRPr="00592E0F" w:rsidRDefault="0034180E" w:rsidP="000A7682">
            <w:pPr>
              <w:rPr>
                <w:rFonts w:ascii="Aptos" w:hAnsi="Aptos"/>
                <w:b/>
                <w:bCs/>
                <w:color w:val="000000"/>
                <w:sz w:val="16"/>
                <w:szCs w:val="16"/>
                <w:lang w:eastAsia="en-GB"/>
              </w:rPr>
            </w:pPr>
            <w:r w:rsidRPr="00592E0F">
              <w:rPr>
                <w:rFonts w:ascii="Aptos" w:hAnsi="Aptos"/>
                <w:b/>
                <w:bCs/>
                <w:color w:val="000000"/>
                <w:sz w:val="16"/>
                <w:szCs w:val="16"/>
                <w:lang w:eastAsia="en-GB"/>
              </w:rPr>
              <w:t>Lead on Project</w:t>
            </w:r>
          </w:p>
        </w:tc>
        <w:tc>
          <w:tcPr>
            <w:tcW w:w="1374" w:type="dxa"/>
            <w:tcBorders>
              <w:top w:val="single" w:sz="4" w:space="0" w:color="auto"/>
              <w:left w:val="nil"/>
              <w:bottom w:val="single" w:sz="4" w:space="0" w:color="auto"/>
              <w:right w:val="single" w:sz="4" w:space="0" w:color="auto"/>
            </w:tcBorders>
            <w:shd w:val="clear" w:color="auto" w:fill="auto"/>
            <w:noWrap/>
            <w:vAlign w:val="bottom"/>
            <w:hideMark/>
          </w:tcPr>
          <w:p w14:paraId="11CC7F81" w14:textId="77777777" w:rsidR="0034180E" w:rsidRPr="00592E0F" w:rsidRDefault="0034180E" w:rsidP="000A7682">
            <w:pPr>
              <w:rPr>
                <w:rFonts w:ascii="Aptos Narrow" w:hAnsi="Aptos Narrow"/>
                <w:b/>
                <w:bCs/>
                <w:color w:val="000000"/>
                <w:sz w:val="16"/>
                <w:szCs w:val="16"/>
                <w:lang w:eastAsia="en-GB"/>
              </w:rPr>
            </w:pPr>
            <w:r w:rsidRPr="00592E0F">
              <w:rPr>
                <w:rFonts w:ascii="Aptos Narrow" w:hAnsi="Aptos Narrow"/>
                <w:b/>
                <w:bCs/>
                <w:color w:val="000000"/>
                <w:sz w:val="16"/>
                <w:szCs w:val="16"/>
                <w:lang w:eastAsia="en-GB"/>
              </w:rPr>
              <w:t>Notes &amp; Actions</w:t>
            </w:r>
          </w:p>
        </w:tc>
      </w:tr>
      <w:tr w:rsidR="0034180E" w:rsidRPr="00592E0F" w14:paraId="5DB03E11" w14:textId="77777777" w:rsidTr="004B7FA4">
        <w:trPr>
          <w:trHeight w:val="97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EBD720E" w14:textId="77777777" w:rsidR="0034180E" w:rsidRPr="00592E0F" w:rsidRDefault="0034180E" w:rsidP="000A7682">
            <w:pPr>
              <w:jc w:val="center"/>
              <w:rPr>
                <w:rFonts w:ascii="Aptos" w:hAnsi="Aptos"/>
                <w:color w:val="000000"/>
                <w:sz w:val="16"/>
                <w:szCs w:val="16"/>
                <w:lang w:eastAsia="en-GB"/>
              </w:rPr>
            </w:pPr>
            <w:r w:rsidRPr="00592E0F">
              <w:rPr>
                <w:rFonts w:ascii="Aptos" w:hAnsi="Aptos"/>
                <w:color w:val="000000"/>
                <w:sz w:val="16"/>
                <w:szCs w:val="16"/>
                <w:lang w:eastAsia="en-GB"/>
              </w:rPr>
              <w:t>7</w:t>
            </w:r>
          </w:p>
        </w:tc>
        <w:tc>
          <w:tcPr>
            <w:tcW w:w="1194" w:type="dxa"/>
            <w:tcBorders>
              <w:top w:val="nil"/>
              <w:left w:val="nil"/>
              <w:bottom w:val="single" w:sz="4" w:space="0" w:color="auto"/>
              <w:right w:val="single" w:sz="4" w:space="0" w:color="auto"/>
            </w:tcBorders>
            <w:shd w:val="clear" w:color="auto" w:fill="auto"/>
            <w:hideMark/>
          </w:tcPr>
          <w:p w14:paraId="74CD7340"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Developing rain gardens [gardens storing rainwater]</w:t>
            </w:r>
          </w:p>
        </w:tc>
        <w:tc>
          <w:tcPr>
            <w:tcW w:w="2336" w:type="dxa"/>
            <w:tcBorders>
              <w:top w:val="nil"/>
              <w:left w:val="nil"/>
              <w:bottom w:val="single" w:sz="4" w:space="0" w:color="auto"/>
              <w:right w:val="single" w:sz="4" w:space="0" w:color="auto"/>
            </w:tcBorders>
            <w:shd w:val="clear" w:color="auto" w:fill="auto"/>
            <w:hideMark/>
          </w:tcPr>
          <w:p w14:paraId="08CB5B4F"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Would require advice to implement; could learn from other Councils as part of Watermark Towns Network</w:t>
            </w:r>
          </w:p>
        </w:tc>
        <w:tc>
          <w:tcPr>
            <w:tcW w:w="1326" w:type="dxa"/>
            <w:tcBorders>
              <w:top w:val="nil"/>
              <w:left w:val="nil"/>
              <w:bottom w:val="single" w:sz="4" w:space="0" w:color="auto"/>
              <w:right w:val="single" w:sz="4" w:space="0" w:color="auto"/>
            </w:tcBorders>
            <w:shd w:val="clear" w:color="auto" w:fill="auto"/>
            <w:hideMark/>
          </w:tcPr>
          <w:p w14:paraId="7C7A9F51"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Second phase</w:t>
            </w:r>
          </w:p>
        </w:tc>
        <w:tc>
          <w:tcPr>
            <w:tcW w:w="1708" w:type="dxa"/>
            <w:tcBorders>
              <w:top w:val="nil"/>
              <w:left w:val="nil"/>
              <w:bottom w:val="single" w:sz="4" w:space="0" w:color="auto"/>
              <w:right w:val="single" w:sz="4" w:space="0" w:color="auto"/>
            </w:tcBorders>
            <w:shd w:val="clear" w:color="auto" w:fill="auto"/>
            <w:hideMark/>
          </w:tcPr>
          <w:p w14:paraId="073EDA6B"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Development of these initially at three BSTC sites. Particularly important in locations where there are bee highways and to encourage wildlife</w:t>
            </w:r>
          </w:p>
        </w:tc>
        <w:tc>
          <w:tcPr>
            <w:tcW w:w="985" w:type="dxa"/>
            <w:tcBorders>
              <w:top w:val="nil"/>
              <w:left w:val="nil"/>
              <w:bottom w:val="single" w:sz="4" w:space="0" w:color="auto"/>
              <w:right w:val="single" w:sz="4" w:space="0" w:color="auto"/>
            </w:tcBorders>
            <w:shd w:val="clear" w:color="auto" w:fill="auto"/>
            <w:noWrap/>
            <w:hideMark/>
          </w:tcPr>
          <w:p w14:paraId="114DF53E"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6 months</w:t>
            </w:r>
          </w:p>
        </w:tc>
        <w:tc>
          <w:tcPr>
            <w:tcW w:w="1123" w:type="dxa"/>
            <w:tcBorders>
              <w:top w:val="nil"/>
              <w:left w:val="nil"/>
              <w:bottom w:val="single" w:sz="4" w:space="0" w:color="auto"/>
              <w:right w:val="single" w:sz="4" w:space="0" w:color="auto"/>
            </w:tcBorders>
            <w:shd w:val="clear" w:color="auto" w:fill="auto"/>
            <w:noWrap/>
            <w:hideMark/>
          </w:tcPr>
          <w:p w14:paraId="76C6121A"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BSTC/SGC</w:t>
            </w:r>
          </w:p>
        </w:tc>
        <w:tc>
          <w:tcPr>
            <w:tcW w:w="1374" w:type="dxa"/>
            <w:tcBorders>
              <w:top w:val="nil"/>
              <w:left w:val="nil"/>
              <w:bottom w:val="single" w:sz="4" w:space="0" w:color="auto"/>
              <w:right w:val="single" w:sz="4" w:space="0" w:color="auto"/>
            </w:tcBorders>
            <w:shd w:val="clear" w:color="auto" w:fill="auto"/>
            <w:hideMark/>
          </w:tcPr>
          <w:p w14:paraId="27B173B2"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in contact with SGC as may be potential funding through Resilient Frome - rain management project</w:t>
            </w:r>
          </w:p>
        </w:tc>
      </w:tr>
      <w:tr w:rsidR="0034180E" w:rsidRPr="00592E0F" w14:paraId="6EA53ACD" w14:textId="77777777" w:rsidTr="004B7FA4">
        <w:trPr>
          <w:trHeight w:val="90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D49FA2D" w14:textId="77777777" w:rsidR="0034180E" w:rsidRPr="00592E0F" w:rsidRDefault="0034180E" w:rsidP="000A7682">
            <w:pPr>
              <w:jc w:val="center"/>
              <w:rPr>
                <w:rFonts w:ascii="Aptos" w:hAnsi="Aptos"/>
                <w:color w:val="000000"/>
                <w:sz w:val="16"/>
                <w:szCs w:val="16"/>
                <w:lang w:eastAsia="en-GB"/>
              </w:rPr>
            </w:pPr>
            <w:r w:rsidRPr="00592E0F">
              <w:rPr>
                <w:rFonts w:ascii="Aptos" w:hAnsi="Aptos"/>
                <w:color w:val="000000"/>
                <w:sz w:val="16"/>
                <w:szCs w:val="16"/>
                <w:lang w:eastAsia="en-GB"/>
              </w:rPr>
              <w:t>8</w:t>
            </w:r>
          </w:p>
        </w:tc>
        <w:tc>
          <w:tcPr>
            <w:tcW w:w="1194" w:type="dxa"/>
            <w:tcBorders>
              <w:top w:val="nil"/>
              <w:left w:val="nil"/>
              <w:bottom w:val="single" w:sz="4" w:space="0" w:color="auto"/>
              <w:right w:val="single" w:sz="4" w:space="0" w:color="auto"/>
            </w:tcBorders>
            <w:shd w:val="clear" w:color="auto" w:fill="auto"/>
            <w:hideMark/>
          </w:tcPr>
          <w:p w14:paraId="2A0F6EAF"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Pond dipping areas including education</w:t>
            </w:r>
          </w:p>
        </w:tc>
        <w:tc>
          <w:tcPr>
            <w:tcW w:w="2336" w:type="dxa"/>
            <w:tcBorders>
              <w:top w:val="nil"/>
              <w:left w:val="nil"/>
              <w:bottom w:val="single" w:sz="4" w:space="0" w:color="auto"/>
              <w:right w:val="single" w:sz="4" w:space="0" w:color="auto"/>
            </w:tcBorders>
            <w:shd w:val="clear" w:color="auto" w:fill="auto"/>
            <w:hideMark/>
          </w:tcPr>
          <w:p w14:paraId="2D15FD5A"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Will be added to the Town map which is being produced by Wessex Water.</w:t>
            </w:r>
          </w:p>
        </w:tc>
        <w:tc>
          <w:tcPr>
            <w:tcW w:w="1326" w:type="dxa"/>
            <w:tcBorders>
              <w:top w:val="nil"/>
              <w:left w:val="nil"/>
              <w:bottom w:val="single" w:sz="4" w:space="0" w:color="auto"/>
              <w:right w:val="single" w:sz="4" w:space="0" w:color="auto"/>
            </w:tcBorders>
            <w:shd w:val="clear" w:color="auto" w:fill="auto"/>
            <w:hideMark/>
          </w:tcPr>
          <w:p w14:paraId="3FA52E00"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Second phase</w:t>
            </w:r>
          </w:p>
        </w:tc>
        <w:tc>
          <w:tcPr>
            <w:tcW w:w="1708" w:type="dxa"/>
            <w:tcBorders>
              <w:top w:val="nil"/>
              <w:left w:val="nil"/>
              <w:bottom w:val="single" w:sz="4" w:space="0" w:color="auto"/>
              <w:right w:val="single" w:sz="4" w:space="0" w:color="auto"/>
            </w:tcBorders>
            <w:shd w:val="clear" w:color="auto" w:fill="auto"/>
            <w:hideMark/>
          </w:tcPr>
          <w:p w14:paraId="3EE29AB4"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Look, learn, leave approach is best for pond dipping so that wildlife etc. is not 'stolen' from the ponds</w:t>
            </w:r>
          </w:p>
        </w:tc>
        <w:tc>
          <w:tcPr>
            <w:tcW w:w="985" w:type="dxa"/>
            <w:tcBorders>
              <w:top w:val="nil"/>
              <w:left w:val="nil"/>
              <w:bottom w:val="single" w:sz="4" w:space="0" w:color="auto"/>
              <w:right w:val="single" w:sz="4" w:space="0" w:color="auto"/>
            </w:tcBorders>
            <w:shd w:val="clear" w:color="auto" w:fill="auto"/>
            <w:noWrap/>
            <w:hideMark/>
          </w:tcPr>
          <w:p w14:paraId="1655CA07"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6 months</w:t>
            </w:r>
          </w:p>
        </w:tc>
        <w:tc>
          <w:tcPr>
            <w:tcW w:w="1123" w:type="dxa"/>
            <w:tcBorders>
              <w:top w:val="nil"/>
              <w:left w:val="nil"/>
              <w:bottom w:val="single" w:sz="4" w:space="0" w:color="auto"/>
              <w:right w:val="single" w:sz="4" w:space="0" w:color="auto"/>
            </w:tcBorders>
            <w:shd w:val="clear" w:color="auto" w:fill="auto"/>
            <w:noWrap/>
            <w:hideMark/>
          </w:tcPr>
          <w:p w14:paraId="743431D3"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Wessex Water</w:t>
            </w:r>
          </w:p>
        </w:tc>
        <w:tc>
          <w:tcPr>
            <w:tcW w:w="1374" w:type="dxa"/>
            <w:tcBorders>
              <w:top w:val="nil"/>
              <w:left w:val="nil"/>
              <w:bottom w:val="single" w:sz="4" w:space="0" w:color="auto"/>
              <w:right w:val="single" w:sz="4" w:space="0" w:color="auto"/>
            </w:tcBorders>
            <w:shd w:val="clear" w:color="auto" w:fill="auto"/>
            <w:hideMark/>
          </w:tcPr>
          <w:p w14:paraId="11687034"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contact Wessex Water re. production of the Town Map</w:t>
            </w:r>
          </w:p>
        </w:tc>
      </w:tr>
      <w:tr w:rsidR="0034180E" w:rsidRPr="00592E0F" w14:paraId="79D23BCB" w14:textId="77777777" w:rsidTr="004B7FA4">
        <w:trPr>
          <w:trHeight w:val="60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3CDC85A" w14:textId="77777777" w:rsidR="0034180E" w:rsidRPr="00592E0F" w:rsidRDefault="0034180E" w:rsidP="000A7682">
            <w:pPr>
              <w:jc w:val="center"/>
              <w:rPr>
                <w:rFonts w:ascii="Aptos" w:hAnsi="Aptos"/>
                <w:color w:val="000000"/>
                <w:sz w:val="16"/>
                <w:szCs w:val="16"/>
                <w:lang w:eastAsia="en-GB"/>
              </w:rPr>
            </w:pPr>
            <w:r w:rsidRPr="00592E0F">
              <w:rPr>
                <w:rFonts w:ascii="Aptos" w:hAnsi="Aptos"/>
                <w:color w:val="000000"/>
                <w:sz w:val="16"/>
                <w:szCs w:val="16"/>
                <w:lang w:eastAsia="en-GB"/>
              </w:rPr>
              <w:t>9</w:t>
            </w:r>
          </w:p>
        </w:tc>
        <w:tc>
          <w:tcPr>
            <w:tcW w:w="1194" w:type="dxa"/>
            <w:tcBorders>
              <w:top w:val="nil"/>
              <w:left w:val="nil"/>
              <w:bottom w:val="single" w:sz="4" w:space="0" w:color="auto"/>
              <w:right w:val="single" w:sz="4" w:space="0" w:color="auto"/>
            </w:tcBorders>
            <w:shd w:val="clear" w:color="auto" w:fill="auto"/>
            <w:hideMark/>
          </w:tcPr>
          <w:p w14:paraId="188C0488"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Naming of ponds that have been created</w:t>
            </w:r>
          </w:p>
        </w:tc>
        <w:tc>
          <w:tcPr>
            <w:tcW w:w="2336" w:type="dxa"/>
            <w:tcBorders>
              <w:top w:val="nil"/>
              <w:left w:val="nil"/>
              <w:bottom w:val="single" w:sz="4" w:space="0" w:color="auto"/>
              <w:right w:val="single" w:sz="4" w:space="0" w:color="auto"/>
            </w:tcBorders>
            <w:shd w:val="clear" w:color="auto" w:fill="auto"/>
            <w:hideMark/>
          </w:tcPr>
          <w:p w14:paraId="4E969518"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 </w:t>
            </w:r>
          </w:p>
        </w:tc>
        <w:tc>
          <w:tcPr>
            <w:tcW w:w="1326" w:type="dxa"/>
            <w:tcBorders>
              <w:top w:val="nil"/>
              <w:left w:val="nil"/>
              <w:bottom w:val="single" w:sz="4" w:space="0" w:color="auto"/>
              <w:right w:val="single" w:sz="4" w:space="0" w:color="auto"/>
            </w:tcBorders>
            <w:shd w:val="clear" w:color="auto" w:fill="auto"/>
            <w:hideMark/>
          </w:tcPr>
          <w:p w14:paraId="01E2A2B3"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Second phase</w:t>
            </w:r>
          </w:p>
        </w:tc>
        <w:tc>
          <w:tcPr>
            <w:tcW w:w="1708" w:type="dxa"/>
            <w:tcBorders>
              <w:top w:val="nil"/>
              <w:left w:val="nil"/>
              <w:bottom w:val="single" w:sz="4" w:space="0" w:color="auto"/>
              <w:right w:val="single" w:sz="4" w:space="0" w:color="auto"/>
            </w:tcBorders>
            <w:shd w:val="clear" w:color="auto" w:fill="auto"/>
            <w:hideMark/>
          </w:tcPr>
          <w:p w14:paraId="6E884C7F"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Wessex Water to include names on the town map</w:t>
            </w:r>
          </w:p>
        </w:tc>
        <w:tc>
          <w:tcPr>
            <w:tcW w:w="985" w:type="dxa"/>
            <w:tcBorders>
              <w:top w:val="nil"/>
              <w:left w:val="nil"/>
              <w:bottom w:val="single" w:sz="4" w:space="0" w:color="auto"/>
              <w:right w:val="single" w:sz="4" w:space="0" w:color="auto"/>
            </w:tcBorders>
            <w:shd w:val="clear" w:color="auto" w:fill="auto"/>
            <w:noWrap/>
            <w:hideMark/>
          </w:tcPr>
          <w:p w14:paraId="7DEB8910"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6 months</w:t>
            </w:r>
          </w:p>
        </w:tc>
        <w:tc>
          <w:tcPr>
            <w:tcW w:w="1123" w:type="dxa"/>
            <w:tcBorders>
              <w:top w:val="nil"/>
              <w:left w:val="nil"/>
              <w:bottom w:val="single" w:sz="4" w:space="0" w:color="auto"/>
              <w:right w:val="single" w:sz="4" w:space="0" w:color="auto"/>
            </w:tcBorders>
            <w:shd w:val="clear" w:color="auto" w:fill="auto"/>
            <w:noWrap/>
            <w:hideMark/>
          </w:tcPr>
          <w:p w14:paraId="4FF6355B"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Wessex Water</w:t>
            </w:r>
          </w:p>
        </w:tc>
        <w:tc>
          <w:tcPr>
            <w:tcW w:w="1374" w:type="dxa"/>
            <w:tcBorders>
              <w:top w:val="nil"/>
              <w:left w:val="nil"/>
              <w:bottom w:val="single" w:sz="4" w:space="0" w:color="auto"/>
              <w:right w:val="single" w:sz="4" w:space="0" w:color="auto"/>
            </w:tcBorders>
            <w:shd w:val="clear" w:color="auto" w:fill="auto"/>
            <w:vAlign w:val="bottom"/>
            <w:hideMark/>
          </w:tcPr>
          <w:p w14:paraId="3369B85B"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contact Wessex Water re. production of the Town Map</w:t>
            </w:r>
          </w:p>
        </w:tc>
      </w:tr>
      <w:tr w:rsidR="0034180E" w:rsidRPr="00592E0F" w14:paraId="79AC4A02" w14:textId="77777777" w:rsidTr="004B7FA4">
        <w:trPr>
          <w:trHeight w:val="93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14CD88E" w14:textId="77777777" w:rsidR="0034180E" w:rsidRPr="00592E0F" w:rsidRDefault="0034180E" w:rsidP="000A7682">
            <w:pPr>
              <w:jc w:val="center"/>
              <w:rPr>
                <w:rFonts w:ascii="Aptos" w:hAnsi="Aptos"/>
                <w:color w:val="000000"/>
                <w:sz w:val="16"/>
                <w:szCs w:val="16"/>
                <w:lang w:eastAsia="en-GB"/>
              </w:rPr>
            </w:pPr>
            <w:r w:rsidRPr="00592E0F">
              <w:rPr>
                <w:rFonts w:ascii="Aptos" w:hAnsi="Aptos"/>
                <w:color w:val="000000"/>
                <w:sz w:val="16"/>
                <w:szCs w:val="16"/>
                <w:lang w:eastAsia="en-GB"/>
              </w:rPr>
              <w:t>10</w:t>
            </w:r>
          </w:p>
        </w:tc>
        <w:tc>
          <w:tcPr>
            <w:tcW w:w="1194" w:type="dxa"/>
            <w:tcBorders>
              <w:top w:val="nil"/>
              <w:left w:val="nil"/>
              <w:bottom w:val="single" w:sz="4" w:space="0" w:color="auto"/>
              <w:right w:val="single" w:sz="4" w:space="0" w:color="auto"/>
            </w:tcBorders>
            <w:shd w:val="clear" w:color="auto" w:fill="auto"/>
            <w:hideMark/>
          </w:tcPr>
          <w:p w14:paraId="4C1C722A"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Tiny ponds</w:t>
            </w:r>
          </w:p>
        </w:tc>
        <w:tc>
          <w:tcPr>
            <w:tcW w:w="2336" w:type="dxa"/>
            <w:tcBorders>
              <w:top w:val="nil"/>
              <w:left w:val="nil"/>
              <w:bottom w:val="single" w:sz="4" w:space="0" w:color="auto"/>
              <w:right w:val="single" w:sz="4" w:space="0" w:color="auto"/>
            </w:tcBorders>
            <w:shd w:val="clear" w:color="auto" w:fill="auto"/>
            <w:hideMark/>
          </w:tcPr>
          <w:p w14:paraId="7A548008"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Could learn from other Councils as part of Watermark Towns Network. Explore project undertaken in Taunton</w:t>
            </w:r>
          </w:p>
        </w:tc>
        <w:tc>
          <w:tcPr>
            <w:tcW w:w="1326" w:type="dxa"/>
            <w:tcBorders>
              <w:top w:val="nil"/>
              <w:left w:val="nil"/>
              <w:bottom w:val="single" w:sz="4" w:space="0" w:color="auto"/>
              <w:right w:val="single" w:sz="4" w:space="0" w:color="auto"/>
            </w:tcBorders>
            <w:shd w:val="clear" w:color="auto" w:fill="auto"/>
            <w:hideMark/>
          </w:tcPr>
          <w:p w14:paraId="16C0BDC0"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Summer phase</w:t>
            </w:r>
          </w:p>
        </w:tc>
        <w:tc>
          <w:tcPr>
            <w:tcW w:w="1708" w:type="dxa"/>
            <w:tcBorders>
              <w:top w:val="nil"/>
              <w:left w:val="nil"/>
              <w:bottom w:val="single" w:sz="4" w:space="0" w:color="auto"/>
              <w:right w:val="single" w:sz="4" w:space="0" w:color="auto"/>
            </w:tcBorders>
            <w:shd w:val="clear" w:color="auto" w:fill="auto"/>
            <w:hideMark/>
          </w:tcPr>
          <w:p w14:paraId="7B3C388D"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Contact Wessex Water to ascertain which councils did this campaign and then contact those councils</w:t>
            </w:r>
          </w:p>
        </w:tc>
        <w:tc>
          <w:tcPr>
            <w:tcW w:w="985" w:type="dxa"/>
            <w:tcBorders>
              <w:top w:val="nil"/>
              <w:left w:val="nil"/>
              <w:bottom w:val="single" w:sz="4" w:space="0" w:color="auto"/>
              <w:right w:val="single" w:sz="4" w:space="0" w:color="auto"/>
            </w:tcBorders>
            <w:shd w:val="clear" w:color="auto" w:fill="auto"/>
            <w:hideMark/>
          </w:tcPr>
          <w:p w14:paraId="50527634"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 xml:space="preserve"> 6-8 months</w:t>
            </w:r>
          </w:p>
        </w:tc>
        <w:tc>
          <w:tcPr>
            <w:tcW w:w="1123" w:type="dxa"/>
            <w:tcBorders>
              <w:top w:val="nil"/>
              <w:left w:val="nil"/>
              <w:bottom w:val="single" w:sz="4" w:space="0" w:color="auto"/>
              <w:right w:val="single" w:sz="4" w:space="0" w:color="auto"/>
            </w:tcBorders>
            <w:shd w:val="clear" w:color="auto" w:fill="auto"/>
            <w:noWrap/>
            <w:hideMark/>
          </w:tcPr>
          <w:p w14:paraId="068D81D6"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w:t>
            </w:r>
          </w:p>
        </w:tc>
        <w:tc>
          <w:tcPr>
            <w:tcW w:w="1374" w:type="dxa"/>
            <w:tcBorders>
              <w:top w:val="nil"/>
              <w:left w:val="nil"/>
              <w:bottom w:val="single" w:sz="4" w:space="0" w:color="auto"/>
              <w:right w:val="single" w:sz="4" w:space="0" w:color="auto"/>
            </w:tcBorders>
            <w:shd w:val="clear" w:color="auto" w:fill="auto"/>
            <w:hideMark/>
          </w:tcPr>
          <w:p w14:paraId="7DBA9327"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BSTC to contact Taunton Town Council re. their project</w:t>
            </w:r>
          </w:p>
        </w:tc>
      </w:tr>
      <w:tr w:rsidR="0034180E" w:rsidRPr="00592E0F" w14:paraId="0B86AC4C" w14:textId="77777777" w:rsidTr="004B7FA4">
        <w:trPr>
          <w:trHeight w:val="7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61A01EE4" w14:textId="77777777" w:rsidR="0034180E" w:rsidRPr="00592E0F" w:rsidRDefault="0034180E" w:rsidP="000A7682">
            <w:pPr>
              <w:jc w:val="center"/>
              <w:rPr>
                <w:rFonts w:ascii="Aptos" w:hAnsi="Aptos"/>
                <w:color w:val="000000"/>
                <w:sz w:val="16"/>
                <w:szCs w:val="16"/>
                <w:lang w:eastAsia="en-GB"/>
              </w:rPr>
            </w:pPr>
            <w:r w:rsidRPr="00592E0F">
              <w:rPr>
                <w:rFonts w:ascii="Aptos" w:hAnsi="Aptos"/>
                <w:color w:val="000000"/>
                <w:sz w:val="16"/>
                <w:szCs w:val="16"/>
                <w:lang w:eastAsia="en-GB"/>
              </w:rPr>
              <w:t>11</w:t>
            </w:r>
          </w:p>
        </w:tc>
        <w:tc>
          <w:tcPr>
            <w:tcW w:w="1194" w:type="dxa"/>
            <w:tcBorders>
              <w:top w:val="nil"/>
              <w:left w:val="nil"/>
              <w:bottom w:val="single" w:sz="4" w:space="0" w:color="auto"/>
              <w:right w:val="single" w:sz="4" w:space="0" w:color="auto"/>
            </w:tcBorders>
            <w:shd w:val="clear" w:color="auto" w:fill="auto"/>
            <w:hideMark/>
          </w:tcPr>
          <w:p w14:paraId="56CE0DE2"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Addressing Combined Sewer Overflows discharge into Stoke Brook which flows into ponds</w:t>
            </w:r>
          </w:p>
        </w:tc>
        <w:tc>
          <w:tcPr>
            <w:tcW w:w="2336" w:type="dxa"/>
            <w:tcBorders>
              <w:top w:val="nil"/>
              <w:left w:val="nil"/>
              <w:bottom w:val="single" w:sz="4" w:space="0" w:color="auto"/>
              <w:right w:val="single" w:sz="4" w:space="0" w:color="auto"/>
            </w:tcBorders>
            <w:shd w:val="clear" w:color="auto" w:fill="auto"/>
            <w:hideMark/>
          </w:tcPr>
          <w:p w14:paraId="39F77703"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Reducing misconnections and drains with pollution</w:t>
            </w:r>
          </w:p>
        </w:tc>
        <w:tc>
          <w:tcPr>
            <w:tcW w:w="1326" w:type="dxa"/>
            <w:tcBorders>
              <w:top w:val="nil"/>
              <w:left w:val="nil"/>
              <w:bottom w:val="single" w:sz="4" w:space="0" w:color="auto"/>
              <w:right w:val="single" w:sz="4" w:space="0" w:color="auto"/>
            </w:tcBorders>
            <w:shd w:val="clear" w:color="auto" w:fill="auto"/>
            <w:hideMark/>
          </w:tcPr>
          <w:p w14:paraId="659D74BF"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Second or third phase</w:t>
            </w:r>
          </w:p>
        </w:tc>
        <w:tc>
          <w:tcPr>
            <w:tcW w:w="1708" w:type="dxa"/>
            <w:tcBorders>
              <w:top w:val="nil"/>
              <w:left w:val="nil"/>
              <w:bottom w:val="single" w:sz="4" w:space="0" w:color="auto"/>
              <w:right w:val="single" w:sz="4" w:space="0" w:color="auto"/>
            </w:tcBorders>
            <w:shd w:val="clear" w:color="auto" w:fill="auto"/>
            <w:hideMark/>
          </w:tcPr>
          <w:p w14:paraId="6494A83D"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 </w:t>
            </w:r>
          </w:p>
        </w:tc>
        <w:tc>
          <w:tcPr>
            <w:tcW w:w="985" w:type="dxa"/>
            <w:tcBorders>
              <w:top w:val="nil"/>
              <w:left w:val="nil"/>
              <w:bottom w:val="single" w:sz="4" w:space="0" w:color="auto"/>
              <w:right w:val="single" w:sz="4" w:space="0" w:color="auto"/>
            </w:tcBorders>
            <w:shd w:val="clear" w:color="auto" w:fill="auto"/>
            <w:noWrap/>
            <w:hideMark/>
          </w:tcPr>
          <w:p w14:paraId="360718BB"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 </w:t>
            </w:r>
          </w:p>
        </w:tc>
        <w:tc>
          <w:tcPr>
            <w:tcW w:w="1123" w:type="dxa"/>
            <w:tcBorders>
              <w:top w:val="nil"/>
              <w:left w:val="nil"/>
              <w:bottom w:val="single" w:sz="4" w:space="0" w:color="auto"/>
              <w:right w:val="single" w:sz="4" w:space="0" w:color="auto"/>
            </w:tcBorders>
            <w:shd w:val="clear" w:color="auto" w:fill="auto"/>
            <w:noWrap/>
            <w:hideMark/>
          </w:tcPr>
          <w:p w14:paraId="494C9F57"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 </w:t>
            </w:r>
          </w:p>
        </w:tc>
        <w:tc>
          <w:tcPr>
            <w:tcW w:w="1374" w:type="dxa"/>
            <w:tcBorders>
              <w:top w:val="nil"/>
              <w:left w:val="nil"/>
              <w:bottom w:val="single" w:sz="4" w:space="0" w:color="auto"/>
              <w:right w:val="single" w:sz="4" w:space="0" w:color="auto"/>
            </w:tcBorders>
            <w:shd w:val="clear" w:color="auto" w:fill="auto"/>
            <w:vAlign w:val="bottom"/>
            <w:hideMark/>
          </w:tcPr>
          <w:p w14:paraId="1B89AB8B"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Mark has had conversation with Wessex Water CEO regarding local CSOs - this is a strategic issue outside of the direct remit of parish ad town councils, however, need to raise concerns with Wessex Water/MP for them to take direct action</w:t>
            </w:r>
          </w:p>
        </w:tc>
      </w:tr>
      <w:tr w:rsidR="0034180E" w:rsidRPr="00592E0F" w14:paraId="19AC2FC1" w14:textId="77777777" w:rsidTr="004B7FA4">
        <w:trPr>
          <w:trHeight w:val="37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88C86F2" w14:textId="77777777" w:rsidR="0034180E" w:rsidRPr="00592E0F" w:rsidRDefault="0034180E" w:rsidP="000A7682">
            <w:pPr>
              <w:jc w:val="center"/>
              <w:rPr>
                <w:rFonts w:ascii="Aptos" w:hAnsi="Aptos"/>
                <w:color w:val="000000"/>
                <w:sz w:val="16"/>
                <w:szCs w:val="16"/>
                <w:lang w:eastAsia="en-GB"/>
              </w:rPr>
            </w:pPr>
            <w:r w:rsidRPr="00592E0F">
              <w:rPr>
                <w:rFonts w:ascii="Aptos" w:hAnsi="Aptos"/>
                <w:color w:val="000000"/>
                <w:sz w:val="16"/>
                <w:szCs w:val="16"/>
                <w:lang w:eastAsia="en-GB"/>
              </w:rPr>
              <w:t>12</w:t>
            </w:r>
          </w:p>
        </w:tc>
        <w:tc>
          <w:tcPr>
            <w:tcW w:w="1194" w:type="dxa"/>
            <w:tcBorders>
              <w:top w:val="nil"/>
              <w:left w:val="nil"/>
              <w:bottom w:val="single" w:sz="4" w:space="0" w:color="auto"/>
              <w:right w:val="single" w:sz="4" w:space="0" w:color="auto"/>
            </w:tcBorders>
            <w:shd w:val="clear" w:color="auto" w:fill="auto"/>
            <w:hideMark/>
          </w:tcPr>
          <w:p w14:paraId="5221D99D"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Water butts and leaky butts</w:t>
            </w:r>
          </w:p>
        </w:tc>
        <w:tc>
          <w:tcPr>
            <w:tcW w:w="2336" w:type="dxa"/>
            <w:tcBorders>
              <w:top w:val="nil"/>
              <w:left w:val="nil"/>
              <w:bottom w:val="single" w:sz="4" w:space="0" w:color="auto"/>
              <w:right w:val="single" w:sz="4" w:space="0" w:color="auto"/>
            </w:tcBorders>
            <w:shd w:val="clear" w:color="auto" w:fill="auto"/>
            <w:hideMark/>
          </w:tcPr>
          <w:p w14:paraId="77A644DB"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Slowing the flow of heavy rain</w:t>
            </w:r>
          </w:p>
        </w:tc>
        <w:tc>
          <w:tcPr>
            <w:tcW w:w="1326" w:type="dxa"/>
            <w:tcBorders>
              <w:top w:val="nil"/>
              <w:left w:val="nil"/>
              <w:bottom w:val="single" w:sz="4" w:space="0" w:color="auto"/>
              <w:right w:val="single" w:sz="4" w:space="0" w:color="auto"/>
            </w:tcBorders>
            <w:shd w:val="clear" w:color="auto" w:fill="auto"/>
            <w:hideMark/>
          </w:tcPr>
          <w:p w14:paraId="40AC8A2F"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 </w:t>
            </w:r>
          </w:p>
        </w:tc>
        <w:tc>
          <w:tcPr>
            <w:tcW w:w="1708" w:type="dxa"/>
            <w:tcBorders>
              <w:top w:val="nil"/>
              <w:left w:val="nil"/>
              <w:bottom w:val="single" w:sz="4" w:space="0" w:color="auto"/>
              <w:right w:val="single" w:sz="4" w:space="0" w:color="auto"/>
            </w:tcBorders>
            <w:shd w:val="clear" w:color="auto" w:fill="auto"/>
            <w:hideMark/>
          </w:tcPr>
          <w:p w14:paraId="363DF408"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 </w:t>
            </w:r>
          </w:p>
        </w:tc>
        <w:tc>
          <w:tcPr>
            <w:tcW w:w="985" w:type="dxa"/>
            <w:tcBorders>
              <w:top w:val="nil"/>
              <w:left w:val="nil"/>
              <w:bottom w:val="single" w:sz="4" w:space="0" w:color="auto"/>
              <w:right w:val="single" w:sz="4" w:space="0" w:color="auto"/>
            </w:tcBorders>
            <w:shd w:val="clear" w:color="auto" w:fill="auto"/>
            <w:noWrap/>
            <w:hideMark/>
          </w:tcPr>
          <w:p w14:paraId="01C7B146"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 </w:t>
            </w:r>
          </w:p>
        </w:tc>
        <w:tc>
          <w:tcPr>
            <w:tcW w:w="1123" w:type="dxa"/>
            <w:tcBorders>
              <w:top w:val="nil"/>
              <w:left w:val="nil"/>
              <w:bottom w:val="single" w:sz="4" w:space="0" w:color="auto"/>
              <w:right w:val="single" w:sz="4" w:space="0" w:color="auto"/>
            </w:tcBorders>
            <w:shd w:val="clear" w:color="auto" w:fill="auto"/>
            <w:noWrap/>
            <w:hideMark/>
          </w:tcPr>
          <w:p w14:paraId="64E88027"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 </w:t>
            </w:r>
          </w:p>
        </w:tc>
        <w:tc>
          <w:tcPr>
            <w:tcW w:w="1374" w:type="dxa"/>
            <w:tcBorders>
              <w:top w:val="nil"/>
              <w:left w:val="nil"/>
              <w:bottom w:val="single" w:sz="4" w:space="0" w:color="auto"/>
              <w:right w:val="single" w:sz="4" w:space="0" w:color="auto"/>
            </w:tcBorders>
            <w:shd w:val="clear" w:color="auto" w:fill="auto"/>
            <w:noWrap/>
            <w:hideMark/>
          </w:tcPr>
          <w:p w14:paraId="46893B13"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Potential future project</w:t>
            </w:r>
          </w:p>
        </w:tc>
      </w:tr>
      <w:tr w:rsidR="0034180E" w:rsidRPr="00592E0F" w14:paraId="25EF1901" w14:textId="77777777" w:rsidTr="004B7FA4">
        <w:trPr>
          <w:trHeight w:val="279"/>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7DB0CF82" w14:textId="77777777" w:rsidR="0034180E" w:rsidRPr="00592E0F" w:rsidRDefault="0034180E" w:rsidP="000A7682">
            <w:pPr>
              <w:jc w:val="center"/>
              <w:rPr>
                <w:rFonts w:ascii="Aptos" w:hAnsi="Aptos"/>
                <w:color w:val="000000"/>
                <w:sz w:val="16"/>
                <w:szCs w:val="16"/>
                <w:lang w:eastAsia="en-GB"/>
              </w:rPr>
            </w:pPr>
            <w:r w:rsidRPr="00592E0F">
              <w:rPr>
                <w:rFonts w:ascii="Aptos" w:hAnsi="Aptos"/>
                <w:color w:val="000000"/>
                <w:sz w:val="16"/>
                <w:szCs w:val="16"/>
                <w:lang w:eastAsia="en-GB"/>
              </w:rPr>
              <w:t>13</w:t>
            </w:r>
          </w:p>
        </w:tc>
        <w:tc>
          <w:tcPr>
            <w:tcW w:w="1194" w:type="dxa"/>
            <w:tcBorders>
              <w:top w:val="nil"/>
              <w:left w:val="nil"/>
              <w:bottom w:val="single" w:sz="4" w:space="0" w:color="auto"/>
              <w:right w:val="single" w:sz="4" w:space="0" w:color="auto"/>
            </w:tcBorders>
            <w:shd w:val="clear" w:color="auto" w:fill="auto"/>
            <w:hideMark/>
          </w:tcPr>
          <w:p w14:paraId="0315AA9D"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Upgrades to amenity areas</w:t>
            </w:r>
          </w:p>
        </w:tc>
        <w:tc>
          <w:tcPr>
            <w:tcW w:w="2336" w:type="dxa"/>
            <w:tcBorders>
              <w:top w:val="nil"/>
              <w:left w:val="nil"/>
              <w:bottom w:val="single" w:sz="4" w:space="0" w:color="auto"/>
              <w:right w:val="single" w:sz="4" w:space="0" w:color="auto"/>
            </w:tcBorders>
            <w:shd w:val="clear" w:color="auto" w:fill="auto"/>
            <w:hideMark/>
          </w:tcPr>
          <w:p w14:paraId="713EEA3A"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 Provision of solar fountains etc.</w:t>
            </w:r>
          </w:p>
        </w:tc>
        <w:tc>
          <w:tcPr>
            <w:tcW w:w="1326" w:type="dxa"/>
            <w:tcBorders>
              <w:top w:val="nil"/>
              <w:left w:val="nil"/>
              <w:bottom w:val="single" w:sz="4" w:space="0" w:color="auto"/>
              <w:right w:val="single" w:sz="4" w:space="0" w:color="auto"/>
            </w:tcBorders>
            <w:shd w:val="clear" w:color="auto" w:fill="auto"/>
            <w:hideMark/>
          </w:tcPr>
          <w:p w14:paraId="15AC9ED3"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 </w:t>
            </w:r>
          </w:p>
        </w:tc>
        <w:tc>
          <w:tcPr>
            <w:tcW w:w="1708" w:type="dxa"/>
            <w:tcBorders>
              <w:top w:val="nil"/>
              <w:left w:val="nil"/>
              <w:bottom w:val="single" w:sz="4" w:space="0" w:color="auto"/>
              <w:right w:val="single" w:sz="4" w:space="0" w:color="auto"/>
            </w:tcBorders>
            <w:shd w:val="clear" w:color="auto" w:fill="auto"/>
            <w:hideMark/>
          </w:tcPr>
          <w:p w14:paraId="1A55B07D" w14:textId="77777777" w:rsidR="0034180E" w:rsidRPr="00592E0F" w:rsidRDefault="0034180E" w:rsidP="000A7682">
            <w:pPr>
              <w:rPr>
                <w:rFonts w:ascii="Aptos" w:hAnsi="Aptos"/>
                <w:color w:val="000000"/>
                <w:sz w:val="16"/>
                <w:szCs w:val="16"/>
                <w:lang w:eastAsia="en-GB"/>
              </w:rPr>
            </w:pPr>
            <w:r w:rsidRPr="00592E0F">
              <w:rPr>
                <w:rFonts w:ascii="Aptos" w:hAnsi="Aptos"/>
                <w:color w:val="000000"/>
                <w:sz w:val="16"/>
                <w:szCs w:val="16"/>
                <w:lang w:eastAsia="en-GB"/>
              </w:rPr>
              <w:t> </w:t>
            </w:r>
          </w:p>
        </w:tc>
        <w:tc>
          <w:tcPr>
            <w:tcW w:w="985" w:type="dxa"/>
            <w:tcBorders>
              <w:top w:val="nil"/>
              <w:left w:val="nil"/>
              <w:bottom w:val="single" w:sz="4" w:space="0" w:color="auto"/>
              <w:right w:val="single" w:sz="4" w:space="0" w:color="auto"/>
            </w:tcBorders>
            <w:shd w:val="clear" w:color="auto" w:fill="auto"/>
            <w:noWrap/>
            <w:hideMark/>
          </w:tcPr>
          <w:p w14:paraId="646068D9"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 </w:t>
            </w:r>
          </w:p>
        </w:tc>
        <w:tc>
          <w:tcPr>
            <w:tcW w:w="1123" w:type="dxa"/>
            <w:tcBorders>
              <w:top w:val="nil"/>
              <w:left w:val="nil"/>
              <w:bottom w:val="single" w:sz="4" w:space="0" w:color="auto"/>
              <w:right w:val="single" w:sz="4" w:space="0" w:color="auto"/>
            </w:tcBorders>
            <w:shd w:val="clear" w:color="auto" w:fill="auto"/>
            <w:noWrap/>
            <w:hideMark/>
          </w:tcPr>
          <w:p w14:paraId="61A34AEF"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 </w:t>
            </w:r>
          </w:p>
        </w:tc>
        <w:tc>
          <w:tcPr>
            <w:tcW w:w="1374" w:type="dxa"/>
            <w:tcBorders>
              <w:top w:val="nil"/>
              <w:left w:val="nil"/>
              <w:bottom w:val="single" w:sz="4" w:space="0" w:color="auto"/>
              <w:right w:val="single" w:sz="4" w:space="0" w:color="auto"/>
            </w:tcBorders>
            <w:shd w:val="clear" w:color="auto" w:fill="auto"/>
            <w:noWrap/>
            <w:hideMark/>
          </w:tcPr>
          <w:p w14:paraId="507EA790" w14:textId="77777777" w:rsidR="0034180E" w:rsidRPr="00592E0F" w:rsidRDefault="0034180E" w:rsidP="000A7682">
            <w:pPr>
              <w:rPr>
                <w:rFonts w:ascii="Aptos Narrow" w:hAnsi="Aptos Narrow"/>
                <w:color w:val="000000"/>
                <w:sz w:val="16"/>
                <w:szCs w:val="16"/>
                <w:lang w:eastAsia="en-GB"/>
              </w:rPr>
            </w:pPr>
            <w:r w:rsidRPr="00592E0F">
              <w:rPr>
                <w:rFonts w:ascii="Aptos Narrow" w:hAnsi="Aptos Narrow"/>
                <w:color w:val="000000"/>
                <w:sz w:val="16"/>
                <w:szCs w:val="16"/>
                <w:lang w:eastAsia="en-GB"/>
              </w:rPr>
              <w:t>Potential future project</w:t>
            </w:r>
          </w:p>
        </w:tc>
      </w:tr>
    </w:tbl>
    <w:p w14:paraId="4433E322" w14:textId="77777777" w:rsidR="00592E0F" w:rsidRPr="00AD39E7" w:rsidRDefault="00592E0F" w:rsidP="00592E0F">
      <w:pPr>
        <w:jc w:val="both"/>
        <w:rPr>
          <w:sz w:val="12"/>
          <w:szCs w:val="12"/>
        </w:rPr>
      </w:pPr>
    </w:p>
    <w:tbl>
      <w:tblPr>
        <w:tblW w:w="10490" w:type="dxa"/>
        <w:tblLayout w:type="fixed"/>
        <w:tblLook w:val="04A0" w:firstRow="1" w:lastRow="0" w:firstColumn="1" w:lastColumn="0" w:noHBand="0" w:noVBand="1"/>
      </w:tblPr>
      <w:tblGrid>
        <w:gridCol w:w="430"/>
        <w:gridCol w:w="1130"/>
        <w:gridCol w:w="2409"/>
        <w:gridCol w:w="1301"/>
        <w:gridCol w:w="1676"/>
        <w:gridCol w:w="992"/>
        <w:gridCol w:w="1134"/>
        <w:gridCol w:w="83"/>
        <w:gridCol w:w="1335"/>
      </w:tblGrid>
      <w:tr w:rsidR="00592E0F" w:rsidRPr="0034180E" w14:paraId="71B76C1C" w14:textId="77777777" w:rsidTr="0034180E">
        <w:trPr>
          <w:trHeight w:val="80"/>
        </w:trPr>
        <w:tc>
          <w:tcPr>
            <w:tcW w:w="9155" w:type="dxa"/>
            <w:gridSpan w:val="8"/>
            <w:tcBorders>
              <w:top w:val="nil"/>
              <w:left w:val="nil"/>
              <w:bottom w:val="single" w:sz="4" w:space="0" w:color="auto"/>
              <w:right w:val="nil"/>
            </w:tcBorders>
            <w:shd w:val="clear" w:color="auto" w:fill="auto"/>
            <w:noWrap/>
            <w:vAlign w:val="center"/>
            <w:hideMark/>
          </w:tcPr>
          <w:p w14:paraId="159D68AB" w14:textId="77777777" w:rsidR="00592E0F" w:rsidRPr="0034180E" w:rsidRDefault="00592E0F" w:rsidP="000A7682">
            <w:pPr>
              <w:rPr>
                <w:rFonts w:ascii="Times New Roman" w:hAnsi="Times New Roman"/>
                <w:b/>
                <w:bCs/>
                <w:color w:val="000000"/>
                <w:lang w:eastAsia="en-GB"/>
              </w:rPr>
            </w:pPr>
            <w:r w:rsidRPr="0034180E">
              <w:rPr>
                <w:rFonts w:ascii="Times New Roman" w:hAnsi="Times New Roman"/>
                <w:b/>
                <w:bCs/>
                <w:color w:val="000000"/>
                <w:lang w:eastAsia="en-GB"/>
              </w:rPr>
              <w:t>Drinking Water</w:t>
            </w:r>
          </w:p>
        </w:tc>
        <w:tc>
          <w:tcPr>
            <w:tcW w:w="1335" w:type="dxa"/>
            <w:tcBorders>
              <w:top w:val="nil"/>
              <w:left w:val="nil"/>
              <w:bottom w:val="nil"/>
              <w:right w:val="nil"/>
            </w:tcBorders>
            <w:shd w:val="clear" w:color="auto" w:fill="auto"/>
            <w:noWrap/>
            <w:vAlign w:val="bottom"/>
            <w:hideMark/>
          </w:tcPr>
          <w:p w14:paraId="52C52F61" w14:textId="77777777" w:rsidR="00592E0F" w:rsidRPr="0034180E" w:rsidRDefault="00592E0F" w:rsidP="000A7682">
            <w:pPr>
              <w:jc w:val="center"/>
              <w:rPr>
                <w:rFonts w:ascii="Times New Roman" w:hAnsi="Times New Roman"/>
                <w:b/>
                <w:bCs/>
                <w:color w:val="000000"/>
                <w:lang w:eastAsia="en-GB"/>
              </w:rPr>
            </w:pPr>
          </w:p>
        </w:tc>
      </w:tr>
      <w:tr w:rsidR="00592E0F" w:rsidRPr="0034180E" w14:paraId="6C7675B4" w14:textId="77777777" w:rsidTr="0034180E">
        <w:trPr>
          <w:trHeight w:val="3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24BB6024" w14:textId="77777777" w:rsidR="00592E0F" w:rsidRPr="0034180E" w:rsidRDefault="00592E0F" w:rsidP="000A7682">
            <w:pPr>
              <w:jc w:val="cente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 </w:t>
            </w:r>
          </w:p>
        </w:tc>
        <w:tc>
          <w:tcPr>
            <w:tcW w:w="1130" w:type="dxa"/>
            <w:tcBorders>
              <w:top w:val="nil"/>
              <w:left w:val="nil"/>
              <w:bottom w:val="single" w:sz="4" w:space="0" w:color="auto"/>
              <w:right w:val="single" w:sz="4" w:space="0" w:color="auto"/>
            </w:tcBorders>
            <w:shd w:val="clear" w:color="auto" w:fill="auto"/>
            <w:hideMark/>
          </w:tcPr>
          <w:p w14:paraId="43640332" w14:textId="77777777" w:rsidR="00592E0F" w:rsidRPr="0034180E" w:rsidRDefault="00592E0F"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Initiative</w:t>
            </w:r>
          </w:p>
        </w:tc>
        <w:tc>
          <w:tcPr>
            <w:tcW w:w="2409" w:type="dxa"/>
            <w:tcBorders>
              <w:top w:val="nil"/>
              <w:left w:val="nil"/>
              <w:bottom w:val="single" w:sz="4" w:space="0" w:color="auto"/>
              <w:right w:val="single" w:sz="4" w:space="0" w:color="auto"/>
            </w:tcBorders>
            <w:shd w:val="clear" w:color="auto" w:fill="auto"/>
            <w:hideMark/>
          </w:tcPr>
          <w:p w14:paraId="6EDB5EE4" w14:textId="77777777" w:rsidR="00592E0F" w:rsidRPr="0034180E" w:rsidRDefault="00592E0F"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Comments</w:t>
            </w:r>
          </w:p>
        </w:tc>
        <w:tc>
          <w:tcPr>
            <w:tcW w:w="1301" w:type="dxa"/>
            <w:tcBorders>
              <w:top w:val="nil"/>
              <w:left w:val="nil"/>
              <w:bottom w:val="single" w:sz="4" w:space="0" w:color="auto"/>
              <w:right w:val="single" w:sz="4" w:space="0" w:color="auto"/>
            </w:tcBorders>
            <w:shd w:val="clear" w:color="auto" w:fill="auto"/>
            <w:hideMark/>
          </w:tcPr>
          <w:p w14:paraId="70D446D6" w14:textId="77777777" w:rsidR="00592E0F" w:rsidRPr="0034180E" w:rsidRDefault="00592E0F"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Priority</w:t>
            </w:r>
          </w:p>
        </w:tc>
        <w:tc>
          <w:tcPr>
            <w:tcW w:w="1676" w:type="dxa"/>
            <w:tcBorders>
              <w:top w:val="nil"/>
              <w:left w:val="nil"/>
              <w:bottom w:val="single" w:sz="4" w:space="0" w:color="auto"/>
              <w:right w:val="single" w:sz="4" w:space="0" w:color="auto"/>
            </w:tcBorders>
            <w:shd w:val="clear" w:color="auto" w:fill="auto"/>
            <w:noWrap/>
            <w:hideMark/>
          </w:tcPr>
          <w:p w14:paraId="1AAE833E" w14:textId="77777777" w:rsidR="00592E0F" w:rsidRPr="0034180E" w:rsidRDefault="00592E0F"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Resources Required</w:t>
            </w:r>
          </w:p>
        </w:tc>
        <w:tc>
          <w:tcPr>
            <w:tcW w:w="992" w:type="dxa"/>
            <w:tcBorders>
              <w:top w:val="nil"/>
              <w:left w:val="nil"/>
              <w:bottom w:val="single" w:sz="4" w:space="0" w:color="auto"/>
              <w:right w:val="single" w:sz="4" w:space="0" w:color="auto"/>
            </w:tcBorders>
            <w:shd w:val="clear" w:color="auto" w:fill="auto"/>
            <w:hideMark/>
          </w:tcPr>
          <w:p w14:paraId="33EDB2F9" w14:textId="77777777" w:rsidR="00592E0F" w:rsidRPr="0034180E" w:rsidRDefault="00592E0F"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Timescale</w:t>
            </w:r>
          </w:p>
        </w:tc>
        <w:tc>
          <w:tcPr>
            <w:tcW w:w="1134" w:type="dxa"/>
            <w:tcBorders>
              <w:top w:val="nil"/>
              <w:left w:val="nil"/>
              <w:bottom w:val="single" w:sz="4" w:space="0" w:color="auto"/>
              <w:right w:val="single" w:sz="4" w:space="0" w:color="auto"/>
            </w:tcBorders>
            <w:shd w:val="clear" w:color="auto" w:fill="auto"/>
            <w:hideMark/>
          </w:tcPr>
          <w:p w14:paraId="40F7BEF1" w14:textId="77777777" w:rsidR="00592E0F" w:rsidRPr="0034180E" w:rsidRDefault="00592E0F"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Lead on Project</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64FE23" w14:textId="77777777" w:rsidR="00592E0F" w:rsidRPr="0034180E" w:rsidRDefault="00592E0F"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Notes &amp; Actions</w:t>
            </w:r>
          </w:p>
        </w:tc>
      </w:tr>
      <w:tr w:rsidR="00592E0F" w:rsidRPr="0034180E" w14:paraId="77B201CB" w14:textId="77777777" w:rsidTr="0034180E">
        <w:trPr>
          <w:trHeight w:val="63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78E774D" w14:textId="77777777" w:rsidR="00592E0F" w:rsidRPr="0034180E" w:rsidRDefault="00592E0F"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1</w:t>
            </w:r>
          </w:p>
        </w:tc>
        <w:tc>
          <w:tcPr>
            <w:tcW w:w="1130" w:type="dxa"/>
            <w:tcBorders>
              <w:top w:val="nil"/>
              <w:left w:val="nil"/>
              <w:bottom w:val="single" w:sz="4" w:space="0" w:color="auto"/>
              <w:right w:val="single" w:sz="4" w:space="0" w:color="auto"/>
            </w:tcBorders>
            <w:shd w:val="clear" w:color="auto" w:fill="auto"/>
            <w:hideMark/>
          </w:tcPr>
          <w:p w14:paraId="4F8370A8"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Develop water refill stations in public areas</w:t>
            </w:r>
          </w:p>
        </w:tc>
        <w:tc>
          <w:tcPr>
            <w:tcW w:w="2409" w:type="dxa"/>
            <w:tcBorders>
              <w:top w:val="nil"/>
              <w:left w:val="nil"/>
              <w:bottom w:val="single" w:sz="4" w:space="0" w:color="auto"/>
              <w:right w:val="single" w:sz="4" w:space="0" w:color="auto"/>
            </w:tcBorders>
            <w:shd w:val="clear" w:color="auto" w:fill="auto"/>
            <w:hideMark/>
          </w:tcPr>
          <w:p w14:paraId="0085B2E7"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xml:space="preserve">Develop laminated signs with a tap to show that it is drinking water. Target pubs as well as BSTC sites. </w:t>
            </w:r>
          </w:p>
        </w:tc>
        <w:tc>
          <w:tcPr>
            <w:tcW w:w="1301" w:type="dxa"/>
            <w:tcBorders>
              <w:top w:val="nil"/>
              <w:left w:val="nil"/>
              <w:bottom w:val="single" w:sz="4" w:space="0" w:color="auto"/>
              <w:right w:val="single" w:sz="4" w:space="0" w:color="auto"/>
            </w:tcBorders>
            <w:shd w:val="clear" w:color="auto" w:fill="auto"/>
            <w:hideMark/>
          </w:tcPr>
          <w:p w14:paraId="242D018A"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First phase</w:t>
            </w:r>
          </w:p>
        </w:tc>
        <w:tc>
          <w:tcPr>
            <w:tcW w:w="1676" w:type="dxa"/>
            <w:tcBorders>
              <w:top w:val="nil"/>
              <w:left w:val="nil"/>
              <w:bottom w:val="single" w:sz="4" w:space="0" w:color="auto"/>
              <w:right w:val="single" w:sz="4" w:space="0" w:color="auto"/>
            </w:tcBorders>
            <w:shd w:val="clear" w:color="auto" w:fill="auto"/>
            <w:hideMark/>
          </w:tcPr>
          <w:p w14:paraId="6DA0D8C2"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Publicise this facility at BSTC sites</w:t>
            </w:r>
          </w:p>
        </w:tc>
        <w:tc>
          <w:tcPr>
            <w:tcW w:w="992" w:type="dxa"/>
            <w:tcBorders>
              <w:top w:val="nil"/>
              <w:left w:val="nil"/>
              <w:bottom w:val="single" w:sz="4" w:space="0" w:color="auto"/>
              <w:right w:val="single" w:sz="4" w:space="0" w:color="auto"/>
            </w:tcBorders>
            <w:shd w:val="clear" w:color="auto" w:fill="auto"/>
            <w:noWrap/>
            <w:hideMark/>
          </w:tcPr>
          <w:p w14:paraId="4EA876B6"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3-4 months</w:t>
            </w:r>
          </w:p>
        </w:tc>
        <w:tc>
          <w:tcPr>
            <w:tcW w:w="1134" w:type="dxa"/>
            <w:tcBorders>
              <w:top w:val="nil"/>
              <w:left w:val="nil"/>
              <w:bottom w:val="single" w:sz="4" w:space="0" w:color="auto"/>
              <w:right w:val="single" w:sz="4" w:space="0" w:color="auto"/>
            </w:tcBorders>
            <w:shd w:val="clear" w:color="auto" w:fill="auto"/>
            <w:noWrap/>
            <w:hideMark/>
          </w:tcPr>
          <w:p w14:paraId="2FDEF976"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w:t>
            </w:r>
          </w:p>
        </w:tc>
        <w:tc>
          <w:tcPr>
            <w:tcW w:w="1418" w:type="dxa"/>
            <w:gridSpan w:val="2"/>
            <w:tcBorders>
              <w:top w:val="nil"/>
              <w:left w:val="nil"/>
              <w:bottom w:val="single" w:sz="4" w:space="0" w:color="auto"/>
              <w:right w:val="single" w:sz="4" w:space="0" w:color="auto"/>
            </w:tcBorders>
            <w:shd w:val="clear" w:color="auto" w:fill="auto"/>
            <w:vAlign w:val="bottom"/>
            <w:hideMark/>
          </w:tcPr>
          <w:p w14:paraId="1814F970"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xml:space="preserve">BSTC to design signs for BSTC sites, also add information to Town Council website within Activity Centres </w:t>
            </w:r>
            <w:proofErr w:type="gramStart"/>
            <w:r w:rsidRPr="0034180E">
              <w:rPr>
                <w:rFonts w:ascii="Times New Roman" w:hAnsi="Times New Roman"/>
                <w:color w:val="000000"/>
                <w:sz w:val="16"/>
                <w:szCs w:val="16"/>
                <w:lang w:eastAsia="en-GB"/>
              </w:rPr>
              <w:t>and also</w:t>
            </w:r>
            <w:proofErr w:type="gramEnd"/>
            <w:r w:rsidRPr="0034180E">
              <w:rPr>
                <w:rFonts w:ascii="Times New Roman" w:hAnsi="Times New Roman"/>
                <w:color w:val="000000"/>
                <w:sz w:val="16"/>
                <w:szCs w:val="16"/>
                <w:lang w:eastAsia="en-GB"/>
              </w:rPr>
              <w:t xml:space="preserve"> on Watermark Town Initiative section</w:t>
            </w:r>
          </w:p>
        </w:tc>
      </w:tr>
      <w:tr w:rsidR="00592E0F" w:rsidRPr="0034180E" w14:paraId="48BD9400" w14:textId="77777777" w:rsidTr="0034180E">
        <w:trPr>
          <w:trHeight w:val="7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02FBCD39" w14:textId="77777777" w:rsidR="00592E0F" w:rsidRPr="0034180E" w:rsidRDefault="00592E0F"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2</w:t>
            </w:r>
          </w:p>
        </w:tc>
        <w:tc>
          <w:tcPr>
            <w:tcW w:w="1130" w:type="dxa"/>
            <w:tcBorders>
              <w:top w:val="nil"/>
              <w:left w:val="nil"/>
              <w:bottom w:val="single" w:sz="4" w:space="0" w:color="auto"/>
              <w:right w:val="single" w:sz="4" w:space="0" w:color="auto"/>
            </w:tcBorders>
            <w:shd w:val="clear" w:color="auto" w:fill="auto"/>
            <w:hideMark/>
          </w:tcPr>
          <w:p w14:paraId="10FCBC95"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Have dog water bowls in public areas</w:t>
            </w:r>
          </w:p>
        </w:tc>
        <w:tc>
          <w:tcPr>
            <w:tcW w:w="2409" w:type="dxa"/>
            <w:tcBorders>
              <w:top w:val="nil"/>
              <w:left w:val="nil"/>
              <w:bottom w:val="single" w:sz="4" w:space="0" w:color="auto"/>
              <w:right w:val="single" w:sz="4" w:space="0" w:color="auto"/>
            </w:tcBorders>
            <w:shd w:val="clear" w:color="auto" w:fill="auto"/>
            <w:hideMark/>
          </w:tcPr>
          <w:p w14:paraId="4ADB4E70"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Already happens at Council premises.  Target pubs as well as BSTC sites. Develop a picture wall of places in Bradley Stoke that have water bowls for dogs.</w:t>
            </w:r>
          </w:p>
        </w:tc>
        <w:tc>
          <w:tcPr>
            <w:tcW w:w="1301" w:type="dxa"/>
            <w:tcBorders>
              <w:top w:val="nil"/>
              <w:left w:val="nil"/>
              <w:bottom w:val="single" w:sz="4" w:space="0" w:color="auto"/>
              <w:right w:val="single" w:sz="4" w:space="0" w:color="auto"/>
            </w:tcBorders>
            <w:shd w:val="clear" w:color="auto" w:fill="auto"/>
            <w:hideMark/>
          </w:tcPr>
          <w:p w14:paraId="5A5CF2E8"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Second phase</w:t>
            </w:r>
          </w:p>
        </w:tc>
        <w:tc>
          <w:tcPr>
            <w:tcW w:w="1676" w:type="dxa"/>
            <w:tcBorders>
              <w:top w:val="nil"/>
              <w:left w:val="nil"/>
              <w:bottom w:val="single" w:sz="4" w:space="0" w:color="auto"/>
              <w:right w:val="single" w:sz="4" w:space="0" w:color="auto"/>
            </w:tcBorders>
            <w:shd w:val="clear" w:color="auto" w:fill="auto"/>
            <w:hideMark/>
          </w:tcPr>
          <w:p w14:paraId="3ADF8E6A"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Publicise this facility at BSTC sites and consider shallower bowls for wildlife</w:t>
            </w:r>
          </w:p>
        </w:tc>
        <w:tc>
          <w:tcPr>
            <w:tcW w:w="992" w:type="dxa"/>
            <w:tcBorders>
              <w:top w:val="nil"/>
              <w:left w:val="nil"/>
              <w:bottom w:val="single" w:sz="4" w:space="0" w:color="auto"/>
              <w:right w:val="single" w:sz="4" w:space="0" w:color="auto"/>
            </w:tcBorders>
            <w:shd w:val="clear" w:color="auto" w:fill="auto"/>
            <w:noWrap/>
            <w:hideMark/>
          </w:tcPr>
          <w:p w14:paraId="2D675412"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3-4 months</w:t>
            </w:r>
          </w:p>
        </w:tc>
        <w:tc>
          <w:tcPr>
            <w:tcW w:w="1134" w:type="dxa"/>
            <w:tcBorders>
              <w:top w:val="nil"/>
              <w:left w:val="nil"/>
              <w:bottom w:val="single" w:sz="4" w:space="0" w:color="auto"/>
              <w:right w:val="single" w:sz="4" w:space="0" w:color="auto"/>
            </w:tcBorders>
            <w:shd w:val="clear" w:color="auto" w:fill="auto"/>
            <w:noWrap/>
            <w:hideMark/>
          </w:tcPr>
          <w:p w14:paraId="70110F07"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w:t>
            </w:r>
          </w:p>
        </w:tc>
        <w:tc>
          <w:tcPr>
            <w:tcW w:w="1418" w:type="dxa"/>
            <w:gridSpan w:val="2"/>
            <w:tcBorders>
              <w:top w:val="nil"/>
              <w:left w:val="nil"/>
              <w:bottom w:val="single" w:sz="4" w:space="0" w:color="auto"/>
              <w:right w:val="single" w:sz="4" w:space="0" w:color="auto"/>
            </w:tcBorders>
            <w:shd w:val="clear" w:color="auto" w:fill="auto"/>
            <w:vAlign w:val="bottom"/>
            <w:hideMark/>
          </w:tcPr>
          <w:p w14:paraId="597A6D3D" w14:textId="77777777" w:rsidR="00592E0F" w:rsidRPr="0034180E" w:rsidRDefault="00592E0F"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 to encourage local businesses etc. to provide dog water bowls, photos to be taken and added to a section on the Town council website under Watermark Town Initiative to create a map of locations.</w:t>
            </w:r>
          </w:p>
        </w:tc>
      </w:tr>
    </w:tbl>
    <w:p w14:paraId="5182CC9B" w14:textId="77777777" w:rsidR="0034180E" w:rsidRDefault="0034180E" w:rsidP="0034180E">
      <w:pPr>
        <w:jc w:val="right"/>
        <w:rPr>
          <w:rFonts w:ascii="Times New Roman" w:hAnsi="Times New Roman"/>
          <w:b/>
          <w:sz w:val="24"/>
          <w:szCs w:val="24"/>
        </w:rPr>
      </w:pPr>
      <w:r w:rsidRPr="005B6A06">
        <w:rPr>
          <w:rFonts w:ascii="Times New Roman" w:hAnsi="Times New Roman"/>
          <w:b/>
          <w:sz w:val="24"/>
          <w:szCs w:val="24"/>
        </w:rPr>
        <w:lastRenderedPageBreak/>
        <w:t xml:space="preserve">APPENDIX </w:t>
      </w:r>
      <w:r>
        <w:rPr>
          <w:rFonts w:ascii="Times New Roman" w:hAnsi="Times New Roman"/>
          <w:b/>
          <w:sz w:val="24"/>
          <w:szCs w:val="24"/>
        </w:rPr>
        <w:t>A</w:t>
      </w:r>
    </w:p>
    <w:p w14:paraId="53794C22" w14:textId="77777777" w:rsidR="00592E0F" w:rsidRPr="0034180E" w:rsidRDefault="00592E0F" w:rsidP="00592E0F">
      <w:pPr>
        <w:rPr>
          <w:rFonts w:ascii="Times New Roman" w:hAnsi="Times New Roman"/>
          <w:b/>
          <w:bCs/>
          <w:sz w:val="16"/>
          <w:szCs w:val="16"/>
        </w:rPr>
      </w:pPr>
    </w:p>
    <w:tbl>
      <w:tblPr>
        <w:tblW w:w="10490" w:type="dxa"/>
        <w:tblLayout w:type="fixed"/>
        <w:tblLook w:val="04A0" w:firstRow="1" w:lastRow="0" w:firstColumn="1" w:lastColumn="0" w:noHBand="0" w:noVBand="1"/>
      </w:tblPr>
      <w:tblGrid>
        <w:gridCol w:w="430"/>
        <w:gridCol w:w="1130"/>
        <w:gridCol w:w="2409"/>
        <w:gridCol w:w="1301"/>
        <w:gridCol w:w="1676"/>
        <w:gridCol w:w="992"/>
        <w:gridCol w:w="1134"/>
        <w:gridCol w:w="1418"/>
      </w:tblGrid>
      <w:tr w:rsidR="0034180E" w:rsidRPr="0034180E" w14:paraId="6D1DAFCA" w14:textId="77777777" w:rsidTr="000A7682">
        <w:trPr>
          <w:trHeight w:val="3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40E1E79" w14:textId="77777777" w:rsidR="0034180E" w:rsidRPr="0034180E" w:rsidRDefault="0034180E" w:rsidP="000A7682">
            <w:pPr>
              <w:jc w:val="cente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 </w:t>
            </w:r>
          </w:p>
        </w:tc>
        <w:tc>
          <w:tcPr>
            <w:tcW w:w="1130" w:type="dxa"/>
            <w:tcBorders>
              <w:top w:val="nil"/>
              <w:left w:val="nil"/>
              <w:bottom w:val="single" w:sz="4" w:space="0" w:color="auto"/>
              <w:right w:val="single" w:sz="4" w:space="0" w:color="auto"/>
            </w:tcBorders>
            <w:shd w:val="clear" w:color="auto" w:fill="auto"/>
            <w:hideMark/>
          </w:tcPr>
          <w:p w14:paraId="7CB3CD90" w14:textId="77777777" w:rsidR="0034180E" w:rsidRPr="0034180E" w:rsidRDefault="0034180E"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Initiative</w:t>
            </w:r>
          </w:p>
        </w:tc>
        <w:tc>
          <w:tcPr>
            <w:tcW w:w="2409" w:type="dxa"/>
            <w:tcBorders>
              <w:top w:val="nil"/>
              <w:left w:val="nil"/>
              <w:bottom w:val="single" w:sz="4" w:space="0" w:color="auto"/>
              <w:right w:val="single" w:sz="4" w:space="0" w:color="auto"/>
            </w:tcBorders>
            <w:shd w:val="clear" w:color="auto" w:fill="auto"/>
            <w:hideMark/>
          </w:tcPr>
          <w:p w14:paraId="18E203B4" w14:textId="77777777" w:rsidR="0034180E" w:rsidRPr="0034180E" w:rsidRDefault="0034180E"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Comments</w:t>
            </w:r>
          </w:p>
        </w:tc>
        <w:tc>
          <w:tcPr>
            <w:tcW w:w="1301" w:type="dxa"/>
            <w:tcBorders>
              <w:top w:val="nil"/>
              <w:left w:val="nil"/>
              <w:bottom w:val="single" w:sz="4" w:space="0" w:color="auto"/>
              <w:right w:val="single" w:sz="4" w:space="0" w:color="auto"/>
            </w:tcBorders>
            <w:shd w:val="clear" w:color="auto" w:fill="auto"/>
            <w:hideMark/>
          </w:tcPr>
          <w:p w14:paraId="31B4C391" w14:textId="77777777" w:rsidR="0034180E" w:rsidRPr="0034180E" w:rsidRDefault="0034180E"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Priority</w:t>
            </w:r>
          </w:p>
        </w:tc>
        <w:tc>
          <w:tcPr>
            <w:tcW w:w="1676" w:type="dxa"/>
            <w:tcBorders>
              <w:top w:val="nil"/>
              <w:left w:val="nil"/>
              <w:bottom w:val="single" w:sz="4" w:space="0" w:color="auto"/>
              <w:right w:val="single" w:sz="4" w:space="0" w:color="auto"/>
            </w:tcBorders>
            <w:shd w:val="clear" w:color="auto" w:fill="auto"/>
            <w:noWrap/>
            <w:hideMark/>
          </w:tcPr>
          <w:p w14:paraId="7EBF6DD6" w14:textId="77777777" w:rsidR="0034180E" w:rsidRPr="0034180E" w:rsidRDefault="0034180E"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Resources Required</w:t>
            </w:r>
          </w:p>
        </w:tc>
        <w:tc>
          <w:tcPr>
            <w:tcW w:w="992" w:type="dxa"/>
            <w:tcBorders>
              <w:top w:val="nil"/>
              <w:left w:val="nil"/>
              <w:bottom w:val="single" w:sz="4" w:space="0" w:color="auto"/>
              <w:right w:val="single" w:sz="4" w:space="0" w:color="auto"/>
            </w:tcBorders>
            <w:shd w:val="clear" w:color="auto" w:fill="auto"/>
            <w:hideMark/>
          </w:tcPr>
          <w:p w14:paraId="10E5949E" w14:textId="77777777" w:rsidR="0034180E" w:rsidRPr="0034180E" w:rsidRDefault="0034180E"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Timescale</w:t>
            </w:r>
          </w:p>
        </w:tc>
        <w:tc>
          <w:tcPr>
            <w:tcW w:w="1134" w:type="dxa"/>
            <w:tcBorders>
              <w:top w:val="nil"/>
              <w:left w:val="nil"/>
              <w:bottom w:val="single" w:sz="4" w:space="0" w:color="auto"/>
              <w:right w:val="single" w:sz="4" w:space="0" w:color="auto"/>
            </w:tcBorders>
            <w:shd w:val="clear" w:color="auto" w:fill="auto"/>
            <w:hideMark/>
          </w:tcPr>
          <w:p w14:paraId="52833E33" w14:textId="77777777" w:rsidR="0034180E" w:rsidRPr="0034180E" w:rsidRDefault="0034180E"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Lead on Project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FF60B57" w14:textId="77777777" w:rsidR="0034180E" w:rsidRPr="0034180E" w:rsidRDefault="0034180E"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Notes &amp; Actions</w:t>
            </w:r>
          </w:p>
        </w:tc>
      </w:tr>
      <w:tr w:rsidR="0034180E" w:rsidRPr="0034180E" w14:paraId="0C46FED0" w14:textId="77777777" w:rsidTr="000A7682">
        <w:trPr>
          <w:trHeight w:val="1245"/>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26EDD883" w14:textId="77777777" w:rsidR="0034180E" w:rsidRPr="0034180E" w:rsidRDefault="0034180E"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3</w:t>
            </w:r>
          </w:p>
        </w:tc>
        <w:tc>
          <w:tcPr>
            <w:tcW w:w="1130" w:type="dxa"/>
            <w:tcBorders>
              <w:top w:val="nil"/>
              <w:left w:val="nil"/>
              <w:bottom w:val="single" w:sz="4" w:space="0" w:color="auto"/>
              <w:right w:val="single" w:sz="4" w:space="0" w:color="auto"/>
            </w:tcBorders>
            <w:shd w:val="clear" w:color="auto" w:fill="auto"/>
            <w:hideMark/>
          </w:tcPr>
          <w:p w14:paraId="0D97E472"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Saving the cold water from a running tap whilst waiting for the water to become hot</w:t>
            </w:r>
          </w:p>
        </w:tc>
        <w:tc>
          <w:tcPr>
            <w:tcW w:w="2409" w:type="dxa"/>
            <w:tcBorders>
              <w:top w:val="nil"/>
              <w:left w:val="nil"/>
              <w:bottom w:val="single" w:sz="4" w:space="0" w:color="auto"/>
              <w:right w:val="single" w:sz="4" w:space="0" w:color="auto"/>
            </w:tcBorders>
            <w:shd w:val="clear" w:color="auto" w:fill="auto"/>
            <w:hideMark/>
          </w:tcPr>
          <w:p w14:paraId="1723AE80"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Design messaging for education campaign</w:t>
            </w:r>
          </w:p>
        </w:tc>
        <w:tc>
          <w:tcPr>
            <w:tcW w:w="1301" w:type="dxa"/>
            <w:tcBorders>
              <w:top w:val="nil"/>
              <w:left w:val="nil"/>
              <w:bottom w:val="single" w:sz="4" w:space="0" w:color="auto"/>
              <w:right w:val="single" w:sz="4" w:space="0" w:color="auto"/>
            </w:tcBorders>
            <w:shd w:val="clear" w:color="auto" w:fill="auto"/>
            <w:hideMark/>
          </w:tcPr>
          <w:p w14:paraId="4EEA2A1C"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Summer phase: campaign/ education</w:t>
            </w:r>
          </w:p>
        </w:tc>
        <w:tc>
          <w:tcPr>
            <w:tcW w:w="1676" w:type="dxa"/>
            <w:tcBorders>
              <w:top w:val="nil"/>
              <w:left w:val="nil"/>
              <w:bottom w:val="single" w:sz="4" w:space="0" w:color="auto"/>
              <w:right w:val="single" w:sz="4" w:space="0" w:color="auto"/>
            </w:tcBorders>
            <w:shd w:val="clear" w:color="auto" w:fill="auto"/>
            <w:hideMark/>
          </w:tcPr>
          <w:p w14:paraId="085E4433"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xml:space="preserve">Include in next BSTC newsletter as ideally a summer campaign </w:t>
            </w:r>
          </w:p>
        </w:tc>
        <w:tc>
          <w:tcPr>
            <w:tcW w:w="992" w:type="dxa"/>
            <w:tcBorders>
              <w:top w:val="nil"/>
              <w:left w:val="nil"/>
              <w:bottom w:val="single" w:sz="4" w:space="0" w:color="auto"/>
              <w:right w:val="single" w:sz="4" w:space="0" w:color="auto"/>
            </w:tcBorders>
            <w:shd w:val="clear" w:color="auto" w:fill="auto"/>
            <w:noWrap/>
            <w:hideMark/>
          </w:tcPr>
          <w:p w14:paraId="236B0BB5"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3-4 months</w:t>
            </w:r>
          </w:p>
        </w:tc>
        <w:tc>
          <w:tcPr>
            <w:tcW w:w="1134" w:type="dxa"/>
            <w:tcBorders>
              <w:top w:val="nil"/>
              <w:left w:val="nil"/>
              <w:bottom w:val="single" w:sz="4" w:space="0" w:color="auto"/>
              <w:right w:val="single" w:sz="4" w:space="0" w:color="auto"/>
            </w:tcBorders>
            <w:shd w:val="clear" w:color="auto" w:fill="auto"/>
            <w:noWrap/>
            <w:hideMark/>
          </w:tcPr>
          <w:p w14:paraId="5CACD48D"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w:t>
            </w:r>
          </w:p>
        </w:tc>
        <w:tc>
          <w:tcPr>
            <w:tcW w:w="1418" w:type="dxa"/>
            <w:tcBorders>
              <w:top w:val="nil"/>
              <w:left w:val="nil"/>
              <w:bottom w:val="single" w:sz="4" w:space="0" w:color="auto"/>
              <w:right w:val="single" w:sz="4" w:space="0" w:color="auto"/>
            </w:tcBorders>
            <w:shd w:val="clear" w:color="auto" w:fill="auto"/>
            <w:hideMark/>
          </w:tcPr>
          <w:p w14:paraId="6D630F18"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 to design a poster and education campaign for website, social media and forthcoming newsletter</w:t>
            </w:r>
          </w:p>
        </w:tc>
      </w:tr>
      <w:tr w:rsidR="0034180E" w:rsidRPr="0034180E" w14:paraId="3553537F" w14:textId="77777777" w:rsidTr="000A7682">
        <w:trPr>
          <w:trHeight w:val="9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1AAA250A" w14:textId="77777777" w:rsidR="0034180E" w:rsidRPr="0034180E" w:rsidRDefault="0034180E"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4</w:t>
            </w:r>
          </w:p>
        </w:tc>
        <w:tc>
          <w:tcPr>
            <w:tcW w:w="1130" w:type="dxa"/>
            <w:tcBorders>
              <w:top w:val="nil"/>
              <w:left w:val="nil"/>
              <w:bottom w:val="single" w:sz="4" w:space="0" w:color="auto"/>
              <w:right w:val="single" w:sz="4" w:space="0" w:color="auto"/>
            </w:tcBorders>
            <w:shd w:val="clear" w:color="auto" w:fill="auto"/>
            <w:hideMark/>
          </w:tcPr>
          <w:p w14:paraId="0C5BC24F"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Toilet cistern – to reduce water usage by having ‘hippo’</w:t>
            </w:r>
          </w:p>
        </w:tc>
        <w:tc>
          <w:tcPr>
            <w:tcW w:w="2409" w:type="dxa"/>
            <w:tcBorders>
              <w:top w:val="nil"/>
              <w:left w:val="nil"/>
              <w:bottom w:val="single" w:sz="4" w:space="0" w:color="auto"/>
              <w:right w:val="single" w:sz="4" w:space="0" w:color="auto"/>
            </w:tcBorders>
            <w:shd w:val="clear" w:color="auto" w:fill="auto"/>
            <w:hideMark/>
          </w:tcPr>
          <w:p w14:paraId="373A03BA"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Households can order a water buffalo from Bristol Water to install or water hippo from Wessex Water depending on which company is their provider</w:t>
            </w:r>
          </w:p>
        </w:tc>
        <w:tc>
          <w:tcPr>
            <w:tcW w:w="1301" w:type="dxa"/>
            <w:tcBorders>
              <w:top w:val="nil"/>
              <w:left w:val="nil"/>
              <w:bottom w:val="single" w:sz="4" w:space="0" w:color="auto"/>
              <w:right w:val="single" w:sz="4" w:space="0" w:color="auto"/>
            </w:tcBorders>
            <w:shd w:val="clear" w:color="auto" w:fill="auto"/>
            <w:hideMark/>
          </w:tcPr>
          <w:p w14:paraId="47ADC4CC"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Third phase campaign</w:t>
            </w:r>
          </w:p>
        </w:tc>
        <w:tc>
          <w:tcPr>
            <w:tcW w:w="1676" w:type="dxa"/>
            <w:tcBorders>
              <w:top w:val="nil"/>
              <w:left w:val="nil"/>
              <w:bottom w:val="single" w:sz="4" w:space="0" w:color="auto"/>
              <w:right w:val="single" w:sz="4" w:space="0" w:color="auto"/>
            </w:tcBorders>
            <w:shd w:val="clear" w:color="auto" w:fill="auto"/>
            <w:hideMark/>
          </w:tcPr>
          <w:p w14:paraId="706391DC"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Speak to Wessex Water for provision of resources</w:t>
            </w:r>
          </w:p>
        </w:tc>
        <w:tc>
          <w:tcPr>
            <w:tcW w:w="992" w:type="dxa"/>
            <w:tcBorders>
              <w:top w:val="nil"/>
              <w:left w:val="nil"/>
              <w:bottom w:val="single" w:sz="4" w:space="0" w:color="auto"/>
              <w:right w:val="single" w:sz="4" w:space="0" w:color="auto"/>
            </w:tcBorders>
            <w:shd w:val="clear" w:color="auto" w:fill="auto"/>
            <w:noWrap/>
            <w:hideMark/>
          </w:tcPr>
          <w:p w14:paraId="36DF9743"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3-4 months</w:t>
            </w:r>
          </w:p>
        </w:tc>
        <w:tc>
          <w:tcPr>
            <w:tcW w:w="1134" w:type="dxa"/>
            <w:tcBorders>
              <w:top w:val="nil"/>
              <w:left w:val="nil"/>
              <w:bottom w:val="single" w:sz="4" w:space="0" w:color="auto"/>
              <w:right w:val="single" w:sz="4" w:space="0" w:color="auto"/>
            </w:tcBorders>
            <w:shd w:val="clear" w:color="auto" w:fill="auto"/>
            <w:hideMark/>
          </w:tcPr>
          <w:p w14:paraId="3ABAC65F"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BSTC/Wessex Water</w:t>
            </w:r>
          </w:p>
        </w:tc>
        <w:tc>
          <w:tcPr>
            <w:tcW w:w="1418" w:type="dxa"/>
            <w:tcBorders>
              <w:top w:val="nil"/>
              <w:left w:val="nil"/>
              <w:bottom w:val="single" w:sz="4" w:space="0" w:color="auto"/>
              <w:right w:val="single" w:sz="4" w:space="0" w:color="auto"/>
            </w:tcBorders>
            <w:shd w:val="clear" w:color="auto" w:fill="auto"/>
            <w:hideMark/>
          </w:tcPr>
          <w:p w14:paraId="2A590CF8"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 to design a poster and education campaign for website, social media and forthcoming newsletter</w:t>
            </w:r>
          </w:p>
        </w:tc>
      </w:tr>
      <w:tr w:rsidR="0034180E" w:rsidRPr="0034180E" w14:paraId="52950345" w14:textId="77777777" w:rsidTr="000A7682">
        <w:trPr>
          <w:trHeight w:val="12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58B6FAF7" w14:textId="77777777" w:rsidR="0034180E" w:rsidRPr="0034180E" w:rsidRDefault="0034180E"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5</w:t>
            </w:r>
          </w:p>
        </w:tc>
        <w:tc>
          <w:tcPr>
            <w:tcW w:w="1130" w:type="dxa"/>
            <w:tcBorders>
              <w:top w:val="nil"/>
              <w:left w:val="nil"/>
              <w:bottom w:val="single" w:sz="4" w:space="0" w:color="auto"/>
              <w:right w:val="single" w:sz="4" w:space="0" w:color="auto"/>
            </w:tcBorders>
            <w:shd w:val="clear" w:color="auto" w:fill="auto"/>
            <w:hideMark/>
          </w:tcPr>
          <w:p w14:paraId="7EC6A8AC"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Raise awareness of benefits of Smart Meters to households who do not have these</w:t>
            </w:r>
          </w:p>
        </w:tc>
        <w:tc>
          <w:tcPr>
            <w:tcW w:w="2409" w:type="dxa"/>
            <w:tcBorders>
              <w:top w:val="nil"/>
              <w:left w:val="nil"/>
              <w:bottom w:val="single" w:sz="4" w:space="0" w:color="auto"/>
              <w:right w:val="single" w:sz="4" w:space="0" w:color="auto"/>
            </w:tcBorders>
            <w:shd w:val="clear" w:color="auto" w:fill="auto"/>
            <w:hideMark/>
          </w:tcPr>
          <w:p w14:paraId="2641D19C"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Wessex Water can provide messages.</w:t>
            </w:r>
          </w:p>
        </w:tc>
        <w:tc>
          <w:tcPr>
            <w:tcW w:w="1301" w:type="dxa"/>
            <w:tcBorders>
              <w:top w:val="nil"/>
              <w:left w:val="nil"/>
              <w:bottom w:val="single" w:sz="4" w:space="0" w:color="auto"/>
              <w:right w:val="single" w:sz="4" w:space="0" w:color="auto"/>
            </w:tcBorders>
            <w:shd w:val="clear" w:color="auto" w:fill="auto"/>
            <w:hideMark/>
          </w:tcPr>
          <w:p w14:paraId="461322B7"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First phase</w:t>
            </w:r>
          </w:p>
        </w:tc>
        <w:tc>
          <w:tcPr>
            <w:tcW w:w="1676" w:type="dxa"/>
            <w:tcBorders>
              <w:top w:val="nil"/>
              <w:left w:val="nil"/>
              <w:bottom w:val="single" w:sz="4" w:space="0" w:color="auto"/>
              <w:right w:val="single" w:sz="4" w:space="0" w:color="auto"/>
            </w:tcBorders>
            <w:shd w:val="clear" w:color="auto" w:fill="auto"/>
            <w:noWrap/>
            <w:hideMark/>
          </w:tcPr>
          <w:p w14:paraId="6727A689"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992" w:type="dxa"/>
            <w:tcBorders>
              <w:top w:val="nil"/>
              <w:left w:val="nil"/>
              <w:bottom w:val="single" w:sz="4" w:space="0" w:color="auto"/>
              <w:right w:val="single" w:sz="4" w:space="0" w:color="auto"/>
            </w:tcBorders>
            <w:shd w:val="clear" w:color="auto" w:fill="auto"/>
            <w:noWrap/>
            <w:hideMark/>
          </w:tcPr>
          <w:p w14:paraId="772CD0B9"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3-4 months</w:t>
            </w:r>
          </w:p>
        </w:tc>
        <w:tc>
          <w:tcPr>
            <w:tcW w:w="1134" w:type="dxa"/>
            <w:tcBorders>
              <w:top w:val="nil"/>
              <w:left w:val="nil"/>
              <w:bottom w:val="single" w:sz="4" w:space="0" w:color="auto"/>
              <w:right w:val="single" w:sz="4" w:space="0" w:color="auto"/>
            </w:tcBorders>
            <w:shd w:val="clear" w:color="auto" w:fill="auto"/>
            <w:noWrap/>
            <w:hideMark/>
          </w:tcPr>
          <w:p w14:paraId="0D504C2F"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BSTC/Wessex Water</w:t>
            </w:r>
          </w:p>
        </w:tc>
        <w:tc>
          <w:tcPr>
            <w:tcW w:w="1418" w:type="dxa"/>
            <w:tcBorders>
              <w:top w:val="nil"/>
              <w:left w:val="nil"/>
              <w:bottom w:val="single" w:sz="4" w:space="0" w:color="auto"/>
              <w:right w:val="single" w:sz="4" w:space="0" w:color="auto"/>
            </w:tcBorders>
            <w:shd w:val="clear" w:color="auto" w:fill="auto"/>
            <w:hideMark/>
          </w:tcPr>
          <w:p w14:paraId="5C876E08"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 to design a poster and education campaign for website, social media and forthcoming newsletter</w:t>
            </w:r>
          </w:p>
        </w:tc>
      </w:tr>
      <w:tr w:rsidR="0034180E" w:rsidRPr="0034180E" w14:paraId="725FEE2B" w14:textId="77777777" w:rsidTr="000A7682">
        <w:trPr>
          <w:trHeight w:val="153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39AB4A27" w14:textId="77777777" w:rsidR="0034180E" w:rsidRPr="0034180E" w:rsidRDefault="0034180E"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6</w:t>
            </w:r>
          </w:p>
        </w:tc>
        <w:tc>
          <w:tcPr>
            <w:tcW w:w="1130" w:type="dxa"/>
            <w:tcBorders>
              <w:top w:val="nil"/>
              <w:left w:val="nil"/>
              <w:bottom w:val="single" w:sz="4" w:space="0" w:color="auto"/>
              <w:right w:val="single" w:sz="4" w:space="0" w:color="auto"/>
            </w:tcBorders>
            <w:shd w:val="clear" w:color="auto" w:fill="auto"/>
            <w:hideMark/>
          </w:tcPr>
          <w:p w14:paraId="7B489D12"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Locks on outside taps</w:t>
            </w:r>
          </w:p>
        </w:tc>
        <w:tc>
          <w:tcPr>
            <w:tcW w:w="2409" w:type="dxa"/>
            <w:tcBorders>
              <w:top w:val="nil"/>
              <w:left w:val="nil"/>
              <w:bottom w:val="single" w:sz="4" w:space="0" w:color="auto"/>
              <w:right w:val="single" w:sz="4" w:space="0" w:color="auto"/>
            </w:tcBorders>
            <w:shd w:val="clear" w:color="auto" w:fill="auto"/>
            <w:hideMark/>
          </w:tcPr>
          <w:p w14:paraId="2BBEB2C0"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Prevents accidental damage or unauthorised usage to outdoor water supplies</w:t>
            </w:r>
          </w:p>
        </w:tc>
        <w:tc>
          <w:tcPr>
            <w:tcW w:w="1301" w:type="dxa"/>
            <w:tcBorders>
              <w:top w:val="nil"/>
              <w:left w:val="nil"/>
              <w:bottom w:val="single" w:sz="4" w:space="0" w:color="auto"/>
              <w:right w:val="single" w:sz="4" w:space="0" w:color="auto"/>
            </w:tcBorders>
            <w:shd w:val="clear" w:color="auto" w:fill="auto"/>
            <w:hideMark/>
          </w:tcPr>
          <w:p w14:paraId="4DDC494A"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First phase</w:t>
            </w:r>
          </w:p>
        </w:tc>
        <w:tc>
          <w:tcPr>
            <w:tcW w:w="1676" w:type="dxa"/>
            <w:tcBorders>
              <w:top w:val="nil"/>
              <w:left w:val="nil"/>
              <w:bottom w:val="single" w:sz="4" w:space="0" w:color="auto"/>
              <w:right w:val="single" w:sz="4" w:space="0" w:color="auto"/>
            </w:tcBorders>
            <w:shd w:val="clear" w:color="auto" w:fill="auto"/>
            <w:hideMark/>
          </w:tcPr>
          <w:p w14:paraId="16F4780C"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Quick fix to prevent excess water usage</w:t>
            </w:r>
          </w:p>
        </w:tc>
        <w:tc>
          <w:tcPr>
            <w:tcW w:w="992" w:type="dxa"/>
            <w:tcBorders>
              <w:top w:val="nil"/>
              <w:left w:val="nil"/>
              <w:bottom w:val="single" w:sz="4" w:space="0" w:color="auto"/>
              <w:right w:val="single" w:sz="4" w:space="0" w:color="auto"/>
            </w:tcBorders>
            <w:shd w:val="clear" w:color="auto" w:fill="auto"/>
            <w:noWrap/>
            <w:hideMark/>
          </w:tcPr>
          <w:p w14:paraId="3BAE27DF"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3-4 months</w:t>
            </w:r>
          </w:p>
        </w:tc>
        <w:tc>
          <w:tcPr>
            <w:tcW w:w="1134" w:type="dxa"/>
            <w:tcBorders>
              <w:top w:val="nil"/>
              <w:left w:val="nil"/>
              <w:bottom w:val="single" w:sz="4" w:space="0" w:color="auto"/>
              <w:right w:val="single" w:sz="4" w:space="0" w:color="auto"/>
            </w:tcBorders>
            <w:shd w:val="clear" w:color="auto" w:fill="auto"/>
            <w:noWrap/>
            <w:hideMark/>
          </w:tcPr>
          <w:p w14:paraId="233C62BE"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w:t>
            </w:r>
          </w:p>
        </w:tc>
        <w:tc>
          <w:tcPr>
            <w:tcW w:w="1418" w:type="dxa"/>
            <w:tcBorders>
              <w:top w:val="nil"/>
              <w:left w:val="nil"/>
              <w:bottom w:val="single" w:sz="4" w:space="0" w:color="auto"/>
              <w:right w:val="single" w:sz="4" w:space="0" w:color="auto"/>
            </w:tcBorders>
            <w:shd w:val="clear" w:color="auto" w:fill="auto"/>
            <w:vAlign w:val="bottom"/>
            <w:hideMark/>
          </w:tcPr>
          <w:p w14:paraId="5EA4C67F"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Completed - Locks fitted to outside tap in compound at Jubilee Centre and Baileys Court Activity Centre. Outside tap at book way activity Centre is not publicly accessible as is behind  locked gate.</w:t>
            </w:r>
          </w:p>
        </w:tc>
      </w:tr>
      <w:tr w:rsidR="0034180E" w:rsidRPr="0034180E" w14:paraId="2BFA4C27" w14:textId="77777777" w:rsidTr="000A7682">
        <w:trPr>
          <w:trHeight w:val="18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6540E75F" w14:textId="77777777" w:rsidR="0034180E" w:rsidRPr="0034180E" w:rsidRDefault="0034180E"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7</w:t>
            </w:r>
          </w:p>
        </w:tc>
        <w:tc>
          <w:tcPr>
            <w:tcW w:w="1130" w:type="dxa"/>
            <w:tcBorders>
              <w:top w:val="nil"/>
              <w:left w:val="nil"/>
              <w:bottom w:val="single" w:sz="4" w:space="0" w:color="auto"/>
              <w:right w:val="single" w:sz="4" w:space="0" w:color="auto"/>
            </w:tcBorders>
            <w:shd w:val="clear" w:color="auto" w:fill="auto"/>
            <w:hideMark/>
          </w:tcPr>
          <w:p w14:paraId="05F91C2E"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Water audit</w:t>
            </w:r>
          </w:p>
        </w:tc>
        <w:tc>
          <w:tcPr>
            <w:tcW w:w="2409" w:type="dxa"/>
            <w:tcBorders>
              <w:top w:val="nil"/>
              <w:left w:val="nil"/>
              <w:bottom w:val="nil"/>
              <w:right w:val="nil"/>
            </w:tcBorders>
            <w:shd w:val="clear" w:color="auto" w:fill="auto"/>
            <w:hideMark/>
          </w:tcPr>
          <w:p w14:paraId="40BABD12"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Starting with Council premises/activities to show leading by example. e.g. With Bailey’s Court development has water shutdown facility been included in the design brief. e.g. Bowls &amp; Cricket Club – what time of day does watering occur (When cooler so water does not evaporate). Learn from audits completed by other Watermark Towns</w:t>
            </w:r>
          </w:p>
        </w:tc>
        <w:tc>
          <w:tcPr>
            <w:tcW w:w="1301" w:type="dxa"/>
            <w:tcBorders>
              <w:top w:val="nil"/>
              <w:left w:val="single" w:sz="4" w:space="0" w:color="auto"/>
              <w:bottom w:val="single" w:sz="4" w:space="0" w:color="auto"/>
              <w:right w:val="single" w:sz="4" w:space="0" w:color="auto"/>
            </w:tcBorders>
            <w:shd w:val="clear" w:color="auto" w:fill="auto"/>
            <w:hideMark/>
          </w:tcPr>
          <w:p w14:paraId="56F42365"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Ongoing</w:t>
            </w:r>
          </w:p>
        </w:tc>
        <w:tc>
          <w:tcPr>
            <w:tcW w:w="1676" w:type="dxa"/>
            <w:tcBorders>
              <w:top w:val="nil"/>
              <w:left w:val="nil"/>
              <w:bottom w:val="nil"/>
              <w:right w:val="single" w:sz="4" w:space="0" w:color="auto"/>
            </w:tcBorders>
            <w:shd w:val="clear" w:color="auto" w:fill="auto"/>
            <w:hideMark/>
          </w:tcPr>
          <w:p w14:paraId="6EFEBAF2"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Work with SDS to carry out a water audit of Bowls Green watering</w:t>
            </w:r>
          </w:p>
        </w:tc>
        <w:tc>
          <w:tcPr>
            <w:tcW w:w="992" w:type="dxa"/>
            <w:tcBorders>
              <w:top w:val="nil"/>
              <w:left w:val="nil"/>
              <w:bottom w:val="nil"/>
              <w:right w:val="single" w:sz="4" w:space="0" w:color="auto"/>
            </w:tcBorders>
            <w:shd w:val="clear" w:color="auto" w:fill="auto"/>
            <w:noWrap/>
            <w:hideMark/>
          </w:tcPr>
          <w:p w14:paraId="3D56CD46"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Ongoing</w:t>
            </w:r>
          </w:p>
        </w:tc>
        <w:tc>
          <w:tcPr>
            <w:tcW w:w="1134" w:type="dxa"/>
            <w:tcBorders>
              <w:top w:val="nil"/>
              <w:left w:val="nil"/>
              <w:bottom w:val="nil"/>
              <w:right w:val="single" w:sz="4" w:space="0" w:color="auto"/>
            </w:tcBorders>
            <w:shd w:val="clear" w:color="auto" w:fill="auto"/>
            <w:noWrap/>
            <w:hideMark/>
          </w:tcPr>
          <w:p w14:paraId="460DDDE8"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BSTC/SDS</w:t>
            </w:r>
          </w:p>
        </w:tc>
        <w:tc>
          <w:tcPr>
            <w:tcW w:w="1418" w:type="dxa"/>
            <w:tcBorders>
              <w:top w:val="nil"/>
              <w:left w:val="nil"/>
              <w:bottom w:val="single" w:sz="4" w:space="0" w:color="auto"/>
              <w:right w:val="single" w:sz="4" w:space="0" w:color="auto"/>
            </w:tcBorders>
            <w:shd w:val="clear" w:color="auto" w:fill="auto"/>
            <w:hideMark/>
          </w:tcPr>
          <w:p w14:paraId="1D06E134"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Phil and Mark have met on site at Baileys Court Activity Centre linked to site redevelopment - this is a long-term project</w:t>
            </w:r>
          </w:p>
        </w:tc>
      </w:tr>
      <w:tr w:rsidR="0034180E" w:rsidRPr="0034180E" w14:paraId="2302AC79" w14:textId="77777777" w:rsidTr="000A7682">
        <w:trPr>
          <w:trHeight w:val="600"/>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3C4839DA" w14:textId="77777777" w:rsidR="0034180E" w:rsidRPr="0034180E" w:rsidRDefault="0034180E"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8</w:t>
            </w:r>
          </w:p>
        </w:tc>
        <w:tc>
          <w:tcPr>
            <w:tcW w:w="1130" w:type="dxa"/>
            <w:tcBorders>
              <w:top w:val="nil"/>
              <w:left w:val="nil"/>
              <w:bottom w:val="single" w:sz="4" w:space="0" w:color="auto"/>
              <w:right w:val="single" w:sz="4" w:space="0" w:color="auto"/>
            </w:tcBorders>
            <w:shd w:val="clear" w:color="auto" w:fill="auto"/>
            <w:hideMark/>
          </w:tcPr>
          <w:p w14:paraId="39E03730"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Rainwater harvesting</w:t>
            </w:r>
          </w:p>
        </w:tc>
        <w:tc>
          <w:tcPr>
            <w:tcW w:w="2409" w:type="dxa"/>
            <w:tcBorders>
              <w:top w:val="single" w:sz="4" w:space="0" w:color="auto"/>
              <w:left w:val="nil"/>
              <w:bottom w:val="single" w:sz="4" w:space="0" w:color="auto"/>
              <w:right w:val="single" w:sz="4" w:space="0" w:color="auto"/>
            </w:tcBorders>
            <w:shd w:val="clear" w:color="auto" w:fill="auto"/>
            <w:hideMark/>
          </w:tcPr>
          <w:p w14:paraId="69B201DB"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Explore options for all new build to reuse rainwater. Learn from network of Watermark Towns</w:t>
            </w:r>
          </w:p>
        </w:tc>
        <w:tc>
          <w:tcPr>
            <w:tcW w:w="1301" w:type="dxa"/>
            <w:tcBorders>
              <w:top w:val="nil"/>
              <w:left w:val="nil"/>
              <w:bottom w:val="single" w:sz="4" w:space="0" w:color="auto"/>
              <w:right w:val="single" w:sz="4" w:space="0" w:color="auto"/>
            </w:tcBorders>
            <w:shd w:val="clear" w:color="auto" w:fill="auto"/>
            <w:hideMark/>
          </w:tcPr>
          <w:p w14:paraId="6CFE0B18"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1676" w:type="dxa"/>
            <w:tcBorders>
              <w:top w:val="single" w:sz="4" w:space="0" w:color="auto"/>
              <w:left w:val="nil"/>
              <w:bottom w:val="single" w:sz="4" w:space="0" w:color="auto"/>
              <w:right w:val="single" w:sz="4" w:space="0" w:color="auto"/>
            </w:tcBorders>
            <w:shd w:val="clear" w:color="auto" w:fill="auto"/>
            <w:noWrap/>
            <w:hideMark/>
          </w:tcPr>
          <w:p w14:paraId="68FC7E12"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992" w:type="dxa"/>
            <w:tcBorders>
              <w:top w:val="single" w:sz="4" w:space="0" w:color="auto"/>
              <w:left w:val="nil"/>
              <w:bottom w:val="single" w:sz="4" w:space="0" w:color="auto"/>
              <w:right w:val="single" w:sz="4" w:space="0" w:color="auto"/>
            </w:tcBorders>
            <w:shd w:val="clear" w:color="auto" w:fill="auto"/>
            <w:noWrap/>
            <w:hideMark/>
          </w:tcPr>
          <w:p w14:paraId="397D572D"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1134" w:type="dxa"/>
            <w:tcBorders>
              <w:top w:val="single" w:sz="4" w:space="0" w:color="auto"/>
              <w:left w:val="nil"/>
              <w:bottom w:val="single" w:sz="4" w:space="0" w:color="auto"/>
              <w:right w:val="single" w:sz="4" w:space="0" w:color="auto"/>
            </w:tcBorders>
            <w:shd w:val="clear" w:color="auto" w:fill="auto"/>
            <w:noWrap/>
            <w:hideMark/>
          </w:tcPr>
          <w:p w14:paraId="18861CA3"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1418" w:type="dxa"/>
            <w:tcBorders>
              <w:top w:val="nil"/>
              <w:left w:val="nil"/>
              <w:bottom w:val="single" w:sz="4" w:space="0" w:color="auto"/>
              <w:right w:val="single" w:sz="4" w:space="0" w:color="auto"/>
            </w:tcBorders>
            <w:shd w:val="clear" w:color="auto" w:fill="auto"/>
            <w:noWrap/>
            <w:vAlign w:val="bottom"/>
            <w:hideMark/>
          </w:tcPr>
          <w:p w14:paraId="6C055109"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Potential future project</w:t>
            </w:r>
          </w:p>
        </w:tc>
      </w:tr>
      <w:tr w:rsidR="0034180E" w:rsidRPr="0034180E" w14:paraId="2455ECCB" w14:textId="77777777" w:rsidTr="000A7682">
        <w:trPr>
          <w:trHeight w:val="1575"/>
        </w:trPr>
        <w:tc>
          <w:tcPr>
            <w:tcW w:w="430" w:type="dxa"/>
            <w:tcBorders>
              <w:top w:val="nil"/>
              <w:left w:val="single" w:sz="4" w:space="0" w:color="auto"/>
              <w:bottom w:val="single" w:sz="4" w:space="0" w:color="auto"/>
              <w:right w:val="single" w:sz="4" w:space="0" w:color="auto"/>
            </w:tcBorders>
            <w:shd w:val="clear" w:color="auto" w:fill="auto"/>
            <w:vAlign w:val="center"/>
            <w:hideMark/>
          </w:tcPr>
          <w:p w14:paraId="389F6E81" w14:textId="77777777" w:rsidR="0034180E" w:rsidRPr="0034180E" w:rsidRDefault="0034180E" w:rsidP="000A7682">
            <w:pPr>
              <w:jc w:val="center"/>
              <w:rPr>
                <w:rFonts w:ascii="Times New Roman" w:hAnsi="Times New Roman"/>
                <w:color w:val="000000"/>
                <w:sz w:val="16"/>
                <w:szCs w:val="16"/>
                <w:lang w:eastAsia="en-GB"/>
              </w:rPr>
            </w:pPr>
            <w:r w:rsidRPr="0034180E">
              <w:rPr>
                <w:rFonts w:ascii="Times New Roman" w:hAnsi="Times New Roman"/>
                <w:color w:val="000000"/>
                <w:sz w:val="16"/>
                <w:szCs w:val="16"/>
                <w:lang w:eastAsia="en-GB"/>
              </w:rPr>
              <w:t>9</w:t>
            </w:r>
          </w:p>
        </w:tc>
        <w:tc>
          <w:tcPr>
            <w:tcW w:w="1130" w:type="dxa"/>
            <w:tcBorders>
              <w:top w:val="nil"/>
              <w:left w:val="nil"/>
              <w:bottom w:val="single" w:sz="4" w:space="0" w:color="auto"/>
              <w:right w:val="single" w:sz="4" w:space="0" w:color="auto"/>
            </w:tcBorders>
            <w:shd w:val="clear" w:color="auto" w:fill="auto"/>
            <w:hideMark/>
          </w:tcPr>
          <w:p w14:paraId="575F2ED1"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Work with the Housing Association Curo and Woodstock Housing to include water butts at their sites</w:t>
            </w:r>
          </w:p>
        </w:tc>
        <w:tc>
          <w:tcPr>
            <w:tcW w:w="2409" w:type="dxa"/>
            <w:tcBorders>
              <w:top w:val="nil"/>
              <w:left w:val="nil"/>
              <w:bottom w:val="single" w:sz="4" w:space="0" w:color="auto"/>
              <w:right w:val="single" w:sz="4" w:space="0" w:color="auto"/>
            </w:tcBorders>
            <w:shd w:val="clear" w:color="auto" w:fill="auto"/>
            <w:hideMark/>
          </w:tcPr>
          <w:p w14:paraId="7993ED9A" w14:textId="77777777" w:rsidR="0034180E" w:rsidRPr="0034180E" w:rsidRDefault="0034180E" w:rsidP="000A7682">
            <w:pPr>
              <w:rPr>
                <w:rFonts w:ascii="Times New Roman" w:hAnsi="Times New Roman"/>
                <w:b/>
                <w:bCs/>
                <w:color w:val="000000"/>
                <w:sz w:val="16"/>
                <w:szCs w:val="16"/>
                <w:lang w:eastAsia="en-GB"/>
              </w:rPr>
            </w:pPr>
            <w:r w:rsidRPr="0034180E">
              <w:rPr>
                <w:rFonts w:ascii="Times New Roman" w:hAnsi="Times New Roman"/>
                <w:b/>
                <w:bCs/>
                <w:color w:val="000000"/>
                <w:sz w:val="16"/>
                <w:szCs w:val="16"/>
                <w:lang w:eastAsia="en-GB"/>
              </w:rPr>
              <w:t> </w:t>
            </w:r>
          </w:p>
        </w:tc>
        <w:tc>
          <w:tcPr>
            <w:tcW w:w="1301" w:type="dxa"/>
            <w:tcBorders>
              <w:top w:val="nil"/>
              <w:left w:val="nil"/>
              <w:bottom w:val="single" w:sz="4" w:space="0" w:color="auto"/>
              <w:right w:val="single" w:sz="4" w:space="0" w:color="auto"/>
            </w:tcBorders>
            <w:shd w:val="clear" w:color="auto" w:fill="auto"/>
            <w:hideMark/>
          </w:tcPr>
          <w:p w14:paraId="3B0F1971"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1676" w:type="dxa"/>
            <w:tcBorders>
              <w:top w:val="nil"/>
              <w:left w:val="nil"/>
              <w:bottom w:val="single" w:sz="4" w:space="0" w:color="auto"/>
              <w:right w:val="single" w:sz="4" w:space="0" w:color="auto"/>
            </w:tcBorders>
            <w:shd w:val="clear" w:color="auto" w:fill="auto"/>
            <w:noWrap/>
            <w:hideMark/>
          </w:tcPr>
          <w:p w14:paraId="4D4FDE7D"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992" w:type="dxa"/>
            <w:tcBorders>
              <w:top w:val="nil"/>
              <w:left w:val="nil"/>
              <w:bottom w:val="single" w:sz="4" w:space="0" w:color="auto"/>
              <w:right w:val="single" w:sz="4" w:space="0" w:color="auto"/>
            </w:tcBorders>
            <w:shd w:val="clear" w:color="auto" w:fill="auto"/>
            <w:noWrap/>
            <w:hideMark/>
          </w:tcPr>
          <w:p w14:paraId="0C174478"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1134" w:type="dxa"/>
            <w:tcBorders>
              <w:top w:val="nil"/>
              <w:left w:val="nil"/>
              <w:bottom w:val="single" w:sz="4" w:space="0" w:color="auto"/>
              <w:right w:val="single" w:sz="4" w:space="0" w:color="auto"/>
            </w:tcBorders>
            <w:shd w:val="clear" w:color="auto" w:fill="auto"/>
            <w:noWrap/>
            <w:hideMark/>
          </w:tcPr>
          <w:p w14:paraId="73AA6803"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 </w:t>
            </w:r>
          </w:p>
        </w:tc>
        <w:tc>
          <w:tcPr>
            <w:tcW w:w="1418" w:type="dxa"/>
            <w:tcBorders>
              <w:top w:val="nil"/>
              <w:left w:val="nil"/>
              <w:bottom w:val="single" w:sz="4" w:space="0" w:color="auto"/>
              <w:right w:val="single" w:sz="4" w:space="0" w:color="auto"/>
            </w:tcBorders>
            <w:shd w:val="clear" w:color="auto" w:fill="auto"/>
            <w:noWrap/>
            <w:hideMark/>
          </w:tcPr>
          <w:p w14:paraId="6B6532AC" w14:textId="77777777" w:rsidR="0034180E" w:rsidRPr="0034180E" w:rsidRDefault="0034180E" w:rsidP="000A7682">
            <w:pPr>
              <w:rPr>
                <w:rFonts w:ascii="Times New Roman" w:hAnsi="Times New Roman"/>
                <w:color w:val="000000"/>
                <w:sz w:val="16"/>
                <w:szCs w:val="16"/>
                <w:lang w:eastAsia="en-GB"/>
              </w:rPr>
            </w:pPr>
            <w:r w:rsidRPr="0034180E">
              <w:rPr>
                <w:rFonts w:ascii="Times New Roman" w:hAnsi="Times New Roman"/>
                <w:color w:val="000000"/>
                <w:sz w:val="16"/>
                <w:szCs w:val="16"/>
                <w:lang w:eastAsia="en-GB"/>
              </w:rPr>
              <w:t>Potential future project</w:t>
            </w:r>
          </w:p>
        </w:tc>
      </w:tr>
    </w:tbl>
    <w:p w14:paraId="1D5D093F" w14:textId="77777777" w:rsidR="0034180E" w:rsidRDefault="0034180E" w:rsidP="00592E0F">
      <w:pPr>
        <w:rPr>
          <w:rFonts w:ascii="Times New Roman" w:hAnsi="Times New Roman"/>
          <w:b/>
          <w:bCs/>
          <w:sz w:val="32"/>
          <w:szCs w:val="32"/>
        </w:rPr>
      </w:pPr>
    </w:p>
    <w:p w14:paraId="3374DC43" w14:textId="77777777" w:rsidR="0034180E" w:rsidRDefault="0034180E" w:rsidP="00592E0F">
      <w:pPr>
        <w:rPr>
          <w:rFonts w:ascii="Times New Roman" w:hAnsi="Times New Roman"/>
          <w:b/>
          <w:bCs/>
          <w:sz w:val="32"/>
          <w:szCs w:val="32"/>
        </w:rPr>
      </w:pPr>
    </w:p>
    <w:p w14:paraId="2DC5FB39" w14:textId="77777777" w:rsidR="005C3BF6" w:rsidRDefault="005C3BF6" w:rsidP="009500AB">
      <w:pPr>
        <w:jc w:val="right"/>
        <w:rPr>
          <w:rFonts w:ascii="Times New Roman" w:hAnsi="Times New Roman"/>
          <w:b/>
          <w:sz w:val="24"/>
          <w:szCs w:val="24"/>
        </w:rPr>
      </w:pPr>
    </w:p>
    <w:p w14:paraId="144ADD29" w14:textId="77777777" w:rsidR="001815DF" w:rsidRDefault="001815DF" w:rsidP="009500AB">
      <w:pPr>
        <w:jc w:val="right"/>
        <w:rPr>
          <w:rFonts w:ascii="Times New Roman" w:hAnsi="Times New Roman"/>
          <w:b/>
          <w:sz w:val="24"/>
          <w:szCs w:val="24"/>
        </w:rPr>
      </w:pPr>
    </w:p>
    <w:p w14:paraId="52DD37BA" w14:textId="77777777" w:rsidR="001815DF" w:rsidRDefault="001815DF" w:rsidP="009500AB">
      <w:pPr>
        <w:jc w:val="right"/>
        <w:rPr>
          <w:rFonts w:ascii="Times New Roman" w:hAnsi="Times New Roman"/>
          <w:b/>
          <w:sz w:val="24"/>
          <w:szCs w:val="24"/>
        </w:rPr>
      </w:pPr>
    </w:p>
    <w:p w14:paraId="7101B6C9" w14:textId="77777777" w:rsidR="001815DF" w:rsidRDefault="001815DF" w:rsidP="009500AB">
      <w:pPr>
        <w:jc w:val="right"/>
        <w:rPr>
          <w:rFonts w:ascii="Times New Roman" w:hAnsi="Times New Roman"/>
          <w:b/>
          <w:sz w:val="24"/>
          <w:szCs w:val="24"/>
        </w:rPr>
      </w:pPr>
    </w:p>
    <w:p w14:paraId="2566442E" w14:textId="77777777" w:rsidR="001815DF" w:rsidRDefault="001815DF" w:rsidP="009500AB">
      <w:pPr>
        <w:jc w:val="right"/>
        <w:rPr>
          <w:rFonts w:ascii="Times New Roman" w:hAnsi="Times New Roman"/>
          <w:b/>
          <w:sz w:val="24"/>
          <w:szCs w:val="24"/>
        </w:rPr>
      </w:pPr>
    </w:p>
    <w:p w14:paraId="77EA8970" w14:textId="77777777" w:rsidR="001815DF" w:rsidRDefault="001815DF" w:rsidP="009500AB">
      <w:pPr>
        <w:jc w:val="right"/>
        <w:rPr>
          <w:rFonts w:ascii="Times New Roman" w:hAnsi="Times New Roman"/>
          <w:b/>
          <w:sz w:val="24"/>
          <w:szCs w:val="24"/>
        </w:rPr>
      </w:pPr>
    </w:p>
    <w:p w14:paraId="6BE8F417" w14:textId="229D6313" w:rsidR="001815DF" w:rsidRDefault="001815DF" w:rsidP="001815DF">
      <w:pPr>
        <w:jc w:val="right"/>
        <w:rPr>
          <w:rFonts w:ascii="Times New Roman" w:hAnsi="Times New Roman"/>
          <w:b/>
          <w:sz w:val="24"/>
          <w:szCs w:val="24"/>
        </w:rPr>
      </w:pPr>
      <w:r w:rsidRPr="005B6A06">
        <w:rPr>
          <w:rFonts w:ascii="Times New Roman" w:hAnsi="Times New Roman"/>
          <w:b/>
          <w:sz w:val="24"/>
          <w:szCs w:val="24"/>
        </w:rPr>
        <w:lastRenderedPageBreak/>
        <w:t xml:space="preserve">APPENDIX </w:t>
      </w:r>
      <w:r>
        <w:rPr>
          <w:rFonts w:ascii="Times New Roman" w:hAnsi="Times New Roman"/>
          <w:b/>
          <w:sz w:val="24"/>
          <w:szCs w:val="24"/>
        </w:rPr>
        <w:t>B</w:t>
      </w:r>
    </w:p>
    <w:p w14:paraId="12805A65" w14:textId="77777777" w:rsidR="001815DF" w:rsidRPr="001815DF" w:rsidRDefault="001815DF" w:rsidP="001815DF">
      <w:pPr>
        <w:rPr>
          <w:rFonts w:ascii="Times New Roman" w:hAnsi="Times New Roman"/>
          <w:b/>
          <w:sz w:val="28"/>
          <w:szCs w:val="28"/>
          <w:u w:val="single"/>
        </w:rPr>
      </w:pPr>
      <w:r w:rsidRPr="001815DF">
        <w:rPr>
          <w:rFonts w:ascii="Times New Roman" w:hAnsi="Times New Roman"/>
          <w:b/>
          <w:sz w:val="28"/>
          <w:szCs w:val="28"/>
          <w:u w:val="single"/>
        </w:rPr>
        <w:t>O</w:t>
      </w:r>
      <w:r w:rsidRPr="001815DF">
        <w:rPr>
          <w:rFonts w:ascii="Times New Roman" w:hAnsi="Times New Roman"/>
          <w:b/>
          <w:bCs/>
          <w:sz w:val="28"/>
          <w:szCs w:val="28"/>
          <w:u w:val="single"/>
        </w:rPr>
        <w:t>r</w:t>
      </w:r>
      <w:r w:rsidRPr="001815DF">
        <w:rPr>
          <w:rFonts w:ascii="Times New Roman" w:hAnsi="Times New Roman"/>
          <w:b/>
          <w:sz w:val="28"/>
          <w:szCs w:val="28"/>
          <w:u w:val="single"/>
        </w:rPr>
        <w:t>ders Placed (with an H&amp;S content) to 12 March 2026 to 17 June 2026</w:t>
      </w:r>
    </w:p>
    <w:p w14:paraId="611898E0" w14:textId="77777777" w:rsidR="001815DF" w:rsidRPr="001815DF" w:rsidRDefault="001815DF" w:rsidP="001815DF">
      <w:pPr>
        <w:rPr>
          <w:rFonts w:ascii="Times New Roman" w:hAnsi="Times New Roman"/>
          <w:color w:val="FF0000"/>
          <w:sz w:val="16"/>
          <w:szCs w:val="16"/>
        </w:rPr>
      </w:pPr>
    </w:p>
    <w:tbl>
      <w:tblPr>
        <w:tblW w:w="100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367"/>
        <w:gridCol w:w="1559"/>
        <w:gridCol w:w="1276"/>
        <w:gridCol w:w="2453"/>
        <w:gridCol w:w="1276"/>
      </w:tblGrid>
      <w:tr w:rsidR="001815DF" w:rsidRPr="001815DF" w14:paraId="3E203FC9" w14:textId="77777777" w:rsidTr="001815DF">
        <w:trPr>
          <w:trHeight w:val="353"/>
        </w:trPr>
        <w:tc>
          <w:tcPr>
            <w:tcW w:w="1134" w:type="dxa"/>
            <w:shd w:val="clear" w:color="auto" w:fill="auto"/>
            <w:noWrap/>
            <w:hideMark/>
          </w:tcPr>
          <w:p w14:paraId="07ADAE75" w14:textId="77777777" w:rsidR="001815DF" w:rsidRPr="001815DF" w:rsidRDefault="001815DF" w:rsidP="001815DF">
            <w:pPr>
              <w:rPr>
                <w:rFonts w:ascii="Times New Roman" w:hAnsi="Times New Roman"/>
                <w:b/>
                <w:bCs/>
              </w:rPr>
            </w:pPr>
            <w:r w:rsidRPr="001815DF">
              <w:rPr>
                <w:rFonts w:ascii="Times New Roman" w:hAnsi="Times New Roman"/>
                <w:b/>
                <w:bCs/>
              </w:rPr>
              <w:t>Date</w:t>
            </w:r>
          </w:p>
        </w:tc>
        <w:tc>
          <w:tcPr>
            <w:tcW w:w="2367" w:type="dxa"/>
            <w:shd w:val="clear" w:color="auto" w:fill="auto"/>
            <w:hideMark/>
          </w:tcPr>
          <w:p w14:paraId="2D0A7341" w14:textId="77777777" w:rsidR="001815DF" w:rsidRPr="001815DF" w:rsidRDefault="001815DF" w:rsidP="001815DF">
            <w:pPr>
              <w:rPr>
                <w:rFonts w:ascii="Times New Roman" w:hAnsi="Times New Roman"/>
                <w:b/>
                <w:bCs/>
              </w:rPr>
            </w:pPr>
            <w:r w:rsidRPr="001815DF">
              <w:rPr>
                <w:rFonts w:ascii="Times New Roman" w:hAnsi="Times New Roman"/>
                <w:b/>
                <w:bCs/>
              </w:rPr>
              <w:t>Supplier</w:t>
            </w:r>
          </w:p>
        </w:tc>
        <w:tc>
          <w:tcPr>
            <w:tcW w:w="1559" w:type="dxa"/>
          </w:tcPr>
          <w:p w14:paraId="04F459A9" w14:textId="77777777" w:rsidR="001815DF" w:rsidRPr="001815DF" w:rsidRDefault="001815DF" w:rsidP="001815DF">
            <w:pPr>
              <w:rPr>
                <w:rFonts w:ascii="Times New Roman" w:hAnsi="Times New Roman"/>
                <w:b/>
                <w:bCs/>
              </w:rPr>
            </w:pPr>
            <w:r w:rsidRPr="001815DF">
              <w:rPr>
                <w:rFonts w:ascii="Times New Roman" w:hAnsi="Times New Roman"/>
                <w:b/>
                <w:bCs/>
              </w:rPr>
              <w:t>Location</w:t>
            </w:r>
          </w:p>
        </w:tc>
        <w:tc>
          <w:tcPr>
            <w:tcW w:w="1276" w:type="dxa"/>
          </w:tcPr>
          <w:p w14:paraId="2D206217" w14:textId="77777777" w:rsidR="001815DF" w:rsidRPr="001815DF" w:rsidRDefault="001815DF" w:rsidP="001815DF">
            <w:pPr>
              <w:rPr>
                <w:rFonts w:ascii="Times New Roman" w:hAnsi="Times New Roman"/>
                <w:b/>
                <w:bCs/>
              </w:rPr>
            </w:pPr>
            <w:r w:rsidRPr="001815DF">
              <w:rPr>
                <w:rFonts w:ascii="Times New Roman" w:hAnsi="Times New Roman"/>
                <w:b/>
                <w:bCs/>
              </w:rPr>
              <w:t>Order Number</w:t>
            </w:r>
          </w:p>
        </w:tc>
        <w:tc>
          <w:tcPr>
            <w:tcW w:w="2453" w:type="dxa"/>
            <w:shd w:val="clear" w:color="auto" w:fill="auto"/>
            <w:hideMark/>
          </w:tcPr>
          <w:p w14:paraId="4E5FE0F3" w14:textId="77777777" w:rsidR="001815DF" w:rsidRPr="001815DF" w:rsidRDefault="001815DF" w:rsidP="001815DF">
            <w:pPr>
              <w:rPr>
                <w:rFonts w:ascii="Times New Roman" w:hAnsi="Times New Roman"/>
                <w:b/>
                <w:bCs/>
              </w:rPr>
            </w:pPr>
            <w:r w:rsidRPr="001815DF">
              <w:rPr>
                <w:rFonts w:ascii="Times New Roman" w:hAnsi="Times New Roman"/>
                <w:b/>
                <w:bCs/>
              </w:rPr>
              <w:t>Details</w:t>
            </w:r>
          </w:p>
        </w:tc>
        <w:tc>
          <w:tcPr>
            <w:tcW w:w="1276" w:type="dxa"/>
            <w:shd w:val="clear" w:color="auto" w:fill="auto"/>
            <w:hideMark/>
          </w:tcPr>
          <w:p w14:paraId="4F45A6E3" w14:textId="77777777" w:rsidR="001815DF" w:rsidRPr="001815DF" w:rsidRDefault="001815DF" w:rsidP="001815DF">
            <w:pPr>
              <w:rPr>
                <w:rFonts w:ascii="Times New Roman" w:hAnsi="Times New Roman"/>
                <w:b/>
                <w:bCs/>
              </w:rPr>
            </w:pPr>
            <w:r w:rsidRPr="001815DF">
              <w:rPr>
                <w:rFonts w:ascii="Times New Roman" w:hAnsi="Times New Roman"/>
                <w:b/>
                <w:bCs/>
              </w:rPr>
              <w:t>Cost (+ VAT)</w:t>
            </w:r>
          </w:p>
        </w:tc>
      </w:tr>
      <w:tr w:rsidR="001815DF" w:rsidRPr="001815DF" w14:paraId="4B18A962" w14:textId="77777777" w:rsidTr="001815DF">
        <w:trPr>
          <w:trHeight w:val="200"/>
        </w:trPr>
        <w:tc>
          <w:tcPr>
            <w:tcW w:w="1134" w:type="dxa"/>
            <w:shd w:val="clear" w:color="auto" w:fill="auto"/>
            <w:noWrap/>
          </w:tcPr>
          <w:p w14:paraId="763BDC61" w14:textId="77777777" w:rsidR="001815DF" w:rsidRPr="001815DF" w:rsidRDefault="001815DF" w:rsidP="001815DF">
            <w:pPr>
              <w:rPr>
                <w:rFonts w:ascii="Times New Roman" w:hAnsi="Times New Roman"/>
              </w:rPr>
            </w:pPr>
            <w:r w:rsidRPr="001815DF">
              <w:rPr>
                <w:rFonts w:ascii="Times New Roman" w:hAnsi="Times New Roman"/>
              </w:rPr>
              <w:t>12/03/2026</w:t>
            </w:r>
          </w:p>
        </w:tc>
        <w:tc>
          <w:tcPr>
            <w:tcW w:w="2367" w:type="dxa"/>
            <w:shd w:val="clear" w:color="auto" w:fill="auto"/>
          </w:tcPr>
          <w:p w14:paraId="718277B0"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35367DEB"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06897844" w14:textId="77777777" w:rsidR="001815DF" w:rsidRPr="001815DF" w:rsidRDefault="001815DF" w:rsidP="001815DF">
            <w:pPr>
              <w:rPr>
                <w:rFonts w:ascii="Times New Roman" w:hAnsi="Times New Roman"/>
              </w:rPr>
            </w:pPr>
            <w:r w:rsidRPr="001815DF">
              <w:rPr>
                <w:rFonts w:ascii="Times New Roman" w:hAnsi="Times New Roman"/>
              </w:rPr>
              <w:t>BSTC524</w:t>
            </w:r>
          </w:p>
        </w:tc>
        <w:tc>
          <w:tcPr>
            <w:tcW w:w="2453" w:type="dxa"/>
            <w:shd w:val="clear" w:color="auto" w:fill="auto"/>
          </w:tcPr>
          <w:p w14:paraId="62D77EA6" w14:textId="77777777" w:rsidR="001815DF" w:rsidRPr="001815DF" w:rsidRDefault="001815DF" w:rsidP="001815DF">
            <w:pPr>
              <w:rPr>
                <w:rFonts w:ascii="Times New Roman" w:hAnsi="Times New Roman"/>
              </w:rPr>
            </w:pPr>
            <w:r w:rsidRPr="001815DF">
              <w:rPr>
                <w:rFonts w:ascii="Times New Roman" w:hAnsi="Times New Roman"/>
              </w:rPr>
              <w:t>Cricket away changing room – replace broken light with LED</w:t>
            </w:r>
          </w:p>
        </w:tc>
        <w:tc>
          <w:tcPr>
            <w:tcW w:w="1276" w:type="dxa"/>
            <w:shd w:val="clear" w:color="auto" w:fill="auto"/>
            <w:noWrap/>
          </w:tcPr>
          <w:p w14:paraId="00229E1F" w14:textId="77777777" w:rsidR="001815DF" w:rsidRPr="001815DF" w:rsidRDefault="001815DF" w:rsidP="001815DF">
            <w:pPr>
              <w:rPr>
                <w:rFonts w:ascii="Times New Roman" w:hAnsi="Times New Roman"/>
              </w:rPr>
            </w:pPr>
            <w:r w:rsidRPr="001815DF">
              <w:rPr>
                <w:rFonts w:ascii="Times New Roman" w:hAnsi="Times New Roman"/>
              </w:rPr>
              <w:t>£130.00</w:t>
            </w:r>
          </w:p>
        </w:tc>
      </w:tr>
      <w:tr w:rsidR="001815DF" w:rsidRPr="001815DF" w14:paraId="0592D0DE" w14:textId="77777777" w:rsidTr="001815DF">
        <w:trPr>
          <w:trHeight w:val="200"/>
        </w:trPr>
        <w:tc>
          <w:tcPr>
            <w:tcW w:w="1134" w:type="dxa"/>
            <w:shd w:val="clear" w:color="auto" w:fill="auto"/>
            <w:noWrap/>
          </w:tcPr>
          <w:p w14:paraId="0C26EF32" w14:textId="77777777" w:rsidR="001815DF" w:rsidRPr="001815DF" w:rsidRDefault="001815DF" w:rsidP="001815DF">
            <w:pPr>
              <w:rPr>
                <w:rFonts w:ascii="Times New Roman" w:hAnsi="Times New Roman"/>
              </w:rPr>
            </w:pPr>
            <w:r w:rsidRPr="001815DF">
              <w:rPr>
                <w:rFonts w:ascii="Times New Roman" w:hAnsi="Times New Roman"/>
              </w:rPr>
              <w:t>19/03/2026</w:t>
            </w:r>
          </w:p>
        </w:tc>
        <w:tc>
          <w:tcPr>
            <w:tcW w:w="2367" w:type="dxa"/>
            <w:shd w:val="clear" w:color="auto" w:fill="auto"/>
          </w:tcPr>
          <w:p w14:paraId="4CB303D1"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0AA63AAD" w14:textId="77777777" w:rsidR="001815DF" w:rsidRPr="001815DF" w:rsidRDefault="001815DF" w:rsidP="001815DF">
            <w:pPr>
              <w:rPr>
                <w:rFonts w:ascii="Times New Roman" w:hAnsi="Times New Roman"/>
              </w:rPr>
            </w:pPr>
            <w:r w:rsidRPr="001815DF">
              <w:rPr>
                <w:rFonts w:ascii="Times New Roman" w:hAnsi="Times New Roman"/>
              </w:rPr>
              <w:t>Skatepark</w:t>
            </w:r>
          </w:p>
        </w:tc>
        <w:tc>
          <w:tcPr>
            <w:tcW w:w="1276" w:type="dxa"/>
          </w:tcPr>
          <w:p w14:paraId="2625B8D8" w14:textId="77777777" w:rsidR="001815DF" w:rsidRPr="001815DF" w:rsidRDefault="001815DF" w:rsidP="001815DF">
            <w:pPr>
              <w:rPr>
                <w:rFonts w:ascii="Times New Roman" w:hAnsi="Times New Roman"/>
              </w:rPr>
            </w:pPr>
            <w:r w:rsidRPr="001815DF">
              <w:rPr>
                <w:rFonts w:ascii="Times New Roman" w:hAnsi="Times New Roman"/>
              </w:rPr>
              <w:t>BSTC 534</w:t>
            </w:r>
          </w:p>
        </w:tc>
        <w:tc>
          <w:tcPr>
            <w:tcW w:w="2453" w:type="dxa"/>
            <w:shd w:val="clear" w:color="auto" w:fill="auto"/>
          </w:tcPr>
          <w:p w14:paraId="10310093" w14:textId="77777777" w:rsidR="001815DF" w:rsidRPr="001815DF" w:rsidRDefault="001815DF" w:rsidP="001815DF">
            <w:pPr>
              <w:rPr>
                <w:rFonts w:ascii="Times New Roman" w:hAnsi="Times New Roman"/>
              </w:rPr>
            </w:pPr>
            <w:r w:rsidRPr="001815DF">
              <w:rPr>
                <w:rFonts w:ascii="Times New Roman" w:hAnsi="Times New Roman"/>
              </w:rPr>
              <w:t>Create box around main fuse box</w:t>
            </w:r>
          </w:p>
        </w:tc>
        <w:tc>
          <w:tcPr>
            <w:tcW w:w="1276" w:type="dxa"/>
            <w:shd w:val="clear" w:color="auto" w:fill="auto"/>
            <w:noWrap/>
          </w:tcPr>
          <w:p w14:paraId="42EFD388" w14:textId="77777777" w:rsidR="001815DF" w:rsidRPr="001815DF" w:rsidRDefault="001815DF" w:rsidP="001815DF">
            <w:pPr>
              <w:rPr>
                <w:rFonts w:ascii="Times New Roman" w:hAnsi="Times New Roman"/>
              </w:rPr>
            </w:pPr>
            <w:r w:rsidRPr="001815DF">
              <w:rPr>
                <w:rFonts w:ascii="Times New Roman" w:hAnsi="Times New Roman"/>
              </w:rPr>
              <w:t>Tbc</w:t>
            </w:r>
          </w:p>
        </w:tc>
      </w:tr>
      <w:tr w:rsidR="001815DF" w:rsidRPr="001815DF" w14:paraId="59BA4EEE" w14:textId="77777777" w:rsidTr="001815DF">
        <w:trPr>
          <w:trHeight w:val="70"/>
        </w:trPr>
        <w:tc>
          <w:tcPr>
            <w:tcW w:w="1134" w:type="dxa"/>
            <w:shd w:val="clear" w:color="auto" w:fill="auto"/>
            <w:noWrap/>
          </w:tcPr>
          <w:p w14:paraId="6C637A8F" w14:textId="77777777" w:rsidR="001815DF" w:rsidRPr="001815DF" w:rsidRDefault="001815DF" w:rsidP="001815DF">
            <w:pPr>
              <w:rPr>
                <w:rFonts w:ascii="Times New Roman" w:hAnsi="Times New Roman"/>
              </w:rPr>
            </w:pPr>
            <w:r w:rsidRPr="001815DF">
              <w:rPr>
                <w:rFonts w:ascii="Times New Roman" w:hAnsi="Times New Roman"/>
              </w:rPr>
              <w:t>27/04/2026</w:t>
            </w:r>
          </w:p>
        </w:tc>
        <w:tc>
          <w:tcPr>
            <w:tcW w:w="2367" w:type="dxa"/>
            <w:shd w:val="clear" w:color="auto" w:fill="auto"/>
          </w:tcPr>
          <w:p w14:paraId="3F61BCB5"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23912FDE"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13E60F66" w14:textId="77777777" w:rsidR="001815DF" w:rsidRPr="001815DF" w:rsidRDefault="001815DF" w:rsidP="001815DF">
            <w:pPr>
              <w:rPr>
                <w:rFonts w:ascii="Times New Roman" w:hAnsi="Times New Roman"/>
              </w:rPr>
            </w:pPr>
            <w:r w:rsidRPr="001815DF">
              <w:rPr>
                <w:rFonts w:ascii="Times New Roman" w:hAnsi="Times New Roman"/>
              </w:rPr>
              <w:t>BSTC 592</w:t>
            </w:r>
          </w:p>
        </w:tc>
        <w:tc>
          <w:tcPr>
            <w:tcW w:w="2453" w:type="dxa"/>
            <w:shd w:val="clear" w:color="auto" w:fill="auto"/>
          </w:tcPr>
          <w:p w14:paraId="7BE974EC" w14:textId="77777777" w:rsidR="001815DF" w:rsidRPr="001815DF" w:rsidRDefault="001815DF" w:rsidP="001815DF">
            <w:pPr>
              <w:rPr>
                <w:rFonts w:ascii="Times New Roman" w:hAnsi="Times New Roman"/>
              </w:rPr>
            </w:pPr>
            <w:r w:rsidRPr="001815DF">
              <w:rPr>
                <w:rFonts w:ascii="Times New Roman" w:hAnsi="Times New Roman"/>
              </w:rPr>
              <w:t>Site visit 29/4/26 to fix hand drier in bowls ladies toilets</w:t>
            </w:r>
          </w:p>
        </w:tc>
        <w:tc>
          <w:tcPr>
            <w:tcW w:w="1276" w:type="dxa"/>
            <w:shd w:val="clear" w:color="auto" w:fill="auto"/>
            <w:noWrap/>
          </w:tcPr>
          <w:p w14:paraId="46377CC4" w14:textId="77777777" w:rsidR="001815DF" w:rsidRPr="001815DF" w:rsidRDefault="001815DF" w:rsidP="001815DF">
            <w:pPr>
              <w:rPr>
                <w:rFonts w:ascii="Times New Roman" w:hAnsi="Times New Roman"/>
              </w:rPr>
            </w:pPr>
            <w:r w:rsidRPr="001815DF">
              <w:rPr>
                <w:rFonts w:ascii="Times New Roman" w:hAnsi="Times New Roman"/>
              </w:rPr>
              <w:t>£230.00</w:t>
            </w:r>
          </w:p>
        </w:tc>
      </w:tr>
      <w:tr w:rsidR="001815DF" w:rsidRPr="001815DF" w14:paraId="2E2125E7" w14:textId="77777777" w:rsidTr="001815DF">
        <w:trPr>
          <w:trHeight w:val="70"/>
        </w:trPr>
        <w:tc>
          <w:tcPr>
            <w:tcW w:w="1134" w:type="dxa"/>
            <w:shd w:val="clear" w:color="auto" w:fill="auto"/>
            <w:noWrap/>
          </w:tcPr>
          <w:p w14:paraId="5B72F798" w14:textId="77777777" w:rsidR="001815DF" w:rsidRPr="001815DF" w:rsidRDefault="001815DF" w:rsidP="001815DF">
            <w:pPr>
              <w:rPr>
                <w:rFonts w:ascii="Times New Roman" w:hAnsi="Times New Roman"/>
              </w:rPr>
            </w:pPr>
            <w:r w:rsidRPr="001815DF">
              <w:rPr>
                <w:rFonts w:ascii="Times New Roman" w:hAnsi="Times New Roman"/>
              </w:rPr>
              <w:t>05/05/2026</w:t>
            </w:r>
          </w:p>
        </w:tc>
        <w:tc>
          <w:tcPr>
            <w:tcW w:w="2367" w:type="dxa"/>
            <w:shd w:val="clear" w:color="auto" w:fill="auto"/>
          </w:tcPr>
          <w:p w14:paraId="64917B14"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3C2B8795" w14:textId="77777777" w:rsidR="001815DF" w:rsidRPr="001815DF" w:rsidRDefault="001815DF" w:rsidP="001815DF">
            <w:pPr>
              <w:rPr>
                <w:rFonts w:ascii="Times New Roman" w:hAnsi="Times New Roman"/>
              </w:rPr>
            </w:pPr>
            <w:r w:rsidRPr="001815DF">
              <w:rPr>
                <w:rFonts w:ascii="Times New Roman" w:hAnsi="Times New Roman"/>
              </w:rPr>
              <w:t>Brook Way</w:t>
            </w:r>
          </w:p>
        </w:tc>
        <w:tc>
          <w:tcPr>
            <w:tcW w:w="1276" w:type="dxa"/>
          </w:tcPr>
          <w:p w14:paraId="6CFD2662" w14:textId="77777777" w:rsidR="001815DF" w:rsidRPr="001815DF" w:rsidRDefault="001815DF" w:rsidP="001815DF">
            <w:pPr>
              <w:rPr>
                <w:rFonts w:ascii="Times New Roman" w:hAnsi="Times New Roman"/>
              </w:rPr>
            </w:pPr>
            <w:r w:rsidRPr="001815DF">
              <w:rPr>
                <w:rFonts w:ascii="Times New Roman" w:hAnsi="Times New Roman"/>
              </w:rPr>
              <w:t>BSTC 604</w:t>
            </w:r>
          </w:p>
        </w:tc>
        <w:tc>
          <w:tcPr>
            <w:tcW w:w="2453" w:type="dxa"/>
            <w:shd w:val="clear" w:color="auto" w:fill="auto"/>
          </w:tcPr>
          <w:p w14:paraId="46B673D7" w14:textId="77777777" w:rsidR="001815DF" w:rsidRPr="001815DF" w:rsidRDefault="001815DF" w:rsidP="001815DF">
            <w:pPr>
              <w:rPr>
                <w:rFonts w:ascii="Times New Roman" w:hAnsi="Times New Roman"/>
              </w:rPr>
            </w:pPr>
            <w:r w:rsidRPr="001815DF">
              <w:rPr>
                <w:rFonts w:ascii="Times New Roman" w:hAnsi="Times New Roman"/>
              </w:rPr>
              <w:t>Emergency light out in Room B</w:t>
            </w:r>
          </w:p>
        </w:tc>
        <w:tc>
          <w:tcPr>
            <w:tcW w:w="1276" w:type="dxa"/>
            <w:shd w:val="clear" w:color="auto" w:fill="auto"/>
            <w:noWrap/>
          </w:tcPr>
          <w:p w14:paraId="6086CADB" w14:textId="77777777" w:rsidR="001815DF" w:rsidRPr="001815DF" w:rsidRDefault="001815DF" w:rsidP="001815DF">
            <w:pPr>
              <w:rPr>
                <w:rFonts w:ascii="Times New Roman" w:hAnsi="Times New Roman"/>
              </w:rPr>
            </w:pPr>
            <w:r w:rsidRPr="001815DF">
              <w:rPr>
                <w:rFonts w:ascii="Times New Roman" w:hAnsi="Times New Roman"/>
              </w:rPr>
              <w:t>£130.00</w:t>
            </w:r>
          </w:p>
        </w:tc>
      </w:tr>
      <w:tr w:rsidR="001815DF" w:rsidRPr="001815DF" w14:paraId="3FD18280" w14:textId="77777777" w:rsidTr="001815DF">
        <w:trPr>
          <w:trHeight w:val="70"/>
        </w:trPr>
        <w:tc>
          <w:tcPr>
            <w:tcW w:w="1134" w:type="dxa"/>
            <w:shd w:val="clear" w:color="auto" w:fill="auto"/>
            <w:noWrap/>
          </w:tcPr>
          <w:p w14:paraId="48B7C970" w14:textId="77777777" w:rsidR="001815DF" w:rsidRPr="001815DF" w:rsidRDefault="001815DF" w:rsidP="001815DF">
            <w:pPr>
              <w:rPr>
                <w:rFonts w:ascii="Times New Roman" w:hAnsi="Times New Roman"/>
              </w:rPr>
            </w:pPr>
            <w:r w:rsidRPr="001815DF">
              <w:rPr>
                <w:rFonts w:ascii="Times New Roman" w:hAnsi="Times New Roman"/>
              </w:rPr>
              <w:t>07/05/2026</w:t>
            </w:r>
          </w:p>
        </w:tc>
        <w:tc>
          <w:tcPr>
            <w:tcW w:w="2367" w:type="dxa"/>
            <w:shd w:val="clear" w:color="auto" w:fill="auto"/>
          </w:tcPr>
          <w:p w14:paraId="4DB7A235"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18D6A0E6"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7CE762A1" w14:textId="77777777" w:rsidR="001815DF" w:rsidRPr="001815DF" w:rsidRDefault="001815DF" w:rsidP="001815DF">
            <w:pPr>
              <w:rPr>
                <w:rFonts w:ascii="Times New Roman" w:hAnsi="Times New Roman"/>
              </w:rPr>
            </w:pPr>
            <w:r w:rsidRPr="001815DF">
              <w:rPr>
                <w:rFonts w:ascii="Times New Roman" w:hAnsi="Times New Roman"/>
              </w:rPr>
              <w:t>BSTC 607</w:t>
            </w:r>
          </w:p>
        </w:tc>
        <w:tc>
          <w:tcPr>
            <w:tcW w:w="2453" w:type="dxa"/>
            <w:shd w:val="clear" w:color="auto" w:fill="auto"/>
          </w:tcPr>
          <w:p w14:paraId="53BFBAD7" w14:textId="77777777" w:rsidR="001815DF" w:rsidRPr="001815DF" w:rsidRDefault="001815DF" w:rsidP="001815DF">
            <w:pPr>
              <w:rPr>
                <w:rFonts w:ascii="Times New Roman" w:hAnsi="Times New Roman"/>
              </w:rPr>
            </w:pPr>
            <w:r w:rsidRPr="001815DF">
              <w:rPr>
                <w:rFonts w:ascii="Times New Roman" w:hAnsi="Times New Roman"/>
              </w:rPr>
              <w:t xml:space="preserve">Electric socket in Cricket Kitchen not working </w:t>
            </w:r>
          </w:p>
        </w:tc>
        <w:tc>
          <w:tcPr>
            <w:tcW w:w="1276" w:type="dxa"/>
            <w:shd w:val="clear" w:color="auto" w:fill="auto"/>
            <w:noWrap/>
          </w:tcPr>
          <w:p w14:paraId="7D6FA9C9" w14:textId="77777777" w:rsidR="001815DF" w:rsidRPr="001815DF" w:rsidRDefault="001815DF" w:rsidP="001815DF">
            <w:pPr>
              <w:rPr>
                <w:rFonts w:ascii="Times New Roman" w:hAnsi="Times New Roman"/>
              </w:rPr>
            </w:pPr>
            <w:r w:rsidRPr="001815DF">
              <w:rPr>
                <w:rFonts w:ascii="Times New Roman" w:hAnsi="Times New Roman"/>
              </w:rPr>
              <w:t>£90.00</w:t>
            </w:r>
          </w:p>
        </w:tc>
      </w:tr>
      <w:tr w:rsidR="001815DF" w:rsidRPr="001815DF" w14:paraId="4051640E" w14:textId="77777777" w:rsidTr="001815DF">
        <w:trPr>
          <w:trHeight w:val="70"/>
        </w:trPr>
        <w:tc>
          <w:tcPr>
            <w:tcW w:w="1134" w:type="dxa"/>
            <w:shd w:val="clear" w:color="auto" w:fill="auto"/>
            <w:noWrap/>
          </w:tcPr>
          <w:p w14:paraId="6388335A" w14:textId="77777777" w:rsidR="001815DF" w:rsidRPr="001815DF" w:rsidRDefault="001815DF" w:rsidP="001815DF">
            <w:pPr>
              <w:rPr>
                <w:rFonts w:ascii="Times New Roman" w:hAnsi="Times New Roman"/>
              </w:rPr>
            </w:pPr>
            <w:r w:rsidRPr="001815DF">
              <w:rPr>
                <w:rFonts w:ascii="Times New Roman" w:hAnsi="Times New Roman"/>
              </w:rPr>
              <w:t>11/05/2026</w:t>
            </w:r>
          </w:p>
        </w:tc>
        <w:tc>
          <w:tcPr>
            <w:tcW w:w="2367" w:type="dxa"/>
            <w:shd w:val="clear" w:color="auto" w:fill="auto"/>
          </w:tcPr>
          <w:p w14:paraId="7B26EF24"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1FB1240D"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69C0D6D2" w14:textId="77777777" w:rsidR="001815DF" w:rsidRPr="001815DF" w:rsidRDefault="001815DF" w:rsidP="001815DF">
            <w:pPr>
              <w:rPr>
                <w:rFonts w:ascii="Times New Roman" w:hAnsi="Times New Roman"/>
              </w:rPr>
            </w:pPr>
            <w:r w:rsidRPr="001815DF">
              <w:rPr>
                <w:rFonts w:ascii="Times New Roman" w:hAnsi="Times New Roman"/>
              </w:rPr>
              <w:t>BSTC 610</w:t>
            </w:r>
          </w:p>
        </w:tc>
        <w:tc>
          <w:tcPr>
            <w:tcW w:w="2453" w:type="dxa"/>
            <w:shd w:val="clear" w:color="auto" w:fill="auto"/>
          </w:tcPr>
          <w:p w14:paraId="25FE16CC" w14:textId="77777777" w:rsidR="001815DF" w:rsidRPr="001815DF" w:rsidRDefault="001815DF" w:rsidP="001815DF">
            <w:pPr>
              <w:rPr>
                <w:rFonts w:ascii="Times New Roman" w:hAnsi="Times New Roman"/>
              </w:rPr>
            </w:pPr>
            <w:r w:rsidRPr="001815DF">
              <w:rPr>
                <w:rFonts w:ascii="Times New Roman" w:hAnsi="Times New Roman"/>
              </w:rPr>
              <w:t>Install a double socket for LINCAT boiler in cricketers kitchen.</w:t>
            </w:r>
          </w:p>
        </w:tc>
        <w:tc>
          <w:tcPr>
            <w:tcW w:w="1276" w:type="dxa"/>
            <w:shd w:val="clear" w:color="auto" w:fill="auto"/>
            <w:noWrap/>
          </w:tcPr>
          <w:p w14:paraId="1FBD6827" w14:textId="77777777" w:rsidR="001815DF" w:rsidRPr="001815DF" w:rsidRDefault="001815DF" w:rsidP="001815DF">
            <w:pPr>
              <w:rPr>
                <w:rFonts w:ascii="Times New Roman" w:hAnsi="Times New Roman"/>
              </w:rPr>
            </w:pPr>
            <w:r w:rsidRPr="001815DF">
              <w:rPr>
                <w:rFonts w:ascii="Times New Roman" w:hAnsi="Times New Roman"/>
              </w:rPr>
              <w:t>£320.00</w:t>
            </w:r>
          </w:p>
        </w:tc>
      </w:tr>
      <w:tr w:rsidR="001815DF" w:rsidRPr="001815DF" w14:paraId="2F54E31A" w14:textId="77777777" w:rsidTr="001815DF">
        <w:trPr>
          <w:trHeight w:val="70"/>
        </w:trPr>
        <w:tc>
          <w:tcPr>
            <w:tcW w:w="1134" w:type="dxa"/>
            <w:shd w:val="clear" w:color="auto" w:fill="auto"/>
            <w:noWrap/>
          </w:tcPr>
          <w:p w14:paraId="0D78364B" w14:textId="77777777" w:rsidR="001815DF" w:rsidRPr="001815DF" w:rsidRDefault="001815DF" w:rsidP="001815DF">
            <w:pPr>
              <w:rPr>
                <w:rFonts w:ascii="Times New Roman" w:hAnsi="Times New Roman"/>
              </w:rPr>
            </w:pPr>
            <w:r w:rsidRPr="001815DF">
              <w:rPr>
                <w:rFonts w:ascii="Times New Roman" w:hAnsi="Times New Roman"/>
              </w:rPr>
              <w:t>14/05/2026</w:t>
            </w:r>
          </w:p>
        </w:tc>
        <w:tc>
          <w:tcPr>
            <w:tcW w:w="2367" w:type="dxa"/>
            <w:shd w:val="clear" w:color="auto" w:fill="auto"/>
          </w:tcPr>
          <w:p w14:paraId="57C7A07B"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2064623B" w14:textId="77777777" w:rsidR="001815DF" w:rsidRPr="001815DF" w:rsidRDefault="001815DF" w:rsidP="001815DF">
            <w:pPr>
              <w:rPr>
                <w:rFonts w:ascii="Times New Roman" w:hAnsi="Times New Roman"/>
              </w:rPr>
            </w:pPr>
            <w:r w:rsidRPr="001815DF">
              <w:rPr>
                <w:rFonts w:ascii="Times New Roman" w:hAnsi="Times New Roman"/>
              </w:rPr>
              <w:t xml:space="preserve">Council office </w:t>
            </w:r>
          </w:p>
        </w:tc>
        <w:tc>
          <w:tcPr>
            <w:tcW w:w="1276" w:type="dxa"/>
          </w:tcPr>
          <w:p w14:paraId="46193937" w14:textId="77777777" w:rsidR="001815DF" w:rsidRPr="001815DF" w:rsidRDefault="001815DF" w:rsidP="001815DF">
            <w:pPr>
              <w:rPr>
                <w:rFonts w:ascii="Times New Roman" w:hAnsi="Times New Roman"/>
              </w:rPr>
            </w:pPr>
            <w:r w:rsidRPr="001815DF">
              <w:rPr>
                <w:rFonts w:ascii="Times New Roman" w:hAnsi="Times New Roman"/>
              </w:rPr>
              <w:t>BSTC 614</w:t>
            </w:r>
          </w:p>
        </w:tc>
        <w:tc>
          <w:tcPr>
            <w:tcW w:w="2453" w:type="dxa"/>
            <w:shd w:val="clear" w:color="auto" w:fill="auto"/>
          </w:tcPr>
          <w:p w14:paraId="50B4CD45" w14:textId="77777777" w:rsidR="001815DF" w:rsidRPr="001815DF" w:rsidRDefault="001815DF" w:rsidP="001815DF">
            <w:pPr>
              <w:rPr>
                <w:rFonts w:ascii="Times New Roman" w:hAnsi="Times New Roman"/>
              </w:rPr>
            </w:pPr>
            <w:r w:rsidRPr="001815DF">
              <w:rPr>
                <w:rFonts w:ascii="Times New Roman" w:hAnsi="Times New Roman"/>
              </w:rPr>
              <w:t>Problem with boiler in BSTC office</w:t>
            </w:r>
          </w:p>
        </w:tc>
        <w:tc>
          <w:tcPr>
            <w:tcW w:w="1276" w:type="dxa"/>
            <w:shd w:val="clear" w:color="auto" w:fill="auto"/>
            <w:noWrap/>
          </w:tcPr>
          <w:p w14:paraId="4333A52F" w14:textId="77777777" w:rsidR="001815DF" w:rsidRPr="001815DF" w:rsidRDefault="001815DF" w:rsidP="001815DF">
            <w:pPr>
              <w:rPr>
                <w:rFonts w:ascii="Times New Roman" w:hAnsi="Times New Roman"/>
              </w:rPr>
            </w:pPr>
            <w:r w:rsidRPr="001815DF">
              <w:rPr>
                <w:rFonts w:ascii="Times New Roman" w:hAnsi="Times New Roman"/>
              </w:rPr>
              <w:t>£450.00</w:t>
            </w:r>
          </w:p>
        </w:tc>
      </w:tr>
      <w:tr w:rsidR="001815DF" w:rsidRPr="001815DF" w14:paraId="73AFD211" w14:textId="77777777" w:rsidTr="001815DF">
        <w:trPr>
          <w:trHeight w:val="70"/>
        </w:trPr>
        <w:tc>
          <w:tcPr>
            <w:tcW w:w="1134" w:type="dxa"/>
            <w:shd w:val="clear" w:color="auto" w:fill="auto"/>
            <w:noWrap/>
          </w:tcPr>
          <w:p w14:paraId="66992CEB" w14:textId="77777777" w:rsidR="001815DF" w:rsidRPr="001815DF" w:rsidRDefault="001815DF" w:rsidP="001815DF">
            <w:pPr>
              <w:rPr>
                <w:rFonts w:ascii="Times New Roman" w:hAnsi="Times New Roman"/>
              </w:rPr>
            </w:pPr>
            <w:r w:rsidRPr="001815DF">
              <w:rPr>
                <w:rFonts w:ascii="Times New Roman" w:hAnsi="Times New Roman"/>
              </w:rPr>
              <w:t>20/05/2026</w:t>
            </w:r>
          </w:p>
        </w:tc>
        <w:tc>
          <w:tcPr>
            <w:tcW w:w="2367" w:type="dxa"/>
            <w:shd w:val="clear" w:color="auto" w:fill="auto"/>
          </w:tcPr>
          <w:p w14:paraId="1D5D105C"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16495CDC" w14:textId="77777777" w:rsidR="001815DF" w:rsidRPr="001815DF" w:rsidRDefault="001815DF" w:rsidP="001815DF">
            <w:pPr>
              <w:rPr>
                <w:rFonts w:ascii="Times New Roman" w:hAnsi="Times New Roman"/>
              </w:rPr>
            </w:pPr>
            <w:r w:rsidRPr="001815DF">
              <w:rPr>
                <w:rFonts w:ascii="Times New Roman" w:hAnsi="Times New Roman"/>
              </w:rPr>
              <w:t>Jubilee Centre &amp; Council office</w:t>
            </w:r>
          </w:p>
        </w:tc>
        <w:tc>
          <w:tcPr>
            <w:tcW w:w="1276" w:type="dxa"/>
          </w:tcPr>
          <w:p w14:paraId="177C29AF" w14:textId="77777777" w:rsidR="001815DF" w:rsidRPr="001815DF" w:rsidRDefault="001815DF" w:rsidP="001815DF">
            <w:pPr>
              <w:rPr>
                <w:rFonts w:ascii="Times New Roman" w:hAnsi="Times New Roman"/>
              </w:rPr>
            </w:pPr>
            <w:r w:rsidRPr="001815DF">
              <w:rPr>
                <w:rFonts w:ascii="Times New Roman" w:hAnsi="Times New Roman"/>
              </w:rPr>
              <w:t>BSTC 623</w:t>
            </w:r>
          </w:p>
        </w:tc>
        <w:tc>
          <w:tcPr>
            <w:tcW w:w="2453" w:type="dxa"/>
            <w:shd w:val="clear" w:color="auto" w:fill="auto"/>
          </w:tcPr>
          <w:p w14:paraId="1157D62D" w14:textId="77777777" w:rsidR="001815DF" w:rsidRPr="001815DF" w:rsidRDefault="001815DF" w:rsidP="001815DF">
            <w:pPr>
              <w:rPr>
                <w:rFonts w:ascii="Times New Roman" w:hAnsi="Times New Roman"/>
              </w:rPr>
            </w:pPr>
            <w:r w:rsidRPr="001815DF">
              <w:rPr>
                <w:rFonts w:ascii="Times New Roman" w:hAnsi="Times New Roman"/>
              </w:rPr>
              <w:t xml:space="preserve">Changing room toilets flush doesn't work, and dripping hot water tap in the office kitchen  </w:t>
            </w:r>
          </w:p>
        </w:tc>
        <w:tc>
          <w:tcPr>
            <w:tcW w:w="1276" w:type="dxa"/>
            <w:shd w:val="clear" w:color="auto" w:fill="auto"/>
            <w:noWrap/>
          </w:tcPr>
          <w:p w14:paraId="71C02747" w14:textId="77777777" w:rsidR="001815DF" w:rsidRPr="001815DF" w:rsidRDefault="001815DF" w:rsidP="001815DF">
            <w:pPr>
              <w:rPr>
                <w:rFonts w:ascii="Times New Roman" w:hAnsi="Times New Roman"/>
              </w:rPr>
            </w:pPr>
            <w:r w:rsidRPr="001815DF">
              <w:rPr>
                <w:rFonts w:ascii="Times New Roman" w:hAnsi="Times New Roman"/>
              </w:rPr>
              <w:t>£535.00</w:t>
            </w:r>
          </w:p>
        </w:tc>
      </w:tr>
      <w:tr w:rsidR="001815DF" w:rsidRPr="001815DF" w14:paraId="3CA5CE14" w14:textId="77777777" w:rsidTr="001815DF">
        <w:trPr>
          <w:trHeight w:val="70"/>
        </w:trPr>
        <w:tc>
          <w:tcPr>
            <w:tcW w:w="1134" w:type="dxa"/>
            <w:shd w:val="clear" w:color="auto" w:fill="auto"/>
            <w:noWrap/>
          </w:tcPr>
          <w:p w14:paraId="3B1AB902" w14:textId="77777777" w:rsidR="001815DF" w:rsidRPr="001815DF" w:rsidRDefault="001815DF" w:rsidP="001815DF">
            <w:pPr>
              <w:rPr>
                <w:rFonts w:ascii="Times New Roman" w:hAnsi="Times New Roman"/>
              </w:rPr>
            </w:pPr>
            <w:r w:rsidRPr="001815DF">
              <w:rPr>
                <w:rFonts w:ascii="Times New Roman" w:hAnsi="Times New Roman"/>
              </w:rPr>
              <w:t>01/06/2026</w:t>
            </w:r>
          </w:p>
        </w:tc>
        <w:tc>
          <w:tcPr>
            <w:tcW w:w="2367" w:type="dxa"/>
            <w:shd w:val="clear" w:color="auto" w:fill="auto"/>
          </w:tcPr>
          <w:p w14:paraId="0B384BAF"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09BC36C5"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148DCDE7" w14:textId="77777777" w:rsidR="001815DF" w:rsidRPr="001815DF" w:rsidRDefault="001815DF" w:rsidP="001815DF">
            <w:pPr>
              <w:rPr>
                <w:rFonts w:ascii="Times New Roman" w:hAnsi="Times New Roman"/>
              </w:rPr>
            </w:pPr>
            <w:r w:rsidRPr="001815DF">
              <w:rPr>
                <w:rFonts w:ascii="Times New Roman" w:hAnsi="Times New Roman"/>
              </w:rPr>
              <w:t>BSTC 637</w:t>
            </w:r>
          </w:p>
        </w:tc>
        <w:tc>
          <w:tcPr>
            <w:tcW w:w="2453" w:type="dxa"/>
            <w:shd w:val="clear" w:color="auto" w:fill="auto"/>
          </w:tcPr>
          <w:p w14:paraId="1F20E273" w14:textId="77777777" w:rsidR="001815DF" w:rsidRPr="001815DF" w:rsidRDefault="001815DF" w:rsidP="001815DF">
            <w:pPr>
              <w:rPr>
                <w:rFonts w:ascii="Times New Roman" w:hAnsi="Times New Roman"/>
              </w:rPr>
            </w:pPr>
            <w:r w:rsidRPr="001815DF">
              <w:rPr>
                <w:rFonts w:ascii="Times New Roman" w:hAnsi="Times New Roman"/>
              </w:rPr>
              <w:t>Leak in Bowls Ladies Toilet Sink</w:t>
            </w:r>
          </w:p>
        </w:tc>
        <w:tc>
          <w:tcPr>
            <w:tcW w:w="1276" w:type="dxa"/>
            <w:shd w:val="clear" w:color="auto" w:fill="auto"/>
            <w:noWrap/>
          </w:tcPr>
          <w:p w14:paraId="4B9C0CD9" w14:textId="77777777" w:rsidR="001815DF" w:rsidRPr="001815DF" w:rsidRDefault="001815DF" w:rsidP="001815DF">
            <w:pPr>
              <w:rPr>
                <w:rFonts w:ascii="Times New Roman" w:hAnsi="Times New Roman"/>
              </w:rPr>
            </w:pPr>
            <w:r w:rsidRPr="001815DF">
              <w:rPr>
                <w:rFonts w:ascii="Times New Roman" w:hAnsi="Times New Roman"/>
              </w:rPr>
              <w:t>tbc</w:t>
            </w:r>
          </w:p>
        </w:tc>
      </w:tr>
      <w:tr w:rsidR="001815DF" w:rsidRPr="001815DF" w14:paraId="09708109" w14:textId="77777777" w:rsidTr="001815DF">
        <w:trPr>
          <w:trHeight w:val="70"/>
        </w:trPr>
        <w:tc>
          <w:tcPr>
            <w:tcW w:w="1134" w:type="dxa"/>
            <w:shd w:val="clear" w:color="auto" w:fill="auto"/>
            <w:noWrap/>
          </w:tcPr>
          <w:p w14:paraId="3FDFA8A9" w14:textId="77777777" w:rsidR="001815DF" w:rsidRPr="001815DF" w:rsidRDefault="001815DF" w:rsidP="001815DF">
            <w:pPr>
              <w:rPr>
                <w:rFonts w:ascii="Times New Roman" w:hAnsi="Times New Roman"/>
              </w:rPr>
            </w:pPr>
            <w:r w:rsidRPr="001815DF">
              <w:rPr>
                <w:rFonts w:ascii="Times New Roman" w:hAnsi="Times New Roman"/>
              </w:rPr>
              <w:t>04/06/2026</w:t>
            </w:r>
          </w:p>
        </w:tc>
        <w:tc>
          <w:tcPr>
            <w:tcW w:w="2367" w:type="dxa"/>
            <w:shd w:val="clear" w:color="auto" w:fill="auto"/>
          </w:tcPr>
          <w:p w14:paraId="02563B9B"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4139657A"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51F6CDB1" w14:textId="77777777" w:rsidR="001815DF" w:rsidRPr="001815DF" w:rsidRDefault="001815DF" w:rsidP="001815DF">
            <w:pPr>
              <w:rPr>
                <w:rFonts w:ascii="Times New Roman" w:hAnsi="Times New Roman"/>
              </w:rPr>
            </w:pPr>
            <w:r w:rsidRPr="001815DF">
              <w:rPr>
                <w:rFonts w:ascii="Times New Roman" w:hAnsi="Times New Roman"/>
              </w:rPr>
              <w:t>BSTC 640</w:t>
            </w:r>
          </w:p>
        </w:tc>
        <w:tc>
          <w:tcPr>
            <w:tcW w:w="2453" w:type="dxa"/>
            <w:shd w:val="clear" w:color="auto" w:fill="auto"/>
          </w:tcPr>
          <w:p w14:paraId="043DDE04" w14:textId="77777777" w:rsidR="001815DF" w:rsidRPr="001815DF" w:rsidRDefault="001815DF" w:rsidP="001815DF">
            <w:pPr>
              <w:rPr>
                <w:rFonts w:ascii="Times New Roman" w:hAnsi="Times New Roman"/>
              </w:rPr>
            </w:pPr>
            <w:r w:rsidRPr="001815DF">
              <w:rPr>
                <w:rFonts w:ascii="Times New Roman" w:hAnsi="Times New Roman"/>
              </w:rPr>
              <w:t>Light out in gents toilets next to office</w:t>
            </w:r>
          </w:p>
        </w:tc>
        <w:tc>
          <w:tcPr>
            <w:tcW w:w="1276" w:type="dxa"/>
            <w:shd w:val="clear" w:color="auto" w:fill="auto"/>
            <w:noWrap/>
          </w:tcPr>
          <w:p w14:paraId="547AE358" w14:textId="77777777" w:rsidR="001815DF" w:rsidRPr="001815DF" w:rsidRDefault="001815DF" w:rsidP="001815DF">
            <w:pPr>
              <w:rPr>
                <w:rFonts w:ascii="Times New Roman" w:hAnsi="Times New Roman"/>
              </w:rPr>
            </w:pPr>
            <w:r w:rsidRPr="001815DF">
              <w:rPr>
                <w:rFonts w:ascii="Times New Roman" w:hAnsi="Times New Roman"/>
              </w:rPr>
              <w:t>tbc</w:t>
            </w:r>
          </w:p>
        </w:tc>
      </w:tr>
      <w:tr w:rsidR="001815DF" w:rsidRPr="001815DF" w14:paraId="4799A628" w14:textId="77777777" w:rsidTr="001815DF">
        <w:trPr>
          <w:trHeight w:val="70"/>
        </w:trPr>
        <w:tc>
          <w:tcPr>
            <w:tcW w:w="1134" w:type="dxa"/>
            <w:shd w:val="clear" w:color="auto" w:fill="auto"/>
            <w:noWrap/>
          </w:tcPr>
          <w:p w14:paraId="3C12F67C" w14:textId="77777777" w:rsidR="001815DF" w:rsidRPr="001815DF" w:rsidRDefault="001815DF" w:rsidP="001815DF">
            <w:pPr>
              <w:rPr>
                <w:rFonts w:ascii="Times New Roman" w:hAnsi="Times New Roman"/>
              </w:rPr>
            </w:pPr>
            <w:r w:rsidRPr="001815DF">
              <w:rPr>
                <w:rFonts w:ascii="Times New Roman" w:hAnsi="Times New Roman"/>
              </w:rPr>
              <w:t>04/06/2026</w:t>
            </w:r>
          </w:p>
        </w:tc>
        <w:tc>
          <w:tcPr>
            <w:tcW w:w="2367" w:type="dxa"/>
            <w:shd w:val="clear" w:color="auto" w:fill="auto"/>
          </w:tcPr>
          <w:p w14:paraId="3E86C013"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52836840"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164346CE" w14:textId="77777777" w:rsidR="001815DF" w:rsidRPr="001815DF" w:rsidRDefault="001815DF" w:rsidP="001815DF">
            <w:pPr>
              <w:rPr>
                <w:rFonts w:ascii="Times New Roman" w:hAnsi="Times New Roman"/>
              </w:rPr>
            </w:pPr>
            <w:r w:rsidRPr="001815DF">
              <w:rPr>
                <w:rFonts w:ascii="Times New Roman" w:hAnsi="Times New Roman"/>
              </w:rPr>
              <w:t>BSTC 644</w:t>
            </w:r>
          </w:p>
        </w:tc>
        <w:tc>
          <w:tcPr>
            <w:tcW w:w="2453" w:type="dxa"/>
            <w:shd w:val="clear" w:color="auto" w:fill="auto"/>
          </w:tcPr>
          <w:p w14:paraId="2E00015D" w14:textId="77777777" w:rsidR="001815DF" w:rsidRPr="001815DF" w:rsidRDefault="001815DF" w:rsidP="001815DF">
            <w:pPr>
              <w:rPr>
                <w:rFonts w:ascii="Times New Roman" w:hAnsi="Times New Roman"/>
              </w:rPr>
            </w:pPr>
            <w:r w:rsidRPr="001815DF">
              <w:rPr>
                <w:rFonts w:ascii="Times New Roman" w:hAnsi="Times New Roman"/>
              </w:rPr>
              <w:t>Leak from the heating pump</w:t>
            </w:r>
          </w:p>
        </w:tc>
        <w:tc>
          <w:tcPr>
            <w:tcW w:w="1276" w:type="dxa"/>
            <w:shd w:val="clear" w:color="auto" w:fill="auto"/>
            <w:noWrap/>
          </w:tcPr>
          <w:p w14:paraId="51410CEC" w14:textId="77777777" w:rsidR="001815DF" w:rsidRPr="001815DF" w:rsidRDefault="001815DF" w:rsidP="001815DF">
            <w:pPr>
              <w:rPr>
                <w:rFonts w:ascii="Times New Roman" w:hAnsi="Times New Roman"/>
              </w:rPr>
            </w:pPr>
            <w:r w:rsidRPr="001815DF">
              <w:rPr>
                <w:rFonts w:ascii="Times New Roman" w:hAnsi="Times New Roman"/>
              </w:rPr>
              <w:t>£90.00</w:t>
            </w:r>
          </w:p>
        </w:tc>
      </w:tr>
      <w:tr w:rsidR="001815DF" w:rsidRPr="001815DF" w14:paraId="306401C4" w14:textId="77777777" w:rsidTr="001815DF">
        <w:trPr>
          <w:trHeight w:val="70"/>
        </w:trPr>
        <w:tc>
          <w:tcPr>
            <w:tcW w:w="1134" w:type="dxa"/>
            <w:shd w:val="clear" w:color="auto" w:fill="auto"/>
            <w:noWrap/>
          </w:tcPr>
          <w:p w14:paraId="6C882000" w14:textId="77777777" w:rsidR="001815DF" w:rsidRPr="001815DF" w:rsidRDefault="001815DF" w:rsidP="001815DF">
            <w:pPr>
              <w:rPr>
                <w:rFonts w:ascii="Times New Roman" w:hAnsi="Times New Roman"/>
              </w:rPr>
            </w:pPr>
            <w:r w:rsidRPr="001815DF">
              <w:rPr>
                <w:rFonts w:ascii="Times New Roman" w:hAnsi="Times New Roman"/>
              </w:rPr>
              <w:t>04/06/2026</w:t>
            </w:r>
          </w:p>
        </w:tc>
        <w:tc>
          <w:tcPr>
            <w:tcW w:w="2367" w:type="dxa"/>
            <w:shd w:val="clear" w:color="auto" w:fill="auto"/>
          </w:tcPr>
          <w:p w14:paraId="3D40872D"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6F8EA7D4"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4EC97217" w14:textId="77777777" w:rsidR="001815DF" w:rsidRPr="001815DF" w:rsidRDefault="001815DF" w:rsidP="001815DF">
            <w:pPr>
              <w:rPr>
                <w:rFonts w:ascii="Times New Roman" w:hAnsi="Times New Roman"/>
              </w:rPr>
            </w:pPr>
            <w:r w:rsidRPr="001815DF">
              <w:rPr>
                <w:rFonts w:ascii="Times New Roman" w:hAnsi="Times New Roman"/>
              </w:rPr>
              <w:t>BSTC 645</w:t>
            </w:r>
          </w:p>
        </w:tc>
        <w:tc>
          <w:tcPr>
            <w:tcW w:w="2453" w:type="dxa"/>
            <w:shd w:val="clear" w:color="auto" w:fill="auto"/>
          </w:tcPr>
          <w:p w14:paraId="212AC2C9" w14:textId="77777777" w:rsidR="001815DF" w:rsidRPr="001815DF" w:rsidRDefault="001815DF" w:rsidP="001815DF">
            <w:pPr>
              <w:rPr>
                <w:rFonts w:ascii="Times New Roman" w:hAnsi="Times New Roman"/>
              </w:rPr>
            </w:pPr>
            <w:r w:rsidRPr="001815DF">
              <w:rPr>
                <w:rFonts w:ascii="Times New Roman" w:hAnsi="Times New Roman"/>
              </w:rPr>
              <w:t>External light out</w:t>
            </w:r>
          </w:p>
        </w:tc>
        <w:tc>
          <w:tcPr>
            <w:tcW w:w="1276" w:type="dxa"/>
            <w:shd w:val="clear" w:color="auto" w:fill="auto"/>
            <w:noWrap/>
          </w:tcPr>
          <w:p w14:paraId="007F581D" w14:textId="77777777" w:rsidR="001815DF" w:rsidRPr="001815DF" w:rsidRDefault="001815DF" w:rsidP="001815DF">
            <w:pPr>
              <w:rPr>
                <w:rFonts w:ascii="Times New Roman" w:hAnsi="Times New Roman"/>
              </w:rPr>
            </w:pPr>
            <w:r w:rsidRPr="001815DF">
              <w:rPr>
                <w:rFonts w:ascii="Times New Roman" w:hAnsi="Times New Roman"/>
              </w:rPr>
              <w:t>Tbc</w:t>
            </w:r>
          </w:p>
        </w:tc>
      </w:tr>
      <w:tr w:rsidR="001815DF" w:rsidRPr="001815DF" w14:paraId="64430BC7" w14:textId="77777777" w:rsidTr="001815DF">
        <w:trPr>
          <w:trHeight w:val="70"/>
        </w:trPr>
        <w:tc>
          <w:tcPr>
            <w:tcW w:w="1134" w:type="dxa"/>
            <w:shd w:val="clear" w:color="auto" w:fill="auto"/>
            <w:noWrap/>
          </w:tcPr>
          <w:p w14:paraId="07A47CA5" w14:textId="77777777" w:rsidR="001815DF" w:rsidRPr="001815DF" w:rsidRDefault="001815DF" w:rsidP="001815DF">
            <w:pPr>
              <w:rPr>
                <w:rFonts w:ascii="Times New Roman" w:hAnsi="Times New Roman"/>
              </w:rPr>
            </w:pPr>
            <w:r w:rsidRPr="001815DF">
              <w:rPr>
                <w:rFonts w:ascii="Times New Roman" w:hAnsi="Times New Roman"/>
              </w:rPr>
              <w:t>09/06/2026</w:t>
            </w:r>
          </w:p>
        </w:tc>
        <w:tc>
          <w:tcPr>
            <w:tcW w:w="2367" w:type="dxa"/>
            <w:shd w:val="clear" w:color="auto" w:fill="auto"/>
          </w:tcPr>
          <w:p w14:paraId="4C4E8D03" w14:textId="77777777" w:rsidR="001815DF" w:rsidRPr="001815DF" w:rsidRDefault="001815DF" w:rsidP="001815DF">
            <w:pPr>
              <w:rPr>
                <w:rFonts w:ascii="Times New Roman" w:hAnsi="Times New Roman"/>
              </w:rPr>
            </w:pPr>
            <w:r w:rsidRPr="001815DF">
              <w:rPr>
                <w:rFonts w:ascii="Times New Roman" w:hAnsi="Times New Roman"/>
              </w:rPr>
              <w:t>A1 Property Maintenance</w:t>
            </w:r>
          </w:p>
        </w:tc>
        <w:tc>
          <w:tcPr>
            <w:tcW w:w="1559" w:type="dxa"/>
          </w:tcPr>
          <w:p w14:paraId="7C847DB9"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01D80B43" w14:textId="77777777" w:rsidR="001815DF" w:rsidRPr="001815DF" w:rsidRDefault="001815DF" w:rsidP="001815DF">
            <w:pPr>
              <w:rPr>
                <w:rFonts w:ascii="Times New Roman" w:hAnsi="Times New Roman"/>
              </w:rPr>
            </w:pPr>
            <w:r w:rsidRPr="001815DF">
              <w:rPr>
                <w:rFonts w:ascii="Times New Roman" w:hAnsi="Times New Roman"/>
              </w:rPr>
              <w:t>BSTC 649</w:t>
            </w:r>
          </w:p>
        </w:tc>
        <w:tc>
          <w:tcPr>
            <w:tcW w:w="2453" w:type="dxa"/>
            <w:shd w:val="clear" w:color="auto" w:fill="auto"/>
          </w:tcPr>
          <w:p w14:paraId="5834AFED" w14:textId="77777777" w:rsidR="001815DF" w:rsidRPr="001815DF" w:rsidRDefault="001815DF" w:rsidP="001815DF">
            <w:pPr>
              <w:rPr>
                <w:rFonts w:ascii="Times New Roman" w:hAnsi="Times New Roman"/>
              </w:rPr>
            </w:pPr>
            <w:r w:rsidRPr="001815DF">
              <w:rPr>
                <w:rFonts w:ascii="Times New Roman" w:hAnsi="Times New Roman"/>
              </w:rPr>
              <w:t>Outside light internal wiring and gents toilet light</w:t>
            </w:r>
          </w:p>
        </w:tc>
        <w:tc>
          <w:tcPr>
            <w:tcW w:w="1276" w:type="dxa"/>
            <w:shd w:val="clear" w:color="auto" w:fill="auto"/>
            <w:noWrap/>
          </w:tcPr>
          <w:p w14:paraId="784E05D7" w14:textId="77777777" w:rsidR="001815DF" w:rsidRPr="001815DF" w:rsidRDefault="001815DF" w:rsidP="001815DF">
            <w:pPr>
              <w:rPr>
                <w:rFonts w:ascii="Times New Roman" w:hAnsi="Times New Roman"/>
              </w:rPr>
            </w:pPr>
            <w:r w:rsidRPr="001815DF">
              <w:rPr>
                <w:rFonts w:ascii="Times New Roman" w:hAnsi="Times New Roman"/>
              </w:rPr>
              <w:t>£280.00</w:t>
            </w:r>
          </w:p>
        </w:tc>
      </w:tr>
      <w:tr w:rsidR="001815DF" w:rsidRPr="001815DF" w14:paraId="28A31F05" w14:textId="77777777" w:rsidTr="001815DF">
        <w:trPr>
          <w:trHeight w:val="70"/>
        </w:trPr>
        <w:tc>
          <w:tcPr>
            <w:tcW w:w="1134" w:type="dxa"/>
            <w:shd w:val="clear" w:color="auto" w:fill="D9D9D9" w:themeFill="background1" w:themeFillShade="D9"/>
            <w:noWrap/>
          </w:tcPr>
          <w:p w14:paraId="7B27C91A" w14:textId="77777777" w:rsidR="001815DF" w:rsidRPr="001815DF" w:rsidRDefault="001815DF" w:rsidP="001815DF">
            <w:pPr>
              <w:rPr>
                <w:rFonts w:ascii="Times New Roman" w:hAnsi="Times New Roman"/>
              </w:rPr>
            </w:pPr>
          </w:p>
        </w:tc>
        <w:tc>
          <w:tcPr>
            <w:tcW w:w="2367" w:type="dxa"/>
            <w:shd w:val="clear" w:color="auto" w:fill="D9D9D9" w:themeFill="background1" w:themeFillShade="D9"/>
          </w:tcPr>
          <w:p w14:paraId="405AD54B" w14:textId="77777777" w:rsidR="001815DF" w:rsidRPr="001815DF" w:rsidRDefault="001815DF" w:rsidP="001815DF">
            <w:pPr>
              <w:rPr>
                <w:rFonts w:ascii="Times New Roman" w:hAnsi="Times New Roman"/>
              </w:rPr>
            </w:pPr>
          </w:p>
        </w:tc>
        <w:tc>
          <w:tcPr>
            <w:tcW w:w="1559" w:type="dxa"/>
            <w:shd w:val="clear" w:color="auto" w:fill="D9D9D9" w:themeFill="background1" w:themeFillShade="D9"/>
          </w:tcPr>
          <w:p w14:paraId="77B578FB" w14:textId="77777777" w:rsidR="001815DF" w:rsidRPr="001815DF" w:rsidRDefault="001815DF" w:rsidP="001815DF">
            <w:pPr>
              <w:rPr>
                <w:rFonts w:ascii="Times New Roman" w:hAnsi="Times New Roman"/>
              </w:rPr>
            </w:pPr>
          </w:p>
        </w:tc>
        <w:tc>
          <w:tcPr>
            <w:tcW w:w="3729" w:type="dxa"/>
            <w:gridSpan w:val="2"/>
            <w:shd w:val="clear" w:color="auto" w:fill="D9D9D9" w:themeFill="background1" w:themeFillShade="D9"/>
          </w:tcPr>
          <w:p w14:paraId="7EAF0AFB" w14:textId="77777777" w:rsidR="001815DF" w:rsidRPr="001815DF" w:rsidRDefault="001815DF" w:rsidP="001815DF">
            <w:pPr>
              <w:rPr>
                <w:rFonts w:ascii="Times New Roman" w:hAnsi="Times New Roman"/>
                <w:b/>
                <w:bCs/>
              </w:rPr>
            </w:pPr>
            <w:r w:rsidRPr="001815DF">
              <w:rPr>
                <w:rFonts w:ascii="Times New Roman" w:hAnsi="Times New Roman"/>
                <w:b/>
                <w:bCs/>
              </w:rPr>
              <w:t>A1 Property Maintenance TOTAL</w:t>
            </w:r>
          </w:p>
        </w:tc>
        <w:tc>
          <w:tcPr>
            <w:tcW w:w="1276" w:type="dxa"/>
            <w:shd w:val="clear" w:color="auto" w:fill="D9D9D9" w:themeFill="background1" w:themeFillShade="D9"/>
            <w:noWrap/>
          </w:tcPr>
          <w:p w14:paraId="1C454635" w14:textId="77777777" w:rsidR="001815DF" w:rsidRPr="001815DF" w:rsidRDefault="001815DF" w:rsidP="001815DF">
            <w:pPr>
              <w:rPr>
                <w:rFonts w:ascii="Times New Roman" w:hAnsi="Times New Roman"/>
                <w:b/>
                <w:bCs/>
              </w:rPr>
            </w:pPr>
            <w:r w:rsidRPr="001815DF">
              <w:rPr>
                <w:rFonts w:ascii="Times New Roman" w:hAnsi="Times New Roman"/>
                <w:b/>
                <w:bCs/>
              </w:rPr>
              <w:t>£2,255.00 +</w:t>
            </w:r>
          </w:p>
        </w:tc>
      </w:tr>
      <w:tr w:rsidR="001815DF" w:rsidRPr="001815DF" w14:paraId="68A33322" w14:textId="77777777" w:rsidTr="001815DF">
        <w:trPr>
          <w:trHeight w:val="70"/>
        </w:trPr>
        <w:tc>
          <w:tcPr>
            <w:tcW w:w="1134" w:type="dxa"/>
            <w:shd w:val="clear" w:color="auto" w:fill="auto"/>
            <w:noWrap/>
          </w:tcPr>
          <w:p w14:paraId="14E9CC66" w14:textId="77777777" w:rsidR="001815DF" w:rsidRPr="001815DF" w:rsidRDefault="001815DF" w:rsidP="001815DF">
            <w:pPr>
              <w:rPr>
                <w:rFonts w:ascii="Times New Roman" w:hAnsi="Times New Roman"/>
              </w:rPr>
            </w:pPr>
            <w:r w:rsidRPr="001815DF">
              <w:rPr>
                <w:rFonts w:ascii="Times New Roman" w:hAnsi="Times New Roman"/>
              </w:rPr>
              <w:t>29/04/2026</w:t>
            </w:r>
          </w:p>
        </w:tc>
        <w:tc>
          <w:tcPr>
            <w:tcW w:w="2367" w:type="dxa"/>
            <w:shd w:val="clear" w:color="auto" w:fill="auto"/>
          </w:tcPr>
          <w:p w14:paraId="685326C4" w14:textId="77777777" w:rsidR="001815DF" w:rsidRPr="001815DF" w:rsidRDefault="001815DF" w:rsidP="001815DF">
            <w:pPr>
              <w:rPr>
                <w:rFonts w:ascii="Times New Roman" w:hAnsi="Times New Roman"/>
              </w:rPr>
            </w:pPr>
            <w:r w:rsidRPr="001815DF">
              <w:rPr>
                <w:rFonts w:ascii="Times New Roman" w:hAnsi="Times New Roman"/>
              </w:rPr>
              <w:t xml:space="preserve">Acorn Health &amp; Safety </w:t>
            </w:r>
          </w:p>
        </w:tc>
        <w:tc>
          <w:tcPr>
            <w:tcW w:w="1559" w:type="dxa"/>
          </w:tcPr>
          <w:p w14:paraId="59031281" w14:textId="77777777" w:rsidR="001815DF" w:rsidRPr="001815DF" w:rsidRDefault="001815DF" w:rsidP="001815DF">
            <w:pPr>
              <w:rPr>
                <w:rFonts w:ascii="Times New Roman" w:hAnsi="Times New Roman"/>
              </w:rPr>
            </w:pPr>
            <w:r w:rsidRPr="001815DF">
              <w:rPr>
                <w:rFonts w:ascii="Times New Roman" w:hAnsi="Times New Roman"/>
              </w:rPr>
              <w:t>Youth work</w:t>
            </w:r>
          </w:p>
        </w:tc>
        <w:tc>
          <w:tcPr>
            <w:tcW w:w="1276" w:type="dxa"/>
          </w:tcPr>
          <w:p w14:paraId="65E9CEE1" w14:textId="77777777" w:rsidR="001815DF" w:rsidRPr="001815DF" w:rsidRDefault="001815DF" w:rsidP="001815DF">
            <w:pPr>
              <w:rPr>
                <w:rFonts w:ascii="Times New Roman" w:hAnsi="Times New Roman"/>
              </w:rPr>
            </w:pPr>
            <w:r w:rsidRPr="001815DF">
              <w:rPr>
                <w:rFonts w:ascii="Times New Roman" w:hAnsi="Times New Roman"/>
              </w:rPr>
              <w:t>BSTC 598</w:t>
            </w:r>
          </w:p>
        </w:tc>
        <w:tc>
          <w:tcPr>
            <w:tcW w:w="2453" w:type="dxa"/>
            <w:shd w:val="clear" w:color="auto" w:fill="auto"/>
          </w:tcPr>
          <w:p w14:paraId="55B27CC8" w14:textId="77777777" w:rsidR="001815DF" w:rsidRPr="001815DF" w:rsidRDefault="001815DF" w:rsidP="001815DF">
            <w:pPr>
              <w:rPr>
                <w:rFonts w:ascii="Times New Roman" w:hAnsi="Times New Roman"/>
              </w:rPr>
            </w:pPr>
            <w:r w:rsidRPr="001815DF">
              <w:rPr>
                <w:rFonts w:ascii="Times New Roman" w:hAnsi="Times New Roman"/>
              </w:rPr>
              <w:t>Emergency First Aid at Work Course 17 Aug - KD</w:t>
            </w:r>
          </w:p>
        </w:tc>
        <w:tc>
          <w:tcPr>
            <w:tcW w:w="1276" w:type="dxa"/>
            <w:shd w:val="clear" w:color="auto" w:fill="auto"/>
            <w:noWrap/>
          </w:tcPr>
          <w:p w14:paraId="3B69E5D7" w14:textId="77777777" w:rsidR="001815DF" w:rsidRPr="001815DF" w:rsidRDefault="001815DF" w:rsidP="001815DF">
            <w:pPr>
              <w:rPr>
                <w:rFonts w:ascii="Times New Roman" w:hAnsi="Times New Roman"/>
              </w:rPr>
            </w:pPr>
            <w:r w:rsidRPr="001815DF">
              <w:rPr>
                <w:rFonts w:ascii="Times New Roman" w:hAnsi="Times New Roman"/>
              </w:rPr>
              <w:t>£105.00</w:t>
            </w:r>
          </w:p>
        </w:tc>
      </w:tr>
      <w:tr w:rsidR="001815DF" w:rsidRPr="001815DF" w14:paraId="2E11D27C" w14:textId="77777777" w:rsidTr="001815DF">
        <w:trPr>
          <w:trHeight w:val="70"/>
        </w:trPr>
        <w:tc>
          <w:tcPr>
            <w:tcW w:w="1134" w:type="dxa"/>
            <w:shd w:val="clear" w:color="auto" w:fill="auto"/>
            <w:noWrap/>
          </w:tcPr>
          <w:p w14:paraId="57ED8ADF" w14:textId="77777777" w:rsidR="001815DF" w:rsidRPr="001815DF" w:rsidRDefault="001815DF" w:rsidP="001815DF">
            <w:pPr>
              <w:rPr>
                <w:rFonts w:ascii="Times New Roman" w:hAnsi="Times New Roman"/>
              </w:rPr>
            </w:pPr>
            <w:r w:rsidRPr="001815DF">
              <w:rPr>
                <w:rFonts w:ascii="Times New Roman" w:hAnsi="Times New Roman"/>
              </w:rPr>
              <w:t>14/05/2026</w:t>
            </w:r>
          </w:p>
        </w:tc>
        <w:tc>
          <w:tcPr>
            <w:tcW w:w="2367" w:type="dxa"/>
            <w:shd w:val="clear" w:color="auto" w:fill="auto"/>
          </w:tcPr>
          <w:p w14:paraId="4EF57FF3" w14:textId="77777777" w:rsidR="001815DF" w:rsidRPr="001815DF" w:rsidRDefault="001815DF" w:rsidP="001815DF">
            <w:pPr>
              <w:rPr>
                <w:rFonts w:ascii="Times New Roman" w:hAnsi="Times New Roman"/>
              </w:rPr>
            </w:pPr>
            <w:r w:rsidRPr="001815DF">
              <w:rPr>
                <w:rFonts w:ascii="Times New Roman" w:hAnsi="Times New Roman"/>
              </w:rPr>
              <w:t xml:space="preserve">Acorn Health &amp; Safety </w:t>
            </w:r>
          </w:p>
        </w:tc>
        <w:tc>
          <w:tcPr>
            <w:tcW w:w="1559" w:type="dxa"/>
          </w:tcPr>
          <w:p w14:paraId="3B3A7F8B" w14:textId="77777777" w:rsidR="001815DF" w:rsidRPr="001815DF" w:rsidRDefault="001815DF" w:rsidP="001815DF">
            <w:pPr>
              <w:rPr>
                <w:rFonts w:ascii="Times New Roman" w:hAnsi="Times New Roman"/>
              </w:rPr>
            </w:pPr>
            <w:r w:rsidRPr="001815DF">
              <w:rPr>
                <w:rFonts w:ascii="Times New Roman" w:hAnsi="Times New Roman"/>
              </w:rPr>
              <w:t>Youth work</w:t>
            </w:r>
          </w:p>
        </w:tc>
        <w:tc>
          <w:tcPr>
            <w:tcW w:w="1276" w:type="dxa"/>
          </w:tcPr>
          <w:p w14:paraId="4E3BD169" w14:textId="77777777" w:rsidR="001815DF" w:rsidRPr="001815DF" w:rsidRDefault="001815DF" w:rsidP="001815DF">
            <w:pPr>
              <w:rPr>
                <w:rFonts w:ascii="Times New Roman" w:hAnsi="Times New Roman"/>
              </w:rPr>
            </w:pPr>
            <w:r w:rsidRPr="001815DF">
              <w:rPr>
                <w:rFonts w:ascii="Times New Roman" w:hAnsi="Times New Roman"/>
              </w:rPr>
              <w:t>BSTC 613</w:t>
            </w:r>
          </w:p>
        </w:tc>
        <w:tc>
          <w:tcPr>
            <w:tcW w:w="2453" w:type="dxa"/>
            <w:shd w:val="clear" w:color="auto" w:fill="auto"/>
          </w:tcPr>
          <w:p w14:paraId="67DD81C8" w14:textId="77777777" w:rsidR="001815DF" w:rsidRPr="001815DF" w:rsidRDefault="001815DF" w:rsidP="001815DF">
            <w:pPr>
              <w:rPr>
                <w:rFonts w:ascii="Times New Roman" w:hAnsi="Times New Roman"/>
              </w:rPr>
            </w:pPr>
            <w:r w:rsidRPr="001815DF">
              <w:rPr>
                <w:rFonts w:ascii="Times New Roman" w:hAnsi="Times New Roman"/>
              </w:rPr>
              <w:t>FA02 First Aid @ Work  15/16/17 July - CS</w:t>
            </w:r>
          </w:p>
        </w:tc>
        <w:tc>
          <w:tcPr>
            <w:tcW w:w="1276" w:type="dxa"/>
            <w:shd w:val="clear" w:color="auto" w:fill="auto"/>
            <w:noWrap/>
          </w:tcPr>
          <w:p w14:paraId="37C8D14A" w14:textId="77777777" w:rsidR="001815DF" w:rsidRPr="001815DF" w:rsidRDefault="001815DF" w:rsidP="001815DF">
            <w:pPr>
              <w:rPr>
                <w:rFonts w:ascii="Times New Roman" w:hAnsi="Times New Roman"/>
              </w:rPr>
            </w:pPr>
            <w:r w:rsidRPr="001815DF">
              <w:rPr>
                <w:rFonts w:ascii="Times New Roman" w:hAnsi="Times New Roman"/>
              </w:rPr>
              <w:t>£237.00</w:t>
            </w:r>
          </w:p>
        </w:tc>
      </w:tr>
      <w:tr w:rsidR="001815DF" w:rsidRPr="001815DF" w14:paraId="2DC7D95B" w14:textId="77777777" w:rsidTr="001815DF">
        <w:trPr>
          <w:trHeight w:val="70"/>
        </w:trPr>
        <w:tc>
          <w:tcPr>
            <w:tcW w:w="1134" w:type="dxa"/>
            <w:shd w:val="clear" w:color="auto" w:fill="auto"/>
            <w:noWrap/>
          </w:tcPr>
          <w:p w14:paraId="7CC4A746" w14:textId="77777777" w:rsidR="001815DF" w:rsidRPr="001815DF" w:rsidRDefault="001815DF" w:rsidP="001815DF">
            <w:pPr>
              <w:rPr>
                <w:rFonts w:ascii="Times New Roman" w:hAnsi="Times New Roman"/>
              </w:rPr>
            </w:pPr>
            <w:r w:rsidRPr="001815DF">
              <w:rPr>
                <w:rFonts w:ascii="Times New Roman" w:hAnsi="Times New Roman"/>
              </w:rPr>
              <w:t>14/05/2026</w:t>
            </w:r>
          </w:p>
        </w:tc>
        <w:tc>
          <w:tcPr>
            <w:tcW w:w="2367" w:type="dxa"/>
            <w:shd w:val="clear" w:color="auto" w:fill="auto"/>
          </w:tcPr>
          <w:p w14:paraId="1F522C88" w14:textId="77777777" w:rsidR="001815DF" w:rsidRPr="001815DF" w:rsidRDefault="001815DF" w:rsidP="001815DF">
            <w:pPr>
              <w:rPr>
                <w:rFonts w:ascii="Times New Roman" w:hAnsi="Times New Roman"/>
              </w:rPr>
            </w:pPr>
            <w:r w:rsidRPr="001815DF">
              <w:rPr>
                <w:rFonts w:ascii="Times New Roman" w:hAnsi="Times New Roman"/>
              </w:rPr>
              <w:t xml:space="preserve">Acorn Health &amp; Safety </w:t>
            </w:r>
          </w:p>
        </w:tc>
        <w:tc>
          <w:tcPr>
            <w:tcW w:w="1559" w:type="dxa"/>
          </w:tcPr>
          <w:p w14:paraId="2E8319E0" w14:textId="77777777" w:rsidR="001815DF" w:rsidRPr="001815DF" w:rsidRDefault="001815DF" w:rsidP="001815DF">
            <w:pPr>
              <w:rPr>
                <w:rFonts w:ascii="Times New Roman" w:hAnsi="Times New Roman"/>
              </w:rPr>
            </w:pPr>
            <w:r w:rsidRPr="001815DF">
              <w:rPr>
                <w:rFonts w:ascii="Times New Roman" w:hAnsi="Times New Roman"/>
              </w:rPr>
              <w:t>All sites</w:t>
            </w:r>
          </w:p>
        </w:tc>
        <w:tc>
          <w:tcPr>
            <w:tcW w:w="1276" w:type="dxa"/>
          </w:tcPr>
          <w:p w14:paraId="76847040" w14:textId="77777777" w:rsidR="001815DF" w:rsidRPr="001815DF" w:rsidRDefault="001815DF" w:rsidP="001815DF">
            <w:pPr>
              <w:rPr>
                <w:rFonts w:ascii="Times New Roman" w:hAnsi="Times New Roman"/>
              </w:rPr>
            </w:pPr>
            <w:r w:rsidRPr="001815DF">
              <w:rPr>
                <w:rFonts w:ascii="Times New Roman" w:hAnsi="Times New Roman"/>
              </w:rPr>
              <w:t>BSTC 615</w:t>
            </w:r>
          </w:p>
        </w:tc>
        <w:tc>
          <w:tcPr>
            <w:tcW w:w="2453" w:type="dxa"/>
            <w:shd w:val="clear" w:color="auto" w:fill="auto"/>
          </w:tcPr>
          <w:p w14:paraId="51D34B33" w14:textId="77777777" w:rsidR="001815DF" w:rsidRPr="001815DF" w:rsidRDefault="001815DF" w:rsidP="001815DF">
            <w:pPr>
              <w:rPr>
                <w:rFonts w:ascii="Times New Roman" w:hAnsi="Times New Roman"/>
              </w:rPr>
            </w:pPr>
            <w:r w:rsidRPr="001815DF">
              <w:rPr>
                <w:rFonts w:ascii="Times New Roman" w:hAnsi="Times New Roman"/>
              </w:rPr>
              <w:t>Manual handling at Acorn H&amp;S (22/05/26) – GF</w:t>
            </w:r>
          </w:p>
        </w:tc>
        <w:tc>
          <w:tcPr>
            <w:tcW w:w="1276" w:type="dxa"/>
            <w:shd w:val="clear" w:color="auto" w:fill="auto"/>
            <w:noWrap/>
          </w:tcPr>
          <w:p w14:paraId="31F8B86C" w14:textId="77777777" w:rsidR="001815DF" w:rsidRPr="001815DF" w:rsidRDefault="001815DF" w:rsidP="001815DF">
            <w:pPr>
              <w:rPr>
                <w:rFonts w:ascii="Times New Roman" w:hAnsi="Times New Roman"/>
              </w:rPr>
            </w:pPr>
            <w:r w:rsidRPr="001815DF">
              <w:rPr>
                <w:rFonts w:ascii="Times New Roman" w:hAnsi="Times New Roman"/>
              </w:rPr>
              <w:t>£70.00</w:t>
            </w:r>
          </w:p>
        </w:tc>
      </w:tr>
      <w:tr w:rsidR="001815DF" w:rsidRPr="001815DF" w14:paraId="2AFBEDE3" w14:textId="77777777" w:rsidTr="001815DF">
        <w:trPr>
          <w:trHeight w:val="70"/>
        </w:trPr>
        <w:tc>
          <w:tcPr>
            <w:tcW w:w="1134" w:type="dxa"/>
            <w:shd w:val="clear" w:color="auto" w:fill="auto"/>
            <w:noWrap/>
          </w:tcPr>
          <w:p w14:paraId="66EA54E5" w14:textId="77777777" w:rsidR="001815DF" w:rsidRPr="001815DF" w:rsidRDefault="001815DF" w:rsidP="001815DF">
            <w:pPr>
              <w:rPr>
                <w:rFonts w:ascii="Times New Roman" w:hAnsi="Times New Roman"/>
              </w:rPr>
            </w:pPr>
            <w:r w:rsidRPr="001815DF">
              <w:rPr>
                <w:rFonts w:ascii="Times New Roman" w:hAnsi="Times New Roman"/>
              </w:rPr>
              <w:t>06/06/2026</w:t>
            </w:r>
          </w:p>
        </w:tc>
        <w:tc>
          <w:tcPr>
            <w:tcW w:w="2367" w:type="dxa"/>
            <w:shd w:val="clear" w:color="auto" w:fill="auto"/>
          </w:tcPr>
          <w:p w14:paraId="46C7B10E" w14:textId="77777777" w:rsidR="001815DF" w:rsidRPr="001815DF" w:rsidRDefault="001815DF" w:rsidP="001815DF">
            <w:pPr>
              <w:rPr>
                <w:rFonts w:ascii="Times New Roman" w:hAnsi="Times New Roman"/>
              </w:rPr>
            </w:pPr>
            <w:r w:rsidRPr="001815DF">
              <w:rPr>
                <w:rFonts w:ascii="Times New Roman" w:hAnsi="Times New Roman"/>
              </w:rPr>
              <w:t xml:space="preserve">Acorn Health &amp; Safety </w:t>
            </w:r>
          </w:p>
        </w:tc>
        <w:tc>
          <w:tcPr>
            <w:tcW w:w="1559" w:type="dxa"/>
          </w:tcPr>
          <w:p w14:paraId="75E03415" w14:textId="77777777" w:rsidR="001815DF" w:rsidRPr="001815DF" w:rsidRDefault="001815DF" w:rsidP="001815DF">
            <w:pPr>
              <w:rPr>
                <w:rFonts w:ascii="Times New Roman" w:hAnsi="Times New Roman"/>
              </w:rPr>
            </w:pPr>
            <w:r w:rsidRPr="001815DF">
              <w:rPr>
                <w:rFonts w:ascii="Times New Roman" w:hAnsi="Times New Roman"/>
              </w:rPr>
              <w:t>All sites</w:t>
            </w:r>
          </w:p>
        </w:tc>
        <w:tc>
          <w:tcPr>
            <w:tcW w:w="1276" w:type="dxa"/>
          </w:tcPr>
          <w:p w14:paraId="353B0D34" w14:textId="77777777" w:rsidR="001815DF" w:rsidRPr="001815DF" w:rsidRDefault="001815DF" w:rsidP="001815DF">
            <w:pPr>
              <w:rPr>
                <w:rFonts w:ascii="Times New Roman" w:hAnsi="Times New Roman"/>
              </w:rPr>
            </w:pPr>
            <w:r w:rsidRPr="001815DF">
              <w:rPr>
                <w:rFonts w:ascii="Times New Roman" w:hAnsi="Times New Roman"/>
              </w:rPr>
              <w:t>BSTC 650</w:t>
            </w:r>
          </w:p>
        </w:tc>
        <w:tc>
          <w:tcPr>
            <w:tcW w:w="2453" w:type="dxa"/>
            <w:shd w:val="clear" w:color="auto" w:fill="auto"/>
          </w:tcPr>
          <w:p w14:paraId="35765C3B" w14:textId="77777777" w:rsidR="001815DF" w:rsidRPr="001815DF" w:rsidRDefault="001815DF" w:rsidP="001815DF">
            <w:pPr>
              <w:rPr>
                <w:rFonts w:ascii="Times New Roman" w:hAnsi="Times New Roman"/>
              </w:rPr>
            </w:pPr>
            <w:r w:rsidRPr="001815DF">
              <w:rPr>
                <w:rFonts w:ascii="Times New Roman" w:hAnsi="Times New Roman"/>
              </w:rPr>
              <w:t xml:space="preserve">Manual Handling training for all staff - on site </w:t>
            </w:r>
          </w:p>
        </w:tc>
        <w:tc>
          <w:tcPr>
            <w:tcW w:w="1276" w:type="dxa"/>
            <w:shd w:val="clear" w:color="auto" w:fill="auto"/>
            <w:noWrap/>
          </w:tcPr>
          <w:p w14:paraId="18BD2332" w14:textId="77777777" w:rsidR="001815DF" w:rsidRPr="001815DF" w:rsidRDefault="001815DF" w:rsidP="001815DF">
            <w:pPr>
              <w:rPr>
                <w:rFonts w:ascii="Times New Roman" w:hAnsi="Times New Roman"/>
              </w:rPr>
            </w:pPr>
            <w:r w:rsidRPr="001815DF">
              <w:rPr>
                <w:rFonts w:ascii="Times New Roman" w:hAnsi="Times New Roman"/>
              </w:rPr>
              <w:t>£820.00</w:t>
            </w:r>
          </w:p>
        </w:tc>
      </w:tr>
      <w:tr w:rsidR="001815DF" w:rsidRPr="001815DF" w14:paraId="4046C7E2" w14:textId="77777777" w:rsidTr="001815DF">
        <w:trPr>
          <w:trHeight w:val="70"/>
        </w:trPr>
        <w:tc>
          <w:tcPr>
            <w:tcW w:w="1134" w:type="dxa"/>
            <w:shd w:val="clear" w:color="auto" w:fill="D9D9D9" w:themeFill="background1" w:themeFillShade="D9"/>
            <w:noWrap/>
          </w:tcPr>
          <w:p w14:paraId="1DE1E433" w14:textId="77777777" w:rsidR="001815DF" w:rsidRPr="001815DF" w:rsidRDefault="001815DF" w:rsidP="001815DF">
            <w:pPr>
              <w:rPr>
                <w:rFonts w:ascii="Times New Roman" w:hAnsi="Times New Roman"/>
              </w:rPr>
            </w:pPr>
          </w:p>
        </w:tc>
        <w:tc>
          <w:tcPr>
            <w:tcW w:w="2367" w:type="dxa"/>
            <w:shd w:val="clear" w:color="auto" w:fill="D9D9D9" w:themeFill="background1" w:themeFillShade="D9"/>
          </w:tcPr>
          <w:p w14:paraId="7DFC3DFB" w14:textId="77777777" w:rsidR="001815DF" w:rsidRPr="001815DF" w:rsidRDefault="001815DF" w:rsidP="001815DF">
            <w:pPr>
              <w:rPr>
                <w:rFonts w:ascii="Times New Roman" w:hAnsi="Times New Roman"/>
              </w:rPr>
            </w:pPr>
          </w:p>
        </w:tc>
        <w:tc>
          <w:tcPr>
            <w:tcW w:w="1559" w:type="dxa"/>
            <w:shd w:val="clear" w:color="auto" w:fill="D9D9D9" w:themeFill="background1" w:themeFillShade="D9"/>
          </w:tcPr>
          <w:p w14:paraId="50E2D4FF" w14:textId="77777777" w:rsidR="001815DF" w:rsidRPr="001815DF" w:rsidRDefault="001815DF" w:rsidP="001815DF">
            <w:pPr>
              <w:rPr>
                <w:rFonts w:ascii="Times New Roman" w:hAnsi="Times New Roman"/>
              </w:rPr>
            </w:pPr>
          </w:p>
        </w:tc>
        <w:tc>
          <w:tcPr>
            <w:tcW w:w="3729" w:type="dxa"/>
            <w:gridSpan w:val="2"/>
            <w:shd w:val="clear" w:color="auto" w:fill="D9D9D9" w:themeFill="background1" w:themeFillShade="D9"/>
          </w:tcPr>
          <w:p w14:paraId="36DED007" w14:textId="77777777" w:rsidR="001815DF" w:rsidRPr="001815DF" w:rsidRDefault="001815DF" w:rsidP="001815DF">
            <w:pPr>
              <w:rPr>
                <w:rFonts w:ascii="Times New Roman" w:hAnsi="Times New Roman"/>
                <w:b/>
                <w:bCs/>
              </w:rPr>
            </w:pPr>
            <w:r w:rsidRPr="001815DF">
              <w:rPr>
                <w:rFonts w:ascii="Times New Roman" w:hAnsi="Times New Roman"/>
                <w:b/>
                <w:bCs/>
              </w:rPr>
              <w:t>Acorn Health &amp; Safety TOTAL</w:t>
            </w:r>
          </w:p>
        </w:tc>
        <w:tc>
          <w:tcPr>
            <w:tcW w:w="1276" w:type="dxa"/>
            <w:shd w:val="clear" w:color="auto" w:fill="D9D9D9" w:themeFill="background1" w:themeFillShade="D9"/>
            <w:noWrap/>
          </w:tcPr>
          <w:p w14:paraId="1CDF5EDB" w14:textId="77777777" w:rsidR="001815DF" w:rsidRPr="001815DF" w:rsidRDefault="001815DF" w:rsidP="001815DF">
            <w:pPr>
              <w:rPr>
                <w:rFonts w:ascii="Times New Roman" w:hAnsi="Times New Roman"/>
                <w:b/>
                <w:bCs/>
              </w:rPr>
            </w:pPr>
            <w:r w:rsidRPr="001815DF">
              <w:rPr>
                <w:rFonts w:ascii="Times New Roman" w:hAnsi="Times New Roman"/>
                <w:b/>
                <w:bCs/>
              </w:rPr>
              <w:t>£1,232.00</w:t>
            </w:r>
          </w:p>
        </w:tc>
      </w:tr>
      <w:tr w:rsidR="001815DF" w:rsidRPr="001815DF" w14:paraId="53D8BA47" w14:textId="77777777" w:rsidTr="001815DF">
        <w:trPr>
          <w:trHeight w:val="70"/>
        </w:trPr>
        <w:tc>
          <w:tcPr>
            <w:tcW w:w="1134" w:type="dxa"/>
            <w:shd w:val="clear" w:color="auto" w:fill="auto"/>
            <w:noWrap/>
          </w:tcPr>
          <w:p w14:paraId="766EF826" w14:textId="77777777" w:rsidR="001815DF" w:rsidRPr="001815DF" w:rsidRDefault="001815DF" w:rsidP="001815DF">
            <w:pPr>
              <w:rPr>
                <w:rFonts w:ascii="Times New Roman" w:hAnsi="Times New Roman"/>
              </w:rPr>
            </w:pPr>
            <w:r w:rsidRPr="001815DF">
              <w:rPr>
                <w:rFonts w:ascii="Times New Roman" w:hAnsi="Times New Roman"/>
              </w:rPr>
              <w:t>23/03/2026</w:t>
            </w:r>
          </w:p>
        </w:tc>
        <w:tc>
          <w:tcPr>
            <w:tcW w:w="2367" w:type="dxa"/>
            <w:shd w:val="clear" w:color="auto" w:fill="auto"/>
          </w:tcPr>
          <w:p w14:paraId="1A32BBD9" w14:textId="77777777" w:rsidR="001815DF" w:rsidRPr="001815DF" w:rsidRDefault="001815DF" w:rsidP="001815DF">
            <w:pPr>
              <w:rPr>
                <w:rFonts w:ascii="Times New Roman" w:hAnsi="Times New Roman"/>
              </w:rPr>
            </w:pPr>
            <w:r w:rsidRPr="001815DF">
              <w:rPr>
                <w:rFonts w:ascii="Times New Roman" w:hAnsi="Times New Roman"/>
              </w:rPr>
              <w:t>Amazon</w:t>
            </w:r>
          </w:p>
        </w:tc>
        <w:tc>
          <w:tcPr>
            <w:tcW w:w="1559" w:type="dxa"/>
          </w:tcPr>
          <w:p w14:paraId="275D38FE" w14:textId="77777777" w:rsidR="001815DF" w:rsidRPr="001815DF" w:rsidRDefault="001815DF" w:rsidP="001815DF">
            <w:pPr>
              <w:rPr>
                <w:rFonts w:ascii="Times New Roman" w:hAnsi="Times New Roman"/>
              </w:rPr>
            </w:pPr>
            <w:r w:rsidRPr="001815DF">
              <w:rPr>
                <w:rFonts w:ascii="Times New Roman" w:hAnsi="Times New Roman"/>
              </w:rPr>
              <w:t>All sites</w:t>
            </w:r>
          </w:p>
        </w:tc>
        <w:tc>
          <w:tcPr>
            <w:tcW w:w="1276" w:type="dxa"/>
          </w:tcPr>
          <w:p w14:paraId="3E6034DA" w14:textId="77777777" w:rsidR="001815DF" w:rsidRPr="001815DF" w:rsidRDefault="001815DF" w:rsidP="001815DF">
            <w:pPr>
              <w:rPr>
                <w:rFonts w:ascii="Times New Roman" w:hAnsi="Times New Roman"/>
              </w:rPr>
            </w:pPr>
            <w:r w:rsidRPr="001815DF">
              <w:rPr>
                <w:rFonts w:ascii="Times New Roman" w:hAnsi="Times New Roman"/>
              </w:rPr>
              <w:t>BSTC 538</w:t>
            </w:r>
          </w:p>
        </w:tc>
        <w:tc>
          <w:tcPr>
            <w:tcW w:w="2453" w:type="dxa"/>
            <w:shd w:val="clear" w:color="auto" w:fill="auto"/>
          </w:tcPr>
          <w:p w14:paraId="0BD85B1A" w14:textId="77777777" w:rsidR="001815DF" w:rsidRPr="001815DF" w:rsidRDefault="001815DF" w:rsidP="001815DF">
            <w:pPr>
              <w:rPr>
                <w:rFonts w:ascii="Times New Roman" w:hAnsi="Times New Roman"/>
              </w:rPr>
            </w:pPr>
            <w:r w:rsidRPr="001815DF">
              <w:rPr>
                <w:rFonts w:ascii="Times New Roman" w:hAnsi="Times New Roman"/>
              </w:rPr>
              <w:t xml:space="preserve">Various supplies H&amp;S, Signs, Cleaning materials. </w:t>
            </w:r>
          </w:p>
        </w:tc>
        <w:tc>
          <w:tcPr>
            <w:tcW w:w="1276" w:type="dxa"/>
            <w:shd w:val="clear" w:color="auto" w:fill="auto"/>
            <w:noWrap/>
          </w:tcPr>
          <w:p w14:paraId="062BA800" w14:textId="77777777" w:rsidR="001815DF" w:rsidRPr="001815DF" w:rsidRDefault="001815DF" w:rsidP="001815DF">
            <w:pPr>
              <w:rPr>
                <w:rFonts w:ascii="Times New Roman" w:hAnsi="Times New Roman"/>
              </w:rPr>
            </w:pPr>
            <w:r w:rsidRPr="001815DF">
              <w:rPr>
                <w:rFonts w:ascii="Times New Roman" w:hAnsi="Times New Roman"/>
              </w:rPr>
              <w:t>£263.08</w:t>
            </w:r>
          </w:p>
        </w:tc>
      </w:tr>
      <w:tr w:rsidR="001815DF" w:rsidRPr="001815DF" w14:paraId="329D2563" w14:textId="77777777" w:rsidTr="001815DF">
        <w:trPr>
          <w:trHeight w:val="70"/>
        </w:trPr>
        <w:tc>
          <w:tcPr>
            <w:tcW w:w="1134" w:type="dxa"/>
            <w:shd w:val="clear" w:color="auto" w:fill="auto"/>
            <w:noWrap/>
          </w:tcPr>
          <w:p w14:paraId="3C6F0B10" w14:textId="77777777" w:rsidR="001815DF" w:rsidRPr="001815DF" w:rsidRDefault="001815DF" w:rsidP="001815DF">
            <w:pPr>
              <w:rPr>
                <w:rFonts w:ascii="Times New Roman" w:hAnsi="Times New Roman"/>
              </w:rPr>
            </w:pPr>
            <w:r w:rsidRPr="001815DF">
              <w:rPr>
                <w:rFonts w:ascii="Times New Roman" w:hAnsi="Times New Roman"/>
              </w:rPr>
              <w:t>27/05/2026</w:t>
            </w:r>
          </w:p>
        </w:tc>
        <w:tc>
          <w:tcPr>
            <w:tcW w:w="2367" w:type="dxa"/>
            <w:shd w:val="clear" w:color="auto" w:fill="auto"/>
          </w:tcPr>
          <w:p w14:paraId="0B08336A" w14:textId="77777777" w:rsidR="001815DF" w:rsidRPr="001815DF" w:rsidRDefault="001815DF" w:rsidP="001815DF">
            <w:pPr>
              <w:rPr>
                <w:rFonts w:ascii="Times New Roman" w:hAnsi="Times New Roman"/>
              </w:rPr>
            </w:pPr>
            <w:r w:rsidRPr="001815DF">
              <w:rPr>
                <w:rFonts w:ascii="Times New Roman" w:hAnsi="Times New Roman"/>
              </w:rPr>
              <w:t>Amazon</w:t>
            </w:r>
          </w:p>
        </w:tc>
        <w:tc>
          <w:tcPr>
            <w:tcW w:w="1559" w:type="dxa"/>
          </w:tcPr>
          <w:p w14:paraId="54A931BD" w14:textId="77777777" w:rsidR="001815DF" w:rsidRPr="001815DF" w:rsidRDefault="001815DF" w:rsidP="001815DF">
            <w:pPr>
              <w:rPr>
                <w:rFonts w:ascii="Times New Roman" w:hAnsi="Times New Roman"/>
              </w:rPr>
            </w:pPr>
            <w:r w:rsidRPr="001815DF">
              <w:rPr>
                <w:rFonts w:ascii="Times New Roman" w:hAnsi="Times New Roman"/>
              </w:rPr>
              <w:t>Youth work</w:t>
            </w:r>
          </w:p>
        </w:tc>
        <w:tc>
          <w:tcPr>
            <w:tcW w:w="1276" w:type="dxa"/>
          </w:tcPr>
          <w:p w14:paraId="79E5FD64" w14:textId="77777777" w:rsidR="001815DF" w:rsidRPr="001815DF" w:rsidRDefault="001815DF" w:rsidP="001815DF">
            <w:pPr>
              <w:rPr>
                <w:rFonts w:ascii="Times New Roman" w:hAnsi="Times New Roman"/>
              </w:rPr>
            </w:pPr>
            <w:r w:rsidRPr="001815DF">
              <w:rPr>
                <w:rFonts w:ascii="Times New Roman" w:hAnsi="Times New Roman"/>
              </w:rPr>
              <w:t>BSTC 628</w:t>
            </w:r>
          </w:p>
        </w:tc>
        <w:tc>
          <w:tcPr>
            <w:tcW w:w="2453" w:type="dxa"/>
            <w:shd w:val="clear" w:color="auto" w:fill="auto"/>
          </w:tcPr>
          <w:p w14:paraId="0736EE73" w14:textId="77777777" w:rsidR="001815DF" w:rsidRPr="001815DF" w:rsidRDefault="001815DF" w:rsidP="001815DF">
            <w:pPr>
              <w:rPr>
                <w:rFonts w:ascii="Times New Roman" w:hAnsi="Times New Roman"/>
              </w:rPr>
            </w:pPr>
            <w:r w:rsidRPr="001815DF">
              <w:rPr>
                <w:rFonts w:ascii="Times New Roman" w:hAnsi="Times New Roman"/>
              </w:rPr>
              <w:t>Detached YW bag kit &amp; ice packs for skatepark</w:t>
            </w:r>
          </w:p>
        </w:tc>
        <w:tc>
          <w:tcPr>
            <w:tcW w:w="1276" w:type="dxa"/>
            <w:shd w:val="clear" w:color="auto" w:fill="auto"/>
            <w:noWrap/>
          </w:tcPr>
          <w:p w14:paraId="616674D6" w14:textId="77777777" w:rsidR="001815DF" w:rsidRPr="001815DF" w:rsidRDefault="001815DF" w:rsidP="001815DF">
            <w:pPr>
              <w:rPr>
                <w:rFonts w:ascii="Times New Roman" w:hAnsi="Times New Roman"/>
              </w:rPr>
            </w:pPr>
            <w:r w:rsidRPr="001815DF">
              <w:rPr>
                <w:rFonts w:ascii="Times New Roman" w:hAnsi="Times New Roman"/>
              </w:rPr>
              <w:t>£113.48</w:t>
            </w:r>
          </w:p>
        </w:tc>
      </w:tr>
      <w:tr w:rsidR="00C511AA" w:rsidRPr="001815DF" w14:paraId="763F5074" w14:textId="77777777" w:rsidTr="00BE3DCF">
        <w:trPr>
          <w:trHeight w:val="70"/>
        </w:trPr>
        <w:tc>
          <w:tcPr>
            <w:tcW w:w="1134" w:type="dxa"/>
            <w:shd w:val="clear" w:color="auto" w:fill="D9D9D9" w:themeFill="background1" w:themeFillShade="D9"/>
            <w:noWrap/>
          </w:tcPr>
          <w:p w14:paraId="51B0132B" w14:textId="77777777" w:rsidR="00C511AA" w:rsidRPr="001815DF" w:rsidRDefault="00C511AA" w:rsidP="001815DF">
            <w:pPr>
              <w:rPr>
                <w:rFonts w:ascii="Times New Roman" w:hAnsi="Times New Roman"/>
              </w:rPr>
            </w:pPr>
          </w:p>
        </w:tc>
        <w:tc>
          <w:tcPr>
            <w:tcW w:w="2367" w:type="dxa"/>
            <w:shd w:val="clear" w:color="auto" w:fill="D9D9D9" w:themeFill="background1" w:themeFillShade="D9"/>
          </w:tcPr>
          <w:p w14:paraId="6ADC280B" w14:textId="77777777" w:rsidR="00C511AA" w:rsidRPr="001815DF" w:rsidRDefault="00C511AA" w:rsidP="001815DF">
            <w:pPr>
              <w:rPr>
                <w:rFonts w:ascii="Times New Roman" w:hAnsi="Times New Roman"/>
              </w:rPr>
            </w:pPr>
          </w:p>
        </w:tc>
        <w:tc>
          <w:tcPr>
            <w:tcW w:w="1559" w:type="dxa"/>
            <w:shd w:val="clear" w:color="auto" w:fill="D9D9D9" w:themeFill="background1" w:themeFillShade="D9"/>
          </w:tcPr>
          <w:p w14:paraId="1AF91C85" w14:textId="77777777" w:rsidR="00C511AA" w:rsidRPr="001815DF" w:rsidRDefault="00C511AA" w:rsidP="001815DF">
            <w:pPr>
              <w:rPr>
                <w:rFonts w:ascii="Times New Roman" w:hAnsi="Times New Roman"/>
              </w:rPr>
            </w:pPr>
          </w:p>
        </w:tc>
        <w:tc>
          <w:tcPr>
            <w:tcW w:w="3729" w:type="dxa"/>
            <w:gridSpan w:val="2"/>
            <w:shd w:val="clear" w:color="auto" w:fill="D9D9D9" w:themeFill="background1" w:themeFillShade="D9"/>
          </w:tcPr>
          <w:p w14:paraId="48BBBB97" w14:textId="77777777" w:rsidR="00C511AA" w:rsidRPr="001815DF" w:rsidRDefault="00C511AA" w:rsidP="001815DF">
            <w:pPr>
              <w:rPr>
                <w:rFonts w:ascii="Times New Roman" w:hAnsi="Times New Roman"/>
                <w:b/>
                <w:bCs/>
              </w:rPr>
            </w:pPr>
            <w:r w:rsidRPr="001815DF">
              <w:rPr>
                <w:rFonts w:ascii="Times New Roman" w:hAnsi="Times New Roman"/>
                <w:b/>
                <w:bCs/>
              </w:rPr>
              <w:t>Amazon TOTAL</w:t>
            </w:r>
          </w:p>
        </w:tc>
        <w:tc>
          <w:tcPr>
            <w:tcW w:w="1276" w:type="dxa"/>
            <w:shd w:val="clear" w:color="auto" w:fill="D9D9D9" w:themeFill="background1" w:themeFillShade="D9"/>
            <w:noWrap/>
          </w:tcPr>
          <w:p w14:paraId="651874A2" w14:textId="77777777" w:rsidR="00C511AA" w:rsidRPr="001815DF" w:rsidRDefault="00C511AA" w:rsidP="001815DF">
            <w:pPr>
              <w:rPr>
                <w:rFonts w:ascii="Times New Roman" w:hAnsi="Times New Roman"/>
                <w:b/>
                <w:bCs/>
              </w:rPr>
            </w:pPr>
            <w:r w:rsidRPr="001815DF">
              <w:rPr>
                <w:rFonts w:ascii="Times New Roman" w:hAnsi="Times New Roman"/>
                <w:b/>
                <w:bCs/>
              </w:rPr>
              <w:t>£376.56</w:t>
            </w:r>
          </w:p>
        </w:tc>
      </w:tr>
      <w:tr w:rsidR="001815DF" w:rsidRPr="001815DF" w14:paraId="1FEA0E6D" w14:textId="77777777" w:rsidTr="001815DF">
        <w:trPr>
          <w:trHeight w:val="70"/>
        </w:trPr>
        <w:tc>
          <w:tcPr>
            <w:tcW w:w="1134" w:type="dxa"/>
            <w:shd w:val="clear" w:color="auto" w:fill="auto"/>
            <w:noWrap/>
          </w:tcPr>
          <w:p w14:paraId="75FE57AA" w14:textId="77777777" w:rsidR="001815DF" w:rsidRPr="001815DF" w:rsidRDefault="001815DF" w:rsidP="001815DF">
            <w:pPr>
              <w:rPr>
                <w:rFonts w:ascii="Times New Roman" w:hAnsi="Times New Roman"/>
              </w:rPr>
            </w:pPr>
            <w:r w:rsidRPr="001815DF">
              <w:rPr>
                <w:rFonts w:ascii="Times New Roman" w:hAnsi="Times New Roman"/>
              </w:rPr>
              <w:t>10/04/2026</w:t>
            </w:r>
          </w:p>
        </w:tc>
        <w:tc>
          <w:tcPr>
            <w:tcW w:w="2367" w:type="dxa"/>
            <w:shd w:val="clear" w:color="auto" w:fill="auto"/>
          </w:tcPr>
          <w:p w14:paraId="397619C2" w14:textId="77777777" w:rsidR="001815DF" w:rsidRPr="001815DF" w:rsidRDefault="001815DF" w:rsidP="001815DF">
            <w:pPr>
              <w:rPr>
                <w:rFonts w:ascii="Times New Roman" w:hAnsi="Times New Roman"/>
              </w:rPr>
            </w:pPr>
            <w:r w:rsidRPr="001815DF">
              <w:rPr>
                <w:rFonts w:ascii="Times New Roman" w:hAnsi="Times New Roman"/>
              </w:rPr>
              <w:t>Cathedral Leasing Ltd</w:t>
            </w:r>
          </w:p>
        </w:tc>
        <w:tc>
          <w:tcPr>
            <w:tcW w:w="1559" w:type="dxa"/>
          </w:tcPr>
          <w:p w14:paraId="02C6EAD7" w14:textId="77777777" w:rsidR="001815DF" w:rsidRPr="001815DF" w:rsidRDefault="001815DF" w:rsidP="001815DF">
            <w:pPr>
              <w:rPr>
                <w:rFonts w:ascii="Times New Roman" w:hAnsi="Times New Roman"/>
              </w:rPr>
            </w:pPr>
            <w:r w:rsidRPr="001815DF">
              <w:rPr>
                <w:rFonts w:ascii="Times New Roman" w:hAnsi="Times New Roman"/>
              </w:rPr>
              <w:t>Skatepark</w:t>
            </w:r>
          </w:p>
        </w:tc>
        <w:tc>
          <w:tcPr>
            <w:tcW w:w="1276" w:type="dxa"/>
          </w:tcPr>
          <w:p w14:paraId="242BF8E6" w14:textId="77777777" w:rsidR="001815DF" w:rsidRPr="001815DF" w:rsidRDefault="001815DF" w:rsidP="001815DF">
            <w:pPr>
              <w:rPr>
                <w:rFonts w:ascii="Times New Roman" w:hAnsi="Times New Roman"/>
              </w:rPr>
            </w:pPr>
            <w:r w:rsidRPr="001815DF">
              <w:rPr>
                <w:rFonts w:ascii="Times New Roman" w:hAnsi="Times New Roman"/>
              </w:rPr>
              <w:t>BSTC 577</w:t>
            </w:r>
          </w:p>
        </w:tc>
        <w:tc>
          <w:tcPr>
            <w:tcW w:w="2453" w:type="dxa"/>
            <w:shd w:val="clear" w:color="auto" w:fill="auto"/>
          </w:tcPr>
          <w:p w14:paraId="45F84B46" w14:textId="77777777" w:rsidR="001815DF" w:rsidRPr="001815DF" w:rsidRDefault="001815DF" w:rsidP="001815DF">
            <w:pPr>
              <w:rPr>
                <w:rFonts w:ascii="Times New Roman" w:hAnsi="Times New Roman"/>
              </w:rPr>
            </w:pPr>
            <w:r w:rsidRPr="001815DF">
              <w:rPr>
                <w:rFonts w:ascii="Times New Roman" w:hAnsi="Times New Roman"/>
              </w:rPr>
              <w:t>Sanitary bin and air freshener contract</w:t>
            </w:r>
          </w:p>
        </w:tc>
        <w:tc>
          <w:tcPr>
            <w:tcW w:w="1276" w:type="dxa"/>
            <w:shd w:val="clear" w:color="auto" w:fill="auto"/>
            <w:noWrap/>
          </w:tcPr>
          <w:p w14:paraId="616CA45A" w14:textId="77777777" w:rsidR="001815DF" w:rsidRPr="001815DF" w:rsidRDefault="001815DF" w:rsidP="001815DF">
            <w:pPr>
              <w:rPr>
                <w:rFonts w:ascii="Times New Roman" w:hAnsi="Times New Roman"/>
              </w:rPr>
            </w:pPr>
            <w:r w:rsidRPr="001815DF">
              <w:rPr>
                <w:rFonts w:ascii="Times New Roman" w:hAnsi="Times New Roman"/>
              </w:rPr>
              <w:t>£208.00</w:t>
            </w:r>
          </w:p>
        </w:tc>
      </w:tr>
      <w:tr w:rsidR="001815DF" w:rsidRPr="001815DF" w14:paraId="4F553FCF" w14:textId="77777777" w:rsidTr="001815DF">
        <w:trPr>
          <w:trHeight w:val="70"/>
        </w:trPr>
        <w:tc>
          <w:tcPr>
            <w:tcW w:w="1134" w:type="dxa"/>
            <w:shd w:val="clear" w:color="auto" w:fill="auto"/>
            <w:noWrap/>
          </w:tcPr>
          <w:p w14:paraId="71383D7E" w14:textId="77777777" w:rsidR="001815DF" w:rsidRPr="001815DF" w:rsidRDefault="001815DF" w:rsidP="001815DF">
            <w:pPr>
              <w:rPr>
                <w:rFonts w:ascii="Times New Roman" w:hAnsi="Times New Roman"/>
              </w:rPr>
            </w:pPr>
            <w:r w:rsidRPr="001815DF">
              <w:rPr>
                <w:rFonts w:ascii="Times New Roman" w:hAnsi="Times New Roman"/>
              </w:rPr>
              <w:t>15/05/2026</w:t>
            </w:r>
          </w:p>
        </w:tc>
        <w:tc>
          <w:tcPr>
            <w:tcW w:w="2367" w:type="dxa"/>
            <w:shd w:val="clear" w:color="auto" w:fill="auto"/>
          </w:tcPr>
          <w:p w14:paraId="159BF912" w14:textId="77777777" w:rsidR="001815DF" w:rsidRPr="001815DF" w:rsidRDefault="001815DF" w:rsidP="001815DF">
            <w:pPr>
              <w:rPr>
                <w:rFonts w:ascii="Times New Roman" w:hAnsi="Times New Roman"/>
              </w:rPr>
            </w:pPr>
            <w:r w:rsidRPr="001815DF">
              <w:rPr>
                <w:rFonts w:ascii="Times New Roman" w:hAnsi="Times New Roman"/>
              </w:rPr>
              <w:t>Containers Direct</w:t>
            </w:r>
          </w:p>
        </w:tc>
        <w:tc>
          <w:tcPr>
            <w:tcW w:w="1559" w:type="dxa"/>
          </w:tcPr>
          <w:p w14:paraId="1BAEE967" w14:textId="77777777" w:rsidR="001815DF" w:rsidRPr="001815DF" w:rsidRDefault="001815DF" w:rsidP="001815DF">
            <w:pPr>
              <w:rPr>
                <w:rFonts w:ascii="Times New Roman" w:hAnsi="Times New Roman"/>
              </w:rPr>
            </w:pPr>
            <w:r w:rsidRPr="001815DF">
              <w:rPr>
                <w:rFonts w:ascii="Times New Roman" w:hAnsi="Times New Roman"/>
              </w:rPr>
              <w:t>Brook Way</w:t>
            </w:r>
          </w:p>
        </w:tc>
        <w:tc>
          <w:tcPr>
            <w:tcW w:w="1276" w:type="dxa"/>
          </w:tcPr>
          <w:p w14:paraId="203CE14C" w14:textId="77777777" w:rsidR="001815DF" w:rsidRPr="001815DF" w:rsidRDefault="001815DF" w:rsidP="001815DF">
            <w:pPr>
              <w:rPr>
                <w:rFonts w:ascii="Times New Roman" w:hAnsi="Times New Roman"/>
              </w:rPr>
            </w:pPr>
            <w:r w:rsidRPr="001815DF">
              <w:rPr>
                <w:rFonts w:ascii="Times New Roman" w:hAnsi="Times New Roman"/>
              </w:rPr>
              <w:t>BSTC 619</w:t>
            </w:r>
          </w:p>
        </w:tc>
        <w:tc>
          <w:tcPr>
            <w:tcW w:w="2453" w:type="dxa"/>
            <w:shd w:val="clear" w:color="auto" w:fill="auto"/>
          </w:tcPr>
          <w:p w14:paraId="5A9BE205" w14:textId="77777777" w:rsidR="001815DF" w:rsidRPr="001815DF" w:rsidRDefault="001815DF" w:rsidP="001815DF">
            <w:pPr>
              <w:rPr>
                <w:rFonts w:ascii="Times New Roman" w:hAnsi="Times New Roman"/>
              </w:rPr>
            </w:pPr>
            <w:r w:rsidRPr="001815DF">
              <w:rPr>
                <w:rFonts w:ascii="Times New Roman" w:hAnsi="Times New Roman"/>
              </w:rPr>
              <w:t xml:space="preserve">3 x Storage containers </w:t>
            </w:r>
          </w:p>
        </w:tc>
        <w:tc>
          <w:tcPr>
            <w:tcW w:w="1276" w:type="dxa"/>
            <w:shd w:val="clear" w:color="auto" w:fill="auto"/>
            <w:noWrap/>
          </w:tcPr>
          <w:p w14:paraId="293AC99C" w14:textId="77777777" w:rsidR="001815DF" w:rsidRPr="001815DF" w:rsidRDefault="001815DF" w:rsidP="001815DF">
            <w:pPr>
              <w:rPr>
                <w:rFonts w:ascii="Times New Roman" w:hAnsi="Times New Roman"/>
              </w:rPr>
            </w:pPr>
            <w:r w:rsidRPr="001815DF">
              <w:rPr>
                <w:rFonts w:ascii="Times New Roman" w:hAnsi="Times New Roman"/>
              </w:rPr>
              <w:t>£12,745.00</w:t>
            </w:r>
          </w:p>
        </w:tc>
      </w:tr>
      <w:tr w:rsidR="001815DF" w:rsidRPr="001815DF" w14:paraId="134683EC" w14:textId="77777777" w:rsidTr="001815DF">
        <w:trPr>
          <w:trHeight w:val="70"/>
        </w:trPr>
        <w:tc>
          <w:tcPr>
            <w:tcW w:w="1134" w:type="dxa"/>
            <w:shd w:val="clear" w:color="auto" w:fill="auto"/>
            <w:noWrap/>
          </w:tcPr>
          <w:p w14:paraId="147DD5BF" w14:textId="77777777" w:rsidR="001815DF" w:rsidRPr="001815DF" w:rsidRDefault="001815DF" w:rsidP="001815DF">
            <w:pPr>
              <w:rPr>
                <w:rFonts w:ascii="Times New Roman" w:hAnsi="Times New Roman"/>
              </w:rPr>
            </w:pPr>
            <w:r w:rsidRPr="001815DF">
              <w:rPr>
                <w:rFonts w:ascii="Times New Roman" w:hAnsi="Times New Roman"/>
              </w:rPr>
              <w:t>29/04/2026</w:t>
            </w:r>
          </w:p>
        </w:tc>
        <w:tc>
          <w:tcPr>
            <w:tcW w:w="2367" w:type="dxa"/>
            <w:shd w:val="clear" w:color="auto" w:fill="auto"/>
          </w:tcPr>
          <w:p w14:paraId="3A7DC94B" w14:textId="77777777" w:rsidR="001815DF" w:rsidRPr="001815DF" w:rsidRDefault="001815DF" w:rsidP="001815DF">
            <w:pPr>
              <w:rPr>
                <w:rFonts w:ascii="Times New Roman" w:hAnsi="Times New Roman"/>
              </w:rPr>
            </w:pPr>
            <w:r w:rsidRPr="001815DF">
              <w:rPr>
                <w:rFonts w:ascii="Times New Roman" w:hAnsi="Times New Roman"/>
              </w:rPr>
              <w:t xml:space="preserve">DG Automotive Repair </w:t>
            </w:r>
          </w:p>
        </w:tc>
        <w:tc>
          <w:tcPr>
            <w:tcW w:w="1559" w:type="dxa"/>
          </w:tcPr>
          <w:p w14:paraId="06A011F9" w14:textId="77777777" w:rsidR="001815DF" w:rsidRPr="001815DF" w:rsidRDefault="001815DF" w:rsidP="001815DF">
            <w:pPr>
              <w:rPr>
                <w:rFonts w:ascii="Times New Roman" w:hAnsi="Times New Roman"/>
              </w:rPr>
            </w:pPr>
            <w:r w:rsidRPr="001815DF">
              <w:rPr>
                <w:rFonts w:ascii="Times New Roman" w:hAnsi="Times New Roman"/>
              </w:rPr>
              <w:t>BSTC van</w:t>
            </w:r>
          </w:p>
        </w:tc>
        <w:tc>
          <w:tcPr>
            <w:tcW w:w="1276" w:type="dxa"/>
          </w:tcPr>
          <w:p w14:paraId="45DE3B1F" w14:textId="77777777" w:rsidR="001815DF" w:rsidRPr="001815DF" w:rsidRDefault="001815DF" w:rsidP="001815DF">
            <w:pPr>
              <w:rPr>
                <w:rFonts w:ascii="Times New Roman" w:hAnsi="Times New Roman"/>
              </w:rPr>
            </w:pPr>
            <w:r w:rsidRPr="001815DF">
              <w:rPr>
                <w:rFonts w:ascii="Times New Roman" w:hAnsi="Times New Roman"/>
              </w:rPr>
              <w:t>BSTC 595</w:t>
            </w:r>
          </w:p>
        </w:tc>
        <w:tc>
          <w:tcPr>
            <w:tcW w:w="2453" w:type="dxa"/>
            <w:shd w:val="clear" w:color="auto" w:fill="auto"/>
          </w:tcPr>
          <w:p w14:paraId="798F00E8" w14:textId="77777777" w:rsidR="001815DF" w:rsidRPr="001815DF" w:rsidRDefault="001815DF" w:rsidP="001815DF">
            <w:pPr>
              <w:rPr>
                <w:rFonts w:ascii="Times New Roman" w:hAnsi="Times New Roman"/>
              </w:rPr>
            </w:pPr>
            <w:r w:rsidRPr="001815DF">
              <w:rPr>
                <w:rFonts w:ascii="Times New Roman" w:hAnsi="Times New Roman"/>
              </w:rPr>
              <w:t>Four new tyres - wear &amp; tear.</w:t>
            </w:r>
          </w:p>
        </w:tc>
        <w:tc>
          <w:tcPr>
            <w:tcW w:w="1276" w:type="dxa"/>
            <w:shd w:val="clear" w:color="auto" w:fill="auto"/>
            <w:noWrap/>
          </w:tcPr>
          <w:p w14:paraId="7E22ACA7" w14:textId="77777777" w:rsidR="001815DF" w:rsidRPr="001815DF" w:rsidRDefault="001815DF" w:rsidP="001815DF">
            <w:pPr>
              <w:rPr>
                <w:rFonts w:ascii="Times New Roman" w:hAnsi="Times New Roman"/>
              </w:rPr>
            </w:pPr>
            <w:r w:rsidRPr="001815DF">
              <w:rPr>
                <w:rFonts w:ascii="Times New Roman" w:hAnsi="Times New Roman"/>
              </w:rPr>
              <w:t>£454.00</w:t>
            </w:r>
          </w:p>
        </w:tc>
      </w:tr>
      <w:tr w:rsidR="001815DF" w:rsidRPr="001815DF" w14:paraId="6D8BEFC6" w14:textId="77777777" w:rsidTr="001815DF">
        <w:trPr>
          <w:trHeight w:val="70"/>
        </w:trPr>
        <w:tc>
          <w:tcPr>
            <w:tcW w:w="1134" w:type="dxa"/>
            <w:shd w:val="clear" w:color="auto" w:fill="auto"/>
            <w:noWrap/>
          </w:tcPr>
          <w:p w14:paraId="133FB4F3" w14:textId="77777777" w:rsidR="001815DF" w:rsidRPr="001815DF" w:rsidRDefault="001815DF" w:rsidP="001815DF">
            <w:pPr>
              <w:rPr>
                <w:rFonts w:ascii="Times New Roman" w:hAnsi="Times New Roman"/>
              </w:rPr>
            </w:pPr>
            <w:r w:rsidRPr="001815DF">
              <w:rPr>
                <w:rFonts w:ascii="Times New Roman" w:hAnsi="Times New Roman"/>
              </w:rPr>
              <w:t>20/04/2026</w:t>
            </w:r>
          </w:p>
        </w:tc>
        <w:tc>
          <w:tcPr>
            <w:tcW w:w="2367" w:type="dxa"/>
            <w:shd w:val="clear" w:color="auto" w:fill="auto"/>
          </w:tcPr>
          <w:p w14:paraId="0E0D9B4F" w14:textId="77777777" w:rsidR="001815DF" w:rsidRPr="001815DF" w:rsidRDefault="001815DF" w:rsidP="001815DF">
            <w:pPr>
              <w:rPr>
                <w:rFonts w:ascii="Times New Roman" w:hAnsi="Times New Roman"/>
              </w:rPr>
            </w:pPr>
            <w:r w:rsidRPr="001815DF">
              <w:rPr>
                <w:rFonts w:ascii="Times New Roman" w:hAnsi="Times New Roman"/>
              </w:rPr>
              <w:t>Gallagher</w:t>
            </w:r>
          </w:p>
        </w:tc>
        <w:tc>
          <w:tcPr>
            <w:tcW w:w="1559" w:type="dxa"/>
          </w:tcPr>
          <w:p w14:paraId="3B0BCEB0" w14:textId="77777777" w:rsidR="001815DF" w:rsidRPr="001815DF" w:rsidRDefault="001815DF" w:rsidP="001815DF">
            <w:pPr>
              <w:rPr>
                <w:rFonts w:ascii="Times New Roman" w:hAnsi="Times New Roman"/>
              </w:rPr>
            </w:pPr>
            <w:r w:rsidRPr="001815DF">
              <w:rPr>
                <w:rFonts w:ascii="Times New Roman" w:hAnsi="Times New Roman"/>
              </w:rPr>
              <w:t>All sites</w:t>
            </w:r>
          </w:p>
        </w:tc>
        <w:tc>
          <w:tcPr>
            <w:tcW w:w="1276" w:type="dxa"/>
          </w:tcPr>
          <w:p w14:paraId="4F04F720" w14:textId="77777777" w:rsidR="001815DF" w:rsidRPr="001815DF" w:rsidRDefault="001815DF" w:rsidP="001815DF">
            <w:pPr>
              <w:rPr>
                <w:rFonts w:ascii="Times New Roman" w:hAnsi="Times New Roman"/>
              </w:rPr>
            </w:pPr>
            <w:r w:rsidRPr="001815DF">
              <w:rPr>
                <w:rFonts w:ascii="Times New Roman" w:hAnsi="Times New Roman"/>
              </w:rPr>
              <w:t>BSTC 582</w:t>
            </w:r>
          </w:p>
        </w:tc>
        <w:tc>
          <w:tcPr>
            <w:tcW w:w="2453" w:type="dxa"/>
            <w:shd w:val="clear" w:color="auto" w:fill="auto"/>
          </w:tcPr>
          <w:p w14:paraId="0C896184" w14:textId="77777777" w:rsidR="001815DF" w:rsidRPr="001815DF" w:rsidRDefault="001815DF" w:rsidP="001815DF">
            <w:pPr>
              <w:rPr>
                <w:rFonts w:ascii="Times New Roman" w:hAnsi="Times New Roman"/>
              </w:rPr>
            </w:pPr>
            <w:r w:rsidRPr="001815DF">
              <w:rPr>
                <w:rFonts w:ascii="Times New Roman" w:hAnsi="Times New Roman"/>
              </w:rPr>
              <w:t>Coalition Risk Cyber package - renewal 1/6/26 - 31/5/27</w:t>
            </w:r>
          </w:p>
        </w:tc>
        <w:tc>
          <w:tcPr>
            <w:tcW w:w="1276" w:type="dxa"/>
            <w:shd w:val="clear" w:color="auto" w:fill="auto"/>
            <w:noWrap/>
          </w:tcPr>
          <w:p w14:paraId="0D6EC518" w14:textId="77777777" w:rsidR="001815DF" w:rsidRPr="001815DF" w:rsidRDefault="001815DF" w:rsidP="001815DF">
            <w:pPr>
              <w:rPr>
                <w:rFonts w:ascii="Times New Roman" w:hAnsi="Times New Roman"/>
              </w:rPr>
            </w:pPr>
            <w:r w:rsidRPr="001815DF">
              <w:rPr>
                <w:rFonts w:ascii="Times New Roman" w:hAnsi="Times New Roman"/>
              </w:rPr>
              <w:t>£934.40</w:t>
            </w:r>
          </w:p>
        </w:tc>
      </w:tr>
      <w:tr w:rsidR="001815DF" w:rsidRPr="001815DF" w14:paraId="69406BA7" w14:textId="77777777" w:rsidTr="001815DF">
        <w:trPr>
          <w:trHeight w:val="70"/>
        </w:trPr>
        <w:tc>
          <w:tcPr>
            <w:tcW w:w="1134" w:type="dxa"/>
            <w:shd w:val="clear" w:color="auto" w:fill="auto"/>
            <w:noWrap/>
          </w:tcPr>
          <w:p w14:paraId="2C7A78C4" w14:textId="77777777" w:rsidR="001815DF" w:rsidRPr="001815DF" w:rsidRDefault="001815DF" w:rsidP="001815DF">
            <w:pPr>
              <w:rPr>
                <w:rFonts w:ascii="Times New Roman" w:hAnsi="Times New Roman"/>
              </w:rPr>
            </w:pPr>
            <w:r w:rsidRPr="001815DF">
              <w:rPr>
                <w:rFonts w:ascii="Times New Roman" w:hAnsi="Times New Roman"/>
              </w:rPr>
              <w:t>13/05/2026</w:t>
            </w:r>
          </w:p>
        </w:tc>
        <w:tc>
          <w:tcPr>
            <w:tcW w:w="2367" w:type="dxa"/>
            <w:shd w:val="clear" w:color="auto" w:fill="auto"/>
          </w:tcPr>
          <w:p w14:paraId="7177B82A" w14:textId="77777777" w:rsidR="001815DF" w:rsidRPr="001815DF" w:rsidRDefault="001815DF" w:rsidP="001815DF">
            <w:pPr>
              <w:rPr>
                <w:rFonts w:ascii="Times New Roman" w:hAnsi="Times New Roman"/>
              </w:rPr>
            </w:pPr>
            <w:r w:rsidRPr="001815DF">
              <w:rPr>
                <w:rFonts w:ascii="Times New Roman" w:hAnsi="Times New Roman"/>
              </w:rPr>
              <w:t>GB Sports &amp; Leisure</w:t>
            </w:r>
          </w:p>
        </w:tc>
        <w:tc>
          <w:tcPr>
            <w:tcW w:w="1559" w:type="dxa"/>
          </w:tcPr>
          <w:p w14:paraId="18E10F9B" w14:textId="77777777" w:rsidR="001815DF" w:rsidRPr="001815DF" w:rsidRDefault="001815DF" w:rsidP="001815DF">
            <w:pPr>
              <w:rPr>
                <w:rFonts w:ascii="Times New Roman" w:hAnsi="Times New Roman"/>
              </w:rPr>
            </w:pPr>
            <w:r w:rsidRPr="001815DF">
              <w:rPr>
                <w:rFonts w:ascii="Times New Roman" w:hAnsi="Times New Roman"/>
              </w:rPr>
              <w:t>Baileys Court</w:t>
            </w:r>
          </w:p>
        </w:tc>
        <w:tc>
          <w:tcPr>
            <w:tcW w:w="1276" w:type="dxa"/>
          </w:tcPr>
          <w:p w14:paraId="0D2079F7" w14:textId="77777777" w:rsidR="001815DF" w:rsidRPr="001815DF" w:rsidRDefault="001815DF" w:rsidP="001815DF">
            <w:pPr>
              <w:rPr>
                <w:rFonts w:ascii="Times New Roman" w:hAnsi="Times New Roman"/>
              </w:rPr>
            </w:pPr>
            <w:r w:rsidRPr="001815DF">
              <w:rPr>
                <w:rFonts w:ascii="Times New Roman" w:hAnsi="Times New Roman"/>
              </w:rPr>
              <w:t>BSTC 611</w:t>
            </w:r>
          </w:p>
        </w:tc>
        <w:tc>
          <w:tcPr>
            <w:tcW w:w="2453" w:type="dxa"/>
            <w:shd w:val="clear" w:color="auto" w:fill="auto"/>
          </w:tcPr>
          <w:p w14:paraId="31F3A53D" w14:textId="77777777" w:rsidR="001815DF" w:rsidRPr="001815DF" w:rsidRDefault="001815DF" w:rsidP="001815DF">
            <w:pPr>
              <w:rPr>
                <w:rFonts w:ascii="Times New Roman" w:hAnsi="Times New Roman"/>
              </w:rPr>
            </w:pPr>
            <w:r w:rsidRPr="001815DF">
              <w:rPr>
                <w:rFonts w:ascii="Times New Roman" w:hAnsi="Times New Roman"/>
              </w:rPr>
              <w:t>Play Area - replacement basket swing seat with fixings,  End caps &amp; fixing.  H&amp;S</w:t>
            </w:r>
          </w:p>
        </w:tc>
        <w:tc>
          <w:tcPr>
            <w:tcW w:w="1276" w:type="dxa"/>
            <w:shd w:val="clear" w:color="auto" w:fill="auto"/>
            <w:noWrap/>
          </w:tcPr>
          <w:p w14:paraId="6B16EAF3" w14:textId="77777777" w:rsidR="001815DF" w:rsidRPr="001815DF" w:rsidRDefault="001815DF" w:rsidP="001815DF">
            <w:pPr>
              <w:rPr>
                <w:rFonts w:ascii="Times New Roman" w:hAnsi="Times New Roman"/>
              </w:rPr>
            </w:pPr>
            <w:r w:rsidRPr="001815DF">
              <w:rPr>
                <w:rFonts w:ascii="Times New Roman" w:hAnsi="Times New Roman"/>
              </w:rPr>
              <w:t>£1,552.84</w:t>
            </w:r>
          </w:p>
        </w:tc>
      </w:tr>
    </w:tbl>
    <w:p w14:paraId="7F8B5FDC" w14:textId="77777777" w:rsidR="001815DF" w:rsidRDefault="001815DF" w:rsidP="001815DF">
      <w:pPr>
        <w:rPr>
          <w:rFonts w:ascii="Times New Roman" w:hAnsi="Times New Roman"/>
          <w:b/>
          <w:sz w:val="24"/>
          <w:szCs w:val="24"/>
        </w:rPr>
      </w:pPr>
    </w:p>
    <w:p w14:paraId="59DDFCFC" w14:textId="77777777" w:rsidR="001815DF" w:rsidRDefault="001815DF" w:rsidP="001815DF">
      <w:pPr>
        <w:jc w:val="right"/>
        <w:rPr>
          <w:rFonts w:ascii="Times New Roman" w:hAnsi="Times New Roman"/>
          <w:b/>
          <w:sz w:val="24"/>
          <w:szCs w:val="24"/>
        </w:rPr>
      </w:pPr>
      <w:r w:rsidRPr="005B6A06">
        <w:rPr>
          <w:rFonts w:ascii="Times New Roman" w:hAnsi="Times New Roman"/>
          <w:b/>
          <w:sz w:val="24"/>
          <w:szCs w:val="24"/>
        </w:rPr>
        <w:lastRenderedPageBreak/>
        <w:t xml:space="preserve">APPENDIX </w:t>
      </w:r>
      <w:r>
        <w:rPr>
          <w:rFonts w:ascii="Times New Roman" w:hAnsi="Times New Roman"/>
          <w:b/>
          <w:sz w:val="24"/>
          <w:szCs w:val="24"/>
        </w:rPr>
        <w:t>B</w:t>
      </w:r>
    </w:p>
    <w:p w14:paraId="343F38F9" w14:textId="30C176E7" w:rsidR="001815DF" w:rsidRPr="001815DF" w:rsidRDefault="001815DF" w:rsidP="001815DF">
      <w:pPr>
        <w:rPr>
          <w:rFonts w:ascii="Times New Roman" w:hAnsi="Times New Roman"/>
          <w:b/>
          <w:sz w:val="28"/>
          <w:szCs w:val="28"/>
          <w:u w:val="single"/>
        </w:rPr>
      </w:pPr>
      <w:r w:rsidRPr="001815DF">
        <w:rPr>
          <w:rFonts w:ascii="Times New Roman" w:hAnsi="Times New Roman"/>
          <w:b/>
          <w:sz w:val="28"/>
          <w:szCs w:val="28"/>
          <w:u w:val="single"/>
        </w:rPr>
        <w:t>O</w:t>
      </w:r>
      <w:r w:rsidRPr="001815DF">
        <w:rPr>
          <w:rFonts w:ascii="Times New Roman" w:hAnsi="Times New Roman"/>
          <w:b/>
          <w:bCs/>
          <w:sz w:val="28"/>
          <w:szCs w:val="28"/>
          <w:u w:val="single"/>
        </w:rPr>
        <w:t>r</w:t>
      </w:r>
      <w:r w:rsidRPr="001815DF">
        <w:rPr>
          <w:rFonts w:ascii="Times New Roman" w:hAnsi="Times New Roman"/>
          <w:b/>
          <w:sz w:val="28"/>
          <w:szCs w:val="28"/>
          <w:u w:val="single"/>
        </w:rPr>
        <w:t>ders Placed (with an H&amp;S content) to 12 March 2026 to 17 June 2026</w:t>
      </w:r>
      <w:r>
        <w:rPr>
          <w:rFonts w:ascii="Times New Roman" w:hAnsi="Times New Roman"/>
          <w:b/>
          <w:sz w:val="28"/>
          <w:szCs w:val="28"/>
          <w:u w:val="single"/>
        </w:rPr>
        <w:t xml:space="preserve"> (cont)</w:t>
      </w:r>
    </w:p>
    <w:p w14:paraId="65B5B07B" w14:textId="77777777" w:rsidR="001815DF" w:rsidRPr="00C511AA" w:rsidRDefault="001815DF" w:rsidP="001815DF">
      <w:pPr>
        <w:rPr>
          <w:rFonts w:ascii="Times New Roman" w:hAnsi="Times New Roman"/>
          <w:b/>
          <w:sz w:val="16"/>
          <w:szCs w:val="16"/>
        </w:rPr>
      </w:pPr>
    </w:p>
    <w:tbl>
      <w:tblPr>
        <w:tblW w:w="950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7"/>
        <w:gridCol w:w="1932"/>
        <w:gridCol w:w="1420"/>
        <w:gridCol w:w="1135"/>
        <w:gridCol w:w="2550"/>
        <w:gridCol w:w="1125"/>
        <w:gridCol w:w="13"/>
      </w:tblGrid>
      <w:tr w:rsidR="001815DF" w:rsidRPr="001815DF" w14:paraId="624BF863" w14:textId="77777777" w:rsidTr="00C511AA">
        <w:trPr>
          <w:gridAfter w:val="1"/>
          <w:wAfter w:w="13" w:type="dxa"/>
          <w:trHeight w:val="353"/>
        </w:trPr>
        <w:tc>
          <w:tcPr>
            <w:tcW w:w="1319" w:type="dxa"/>
            <w:shd w:val="clear" w:color="auto" w:fill="auto"/>
            <w:noWrap/>
            <w:hideMark/>
          </w:tcPr>
          <w:p w14:paraId="5B2D4FFB" w14:textId="77777777" w:rsidR="001815DF" w:rsidRPr="001815DF" w:rsidRDefault="001815DF" w:rsidP="000A7682">
            <w:pPr>
              <w:rPr>
                <w:rFonts w:ascii="Times New Roman" w:hAnsi="Times New Roman"/>
                <w:b/>
                <w:bCs/>
              </w:rPr>
            </w:pPr>
            <w:r w:rsidRPr="001815DF">
              <w:rPr>
                <w:rFonts w:ascii="Times New Roman" w:hAnsi="Times New Roman"/>
                <w:b/>
                <w:bCs/>
              </w:rPr>
              <w:t>Date</w:t>
            </w:r>
          </w:p>
        </w:tc>
        <w:tc>
          <w:tcPr>
            <w:tcW w:w="1939" w:type="dxa"/>
            <w:gridSpan w:val="2"/>
            <w:shd w:val="clear" w:color="auto" w:fill="auto"/>
            <w:hideMark/>
          </w:tcPr>
          <w:p w14:paraId="746232F0" w14:textId="77777777" w:rsidR="001815DF" w:rsidRPr="001815DF" w:rsidRDefault="001815DF" w:rsidP="000A7682">
            <w:pPr>
              <w:rPr>
                <w:rFonts w:ascii="Times New Roman" w:hAnsi="Times New Roman"/>
                <w:b/>
                <w:bCs/>
              </w:rPr>
            </w:pPr>
            <w:r w:rsidRPr="001815DF">
              <w:rPr>
                <w:rFonts w:ascii="Times New Roman" w:hAnsi="Times New Roman"/>
                <w:b/>
                <w:bCs/>
              </w:rPr>
              <w:t>Supplier</w:t>
            </w:r>
          </w:p>
        </w:tc>
        <w:tc>
          <w:tcPr>
            <w:tcW w:w="1420" w:type="dxa"/>
          </w:tcPr>
          <w:p w14:paraId="76490A75" w14:textId="77777777" w:rsidR="001815DF" w:rsidRPr="001815DF" w:rsidRDefault="001815DF" w:rsidP="000A7682">
            <w:pPr>
              <w:rPr>
                <w:rFonts w:ascii="Times New Roman" w:hAnsi="Times New Roman"/>
                <w:b/>
                <w:bCs/>
              </w:rPr>
            </w:pPr>
            <w:r w:rsidRPr="001815DF">
              <w:rPr>
                <w:rFonts w:ascii="Times New Roman" w:hAnsi="Times New Roman"/>
                <w:b/>
                <w:bCs/>
              </w:rPr>
              <w:t>Location</w:t>
            </w:r>
          </w:p>
        </w:tc>
        <w:tc>
          <w:tcPr>
            <w:tcW w:w="1135" w:type="dxa"/>
          </w:tcPr>
          <w:p w14:paraId="6B2332A5" w14:textId="77777777" w:rsidR="001815DF" w:rsidRPr="001815DF" w:rsidRDefault="001815DF" w:rsidP="000A7682">
            <w:pPr>
              <w:rPr>
                <w:rFonts w:ascii="Times New Roman" w:hAnsi="Times New Roman"/>
                <w:b/>
                <w:bCs/>
              </w:rPr>
            </w:pPr>
            <w:r w:rsidRPr="001815DF">
              <w:rPr>
                <w:rFonts w:ascii="Times New Roman" w:hAnsi="Times New Roman"/>
                <w:b/>
                <w:bCs/>
              </w:rPr>
              <w:t>Order Number</w:t>
            </w:r>
          </w:p>
        </w:tc>
        <w:tc>
          <w:tcPr>
            <w:tcW w:w="2550" w:type="dxa"/>
            <w:shd w:val="clear" w:color="auto" w:fill="auto"/>
            <w:hideMark/>
          </w:tcPr>
          <w:p w14:paraId="405AE5CB" w14:textId="77777777" w:rsidR="001815DF" w:rsidRPr="001815DF" w:rsidRDefault="001815DF" w:rsidP="000A7682">
            <w:pPr>
              <w:rPr>
                <w:rFonts w:ascii="Times New Roman" w:hAnsi="Times New Roman"/>
                <w:b/>
                <w:bCs/>
              </w:rPr>
            </w:pPr>
            <w:r w:rsidRPr="001815DF">
              <w:rPr>
                <w:rFonts w:ascii="Times New Roman" w:hAnsi="Times New Roman"/>
                <w:b/>
                <w:bCs/>
              </w:rPr>
              <w:t>Details</w:t>
            </w:r>
          </w:p>
        </w:tc>
        <w:tc>
          <w:tcPr>
            <w:tcW w:w="1125" w:type="dxa"/>
            <w:shd w:val="clear" w:color="auto" w:fill="auto"/>
            <w:hideMark/>
          </w:tcPr>
          <w:p w14:paraId="7A2E6E57" w14:textId="77777777" w:rsidR="001815DF" w:rsidRPr="001815DF" w:rsidRDefault="001815DF" w:rsidP="000A7682">
            <w:pPr>
              <w:rPr>
                <w:rFonts w:ascii="Times New Roman" w:hAnsi="Times New Roman"/>
                <w:b/>
                <w:bCs/>
              </w:rPr>
            </w:pPr>
            <w:r w:rsidRPr="001815DF">
              <w:rPr>
                <w:rFonts w:ascii="Times New Roman" w:hAnsi="Times New Roman"/>
                <w:b/>
                <w:bCs/>
              </w:rPr>
              <w:t>Cost (+ VAT)</w:t>
            </w:r>
          </w:p>
        </w:tc>
      </w:tr>
      <w:tr w:rsidR="001815DF" w:rsidRPr="001815DF" w14:paraId="658D2AFF" w14:textId="77777777" w:rsidTr="00C511AA">
        <w:trPr>
          <w:gridAfter w:val="1"/>
          <w:wAfter w:w="13" w:type="dxa"/>
          <w:trHeight w:val="70"/>
        </w:trPr>
        <w:tc>
          <w:tcPr>
            <w:tcW w:w="1319" w:type="dxa"/>
            <w:shd w:val="clear" w:color="auto" w:fill="auto"/>
            <w:noWrap/>
          </w:tcPr>
          <w:p w14:paraId="1784E6AD" w14:textId="77777777" w:rsidR="001815DF" w:rsidRPr="001815DF" w:rsidRDefault="001815DF" w:rsidP="000A7682">
            <w:pPr>
              <w:rPr>
                <w:rFonts w:ascii="Times New Roman" w:hAnsi="Times New Roman"/>
              </w:rPr>
            </w:pPr>
            <w:r w:rsidRPr="001815DF">
              <w:rPr>
                <w:rFonts w:ascii="Times New Roman" w:hAnsi="Times New Roman"/>
              </w:rPr>
              <w:t>24/03/2026</w:t>
            </w:r>
          </w:p>
        </w:tc>
        <w:tc>
          <w:tcPr>
            <w:tcW w:w="1939" w:type="dxa"/>
            <w:gridSpan w:val="2"/>
            <w:shd w:val="clear" w:color="auto" w:fill="auto"/>
          </w:tcPr>
          <w:p w14:paraId="60924639" w14:textId="77777777" w:rsidR="001815DF" w:rsidRPr="001815DF" w:rsidRDefault="001815DF" w:rsidP="000A7682">
            <w:pPr>
              <w:rPr>
                <w:rFonts w:ascii="Times New Roman" w:hAnsi="Times New Roman"/>
              </w:rPr>
            </w:pPr>
            <w:r w:rsidRPr="001815DF">
              <w:rPr>
                <w:rFonts w:ascii="Times New Roman" w:hAnsi="Times New Roman"/>
              </w:rPr>
              <w:t>HeartSafe</w:t>
            </w:r>
          </w:p>
        </w:tc>
        <w:tc>
          <w:tcPr>
            <w:tcW w:w="1420" w:type="dxa"/>
          </w:tcPr>
          <w:p w14:paraId="669CEE91" w14:textId="77777777" w:rsidR="001815DF" w:rsidRPr="001815DF" w:rsidRDefault="001815DF" w:rsidP="000A7682">
            <w:pPr>
              <w:rPr>
                <w:rFonts w:ascii="Times New Roman" w:hAnsi="Times New Roman"/>
              </w:rPr>
            </w:pPr>
            <w:r w:rsidRPr="001815DF">
              <w:rPr>
                <w:rFonts w:ascii="Times New Roman" w:hAnsi="Times New Roman"/>
              </w:rPr>
              <w:t>Skatepark &amp; detached youth work</w:t>
            </w:r>
          </w:p>
        </w:tc>
        <w:tc>
          <w:tcPr>
            <w:tcW w:w="1135" w:type="dxa"/>
          </w:tcPr>
          <w:p w14:paraId="2D79262A" w14:textId="77777777" w:rsidR="001815DF" w:rsidRPr="001815DF" w:rsidRDefault="001815DF" w:rsidP="000A7682">
            <w:pPr>
              <w:rPr>
                <w:rFonts w:ascii="Times New Roman" w:hAnsi="Times New Roman"/>
              </w:rPr>
            </w:pPr>
            <w:r w:rsidRPr="001815DF">
              <w:rPr>
                <w:rFonts w:ascii="Times New Roman" w:hAnsi="Times New Roman"/>
              </w:rPr>
              <w:t>BSTC 539</w:t>
            </w:r>
          </w:p>
        </w:tc>
        <w:tc>
          <w:tcPr>
            <w:tcW w:w="2550" w:type="dxa"/>
            <w:shd w:val="clear" w:color="auto" w:fill="auto"/>
          </w:tcPr>
          <w:p w14:paraId="1BB9EBE8" w14:textId="77777777" w:rsidR="001815DF" w:rsidRPr="001815DF" w:rsidRDefault="001815DF" w:rsidP="000A7682">
            <w:pPr>
              <w:rPr>
                <w:rFonts w:ascii="Times New Roman" w:hAnsi="Times New Roman"/>
              </w:rPr>
            </w:pPr>
            <w:r w:rsidRPr="001815DF">
              <w:rPr>
                <w:rFonts w:ascii="Times New Roman" w:hAnsi="Times New Roman"/>
              </w:rPr>
              <w:t xml:space="preserve">Bleed kits x 3. </w:t>
            </w:r>
          </w:p>
        </w:tc>
        <w:tc>
          <w:tcPr>
            <w:tcW w:w="1125" w:type="dxa"/>
            <w:shd w:val="clear" w:color="auto" w:fill="auto"/>
            <w:noWrap/>
          </w:tcPr>
          <w:p w14:paraId="469BE42B" w14:textId="77777777" w:rsidR="001815DF" w:rsidRPr="001815DF" w:rsidRDefault="001815DF" w:rsidP="000A7682">
            <w:pPr>
              <w:rPr>
                <w:rFonts w:ascii="Times New Roman" w:hAnsi="Times New Roman"/>
              </w:rPr>
            </w:pPr>
            <w:r w:rsidRPr="001815DF">
              <w:rPr>
                <w:rFonts w:ascii="Times New Roman" w:hAnsi="Times New Roman"/>
              </w:rPr>
              <w:t>£477.35</w:t>
            </w:r>
          </w:p>
        </w:tc>
      </w:tr>
      <w:tr w:rsidR="001815DF" w:rsidRPr="001815DF" w14:paraId="0A48099E" w14:textId="77777777" w:rsidTr="00C511AA">
        <w:trPr>
          <w:gridAfter w:val="1"/>
          <w:wAfter w:w="13" w:type="dxa"/>
          <w:trHeight w:val="70"/>
        </w:trPr>
        <w:tc>
          <w:tcPr>
            <w:tcW w:w="1319" w:type="dxa"/>
            <w:shd w:val="clear" w:color="auto" w:fill="auto"/>
            <w:noWrap/>
          </w:tcPr>
          <w:p w14:paraId="73B76F9F" w14:textId="77777777" w:rsidR="001815DF" w:rsidRPr="001815DF" w:rsidRDefault="001815DF" w:rsidP="000A7682">
            <w:pPr>
              <w:rPr>
                <w:rFonts w:ascii="Times New Roman" w:hAnsi="Times New Roman"/>
              </w:rPr>
            </w:pPr>
            <w:r w:rsidRPr="001815DF">
              <w:rPr>
                <w:rFonts w:ascii="Times New Roman" w:hAnsi="Times New Roman"/>
              </w:rPr>
              <w:t>02/04/2026</w:t>
            </w:r>
          </w:p>
        </w:tc>
        <w:tc>
          <w:tcPr>
            <w:tcW w:w="1939" w:type="dxa"/>
            <w:gridSpan w:val="2"/>
            <w:shd w:val="clear" w:color="auto" w:fill="auto"/>
          </w:tcPr>
          <w:p w14:paraId="5F4211AF" w14:textId="77777777" w:rsidR="001815DF" w:rsidRPr="001815DF" w:rsidRDefault="001815DF" w:rsidP="000A7682">
            <w:pPr>
              <w:rPr>
                <w:rFonts w:ascii="Times New Roman" w:hAnsi="Times New Roman"/>
              </w:rPr>
            </w:pPr>
            <w:r w:rsidRPr="001815DF">
              <w:rPr>
                <w:rFonts w:ascii="Times New Roman" w:hAnsi="Times New Roman"/>
              </w:rPr>
              <w:t>Heartsafe</w:t>
            </w:r>
          </w:p>
        </w:tc>
        <w:tc>
          <w:tcPr>
            <w:tcW w:w="1420" w:type="dxa"/>
          </w:tcPr>
          <w:p w14:paraId="04AD4836" w14:textId="77777777" w:rsidR="001815DF" w:rsidRPr="001815DF" w:rsidRDefault="001815DF" w:rsidP="000A7682">
            <w:pPr>
              <w:rPr>
                <w:rFonts w:ascii="Times New Roman" w:hAnsi="Times New Roman"/>
              </w:rPr>
            </w:pPr>
            <w:r w:rsidRPr="001815DF">
              <w:rPr>
                <w:rFonts w:ascii="Times New Roman" w:hAnsi="Times New Roman"/>
              </w:rPr>
              <w:t>Skatepark</w:t>
            </w:r>
          </w:p>
        </w:tc>
        <w:tc>
          <w:tcPr>
            <w:tcW w:w="1135" w:type="dxa"/>
          </w:tcPr>
          <w:p w14:paraId="06B7E6BC" w14:textId="77777777" w:rsidR="001815DF" w:rsidRPr="001815DF" w:rsidRDefault="001815DF" w:rsidP="000A7682">
            <w:pPr>
              <w:rPr>
                <w:rFonts w:ascii="Times New Roman" w:hAnsi="Times New Roman"/>
              </w:rPr>
            </w:pPr>
            <w:r w:rsidRPr="001815DF">
              <w:rPr>
                <w:rFonts w:ascii="Times New Roman" w:hAnsi="Times New Roman"/>
              </w:rPr>
              <w:t>BSTC 572</w:t>
            </w:r>
          </w:p>
        </w:tc>
        <w:tc>
          <w:tcPr>
            <w:tcW w:w="2550" w:type="dxa"/>
            <w:shd w:val="clear" w:color="auto" w:fill="auto"/>
          </w:tcPr>
          <w:p w14:paraId="581B66BA" w14:textId="77777777" w:rsidR="001815DF" w:rsidRPr="001815DF" w:rsidRDefault="001815DF" w:rsidP="000A7682">
            <w:pPr>
              <w:rPr>
                <w:rFonts w:ascii="Times New Roman" w:hAnsi="Times New Roman"/>
              </w:rPr>
            </w:pPr>
            <w:r w:rsidRPr="001815DF">
              <w:rPr>
                <w:rFonts w:ascii="Times New Roman" w:hAnsi="Times New Roman"/>
              </w:rPr>
              <w:t>Stand-alone bleed kit holder and fixings</w:t>
            </w:r>
          </w:p>
        </w:tc>
        <w:tc>
          <w:tcPr>
            <w:tcW w:w="1125" w:type="dxa"/>
            <w:shd w:val="clear" w:color="auto" w:fill="auto"/>
            <w:noWrap/>
          </w:tcPr>
          <w:p w14:paraId="2E40E2C2" w14:textId="77777777" w:rsidR="001815DF" w:rsidRPr="001815DF" w:rsidRDefault="001815DF" w:rsidP="000A7682">
            <w:pPr>
              <w:rPr>
                <w:rFonts w:ascii="Times New Roman" w:hAnsi="Times New Roman"/>
              </w:rPr>
            </w:pPr>
            <w:r w:rsidRPr="001815DF">
              <w:rPr>
                <w:rFonts w:ascii="Times New Roman" w:hAnsi="Times New Roman"/>
              </w:rPr>
              <w:t>£268.50</w:t>
            </w:r>
          </w:p>
        </w:tc>
      </w:tr>
      <w:tr w:rsidR="00C511AA" w:rsidRPr="001815DF" w14:paraId="73FD69AA" w14:textId="77777777" w:rsidTr="00C511AA">
        <w:trPr>
          <w:gridAfter w:val="1"/>
          <w:wAfter w:w="13" w:type="dxa"/>
          <w:trHeight w:val="70"/>
        </w:trPr>
        <w:tc>
          <w:tcPr>
            <w:tcW w:w="1319" w:type="dxa"/>
            <w:shd w:val="clear" w:color="auto" w:fill="D9D9D9" w:themeFill="background1" w:themeFillShade="D9"/>
            <w:noWrap/>
          </w:tcPr>
          <w:p w14:paraId="08A59D69" w14:textId="77777777" w:rsidR="00C511AA" w:rsidRPr="001815DF" w:rsidRDefault="00C511AA" w:rsidP="000A7682">
            <w:pPr>
              <w:rPr>
                <w:rFonts w:ascii="Times New Roman" w:hAnsi="Times New Roman"/>
              </w:rPr>
            </w:pPr>
          </w:p>
        </w:tc>
        <w:tc>
          <w:tcPr>
            <w:tcW w:w="1939" w:type="dxa"/>
            <w:gridSpan w:val="2"/>
            <w:shd w:val="clear" w:color="auto" w:fill="D9D9D9" w:themeFill="background1" w:themeFillShade="D9"/>
          </w:tcPr>
          <w:p w14:paraId="549482A9" w14:textId="77777777" w:rsidR="00C511AA" w:rsidRPr="001815DF" w:rsidRDefault="00C511AA" w:rsidP="000A7682">
            <w:pPr>
              <w:rPr>
                <w:rFonts w:ascii="Times New Roman" w:hAnsi="Times New Roman"/>
              </w:rPr>
            </w:pPr>
          </w:p>
        </w:tc>
        <w:tc>
          <w:tcPr>
            <w:tcW w:w="1420" w:type="dxa"/>
            <w:shd w:val="clear" w:color="auto" w:fill="D9D9D9" w:themeFill="background1" w:themeFillShade="D9"/>
          </w:tcPr>
          <w:p w14:paraId="60656C1A" w14:textId="77777777" w:rsidR="00C511AA" w:rsidRPr="001815DF" w:rsidRDefault="00C511AA" w:rsidP="000A7682">
            <w:pPr>
              <w:rPr>
                <w:rFonts w:ascii="Times New Roman" w:hAnsi="Times New Roman"/>
              </w:rPr>
            </w:pPr>
          </w:p>
        </w:tc>
        <w:tc>
          <w:tcPr>
            <w:tcW w:w="3685" w:type="dxa"/>
            <w:gridSpan w:val="2"/>
            <w:shd w:val="clear" w:color="auto" w:fill="D9D9D9" w:themeFill="background1" w:themeFillShade="D9"/>
          </w:tcPr>
          <w:p w14:paraId="144EC9E1" w14:textId="77777777" w:rsidR="00C511AA" w:rsidRPr="001815DF" w:rsidRDefault="00C511AA" w:rsidP="000A7682">
            <w:pPr>
              <w:rPr>
                <w:rFonts w:ascii="Times New Roman" w:hAnsi="Times New Roman"/>
                <w:b/>
                <w:bCs/>
              </w:rPr>
            </w:pPr>
            <w:r w:rsidRPr="001815DF">
              <w:rPr>
                <w:rFonts w:ascii="Times New Roman" w:hAnsi="Times New Roman"/>
                <w:b/>
                <w:bCs/>
              </w:rPr>
              <w:t>Heartsafe TOTAL</w:t>
            </w:r>
          </w:p>
        </w:tc>
        <w:tc>
          <w:tcPr>
            <w:tcW w:w="1125" w:type="dxa"/>
            <w:shd w:val="clear" w:color="auto" w:fill="D9D9D9" w:themeFill="background1" w:themeFillShade="D9"/>
            <w:noWrap/>
          </w:tcPr>
          <w:p w14:paraId="2DA37CF4" w14:textId="77777777" w:rsidR="00C511AA" w:rsidRPr="001815DF" w:rsidRDefault="00C511AA" w:rsidP="000A7682">
            <w:pPr>
              <w:rPr>
                <w:rFonts w:ascii="Times New Roman" w:hAnsi="Times New Roman"/>
                <w:b/>
                <w:bCs/>
              </w:rPr>
            </w:pPr>
            <w:r w:rsidRPr="001815DF">
              <w:rPr>
                <w:rFonts w:ascii="Times New Roman" w:hAnsi="Times New Roman"/>
                <w:b/>
                <w:bCs/>
              </w:rPr>
              <w:t>£745.85</w:t>
            </w:r>
          </w:p>
        </w:tc>
      </w:tr>
      <w:tr w:rsidR="001815DF" w:rsidRPr="001815DF" w14:paraId="2AB89B8E" w14:textId="77777777" w:rsidTr="00C511AA">
        <w:trPr>
          <w:gridAfter w:val="1"/>
          <w:wAfter w:w="13" w:type="dxa"/>
          <w:trHeight w:val="200"/>
        </w:trPr>
        <w:tc>
          <w:tcPr>
            <w:tcW w:w="1319" w:type="dxa"/>
            <w:shd w:val="clear" w:color="auto" w:fill="auto"/>
            <w:noWrap/>
          </w:tcPr>
          <w:p w14:paraId="5BCB9478" w14:textId="77777777" w:rsidR="001815DF" w:rsidRPr="001815DF" w:rsidRDefault="001815DF" w:rsidP="000A7682">
            <w:pPr>
              <w:rPr>
                <w:rFonts w:ascii="Times New Roman" w:hAnsi="Times New Roman"/>
              </w:rPr>
            </w:pPr>
            <w:r w:rsidRPr="001815DF">
              <w:rPr>
                <w:rFonts w:ascii="Times New Roman" w:hAnsi="Times New Roman"/>
              </w:rPr>
              <w:t>12/03/2026</w:t>
            </w:r>
          </w:p>
        </w:tc>
        <w:tc>
          <w:tcPr>
            <w:tcW w:w="1939" w:type="dxa"/>
            <w:gridSpan w:val="2"/>
            <w:shd w:val="clear" w:color="auto" w:fill="auto"/>
          </w:tcPr>
          <w:p w14:paraId="2C0BA739" w14:textId="77777777" w:rsidR="001815DF" w:rsidRPr="001815DF" w:rsidRDefault="001815DF" w:rsidP="000A7682">
            <w:pPr>
              <w:rPr>
                <w:rFonts w:ascii="Times New Roman" w:hAnsi="Times New Roman"/>
              </w:rPr>
            </w:pPr>
            <w:r w:rsidRPr="001815DF">
              <w:rPr>
                <w:rFonts w:ascii="Times New Roman" w:hAnsi="Times New Roman"/>
              </w:rPr>
              <w:t>KN Office Supplies</w:t>
            </w:r>
          </w:p>
        </w:tc>
        <w:tc>
          <w:tcPr>
            <w:tcW w:w="1420" w:type="dxa"/>
          </w:tcPr>
          <w:p w14:paraId="561AF133"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62A413E8" w14:textId="77777777" w:rsidR="001815DF" w:rsidRPr="001815DF" w:rsidRDefault="001815DF" w:rsidP="000A7682">
            <w:pPr>
              <w:rPr>
                <w:rFonts w:ascii="Times New Roman" w:hAnsi="Times New Roman"/>
              </w:rPr>
            </w:pPr>
            <w:r w:rsidRPr="001815DF">
              <w:rPr>
                <w:rFonts w:ascii="Times New Roman" w:hAnsi="Times New Roman"/>
              </w:rPr>
              <w:t>BSTC 526</w:t>
            </w:r>
          </w:p>
        </w:tc>
        <w:tc>
          <w:tcPr>
            <w:tcW w:w="2550" w:type="dxa"/>
            <w:shd w:val="clear" w:color="auto" w:fill="auto"/>
          </w:tcPr>
          <w:p w14:paraId="4B9C9814" w14:textId="77777777" w:rsidR="001815DF" w:rsidRPr="001815DF" w:rsidRDefault="001815DF" w:rsidP="000A7682">
            <w:pPr>
              <w:rPr>
                <w:rFonts w:ascii="Times New Roman" w:hAnsi="Times New Roman"/>
              </w:rPr>
            </w:pPr>
            <w:r w:rsidRPr="001815DF">
              <w:rPr>
                <w:rFonts w:ascii="Times New Roman" w:hAnsi="Times New Roman"/>
              </w:rPr>
              <w:t>Filing cabinet for Youth Provision</w:t>
            </w:r>
          </w:p>
        </w:tc>
        <w:tc>
          <w:tcPr>
            <w:tcW w:w="1125" w:type="dxa"/>
            <w:shd w:val="clear" w:color="auto" w:fill="auto"/>
            <w:noWrap/>
          </w:tcPr>
          <w:p w14:paraId="51830737" w14:textId="77777777" w:rsidR="001815DF" w:rsidRPr="001815DF" w:rsidRDefault="001815DF" w:rsidP="000A7682">
            <w:pPr>
              <w:rPr>
                <w:rFonts w:ascii="Times New Roman" w:hAnsi="Times New Roman"/>
              </w:rPr>
            </w:pPr>
            <w:r w:rsidRPr="001815DF">
              <w:rPr>
                <w:rFonts w:ascii="Times New Roman" w:hAnsi="Times New Roman"/>
              </w:rPr>
              <w:t>£145.00</w:t>
            </w:r>
          </w:p>
        </w:tc>
      </w:tr>
      <w:tr w:rsidR="001815DF" w:rsidRPr="001815DF" w14:paraId="72B0214B" w14:textId="77777777" w:rsidTr="00C511AA">
        <w:trPr>
          <w:gridAfter w:val="1"/>
          <w:wAfter w:w="13" w:type="dxa"/>
          <w:trHeight w:val="180"/>
        </w:trPr>
        <w:tc>
          <w:tcPr>
            <w:tcW w:w="1326" w:type="dxa"/>
            <w:gridSpan w:val="2"/>
            <w:shd w:val="clear" w:color="auto" w:fill="auto"/>
          </w:tcPr>
          <w:p w14:paraId="07345082" w14:textId="77777777" w:rsidR="001815DF" w:rsidRPr="001815DF" w:rsidRDefault="001815DF" w:rsidP="000A7682">
            <w:pPr>
              <w:rPr>
                <w:rFonts w:ascii="Times New Roman" w:hAnsi="Times New Roman"/>
              </w:rPr>
            </w:pPr>
            <w:r w:rsidRPr="001815DF">
              <w:rPr>
                <w:rFonts w:ascii="Times New Roman" w:hAnsi="Times New Roman"/>
              </w:rPr>
              <w:t>25/03/2026</w:t>
            </w:r>
          </w:p>
        </w:tc>
        <w:tc>
          <w:tcPr>
            <w:tcW w:w="1932" w:type="dxa"/>
            <w:shd w:val="clear" w:color="auto" w:fill="auto"/>
          </w:tcPr>
          <w:p w14:paraId="7D014E5C" w14:textId="77777777" w:rsidR="001815DF" w:rsidRPr="001815DF" w:rsidRDefault="001815DF" w:rsidP="000A7682">
            <w:pPr>
              <w:rPr>
                <w:rFonts w:ascii="Times New Roman" w:hAnsi="Times New Roman"/>
              </w:rPr>
            </w:pPr>
            <w:r w:rsidRPr="001815DF">
              <w:rPr>
                <w:rFonts w:ascii="Times New Roman" w:hAnsi="Times New Roman"/>
              </w:rPr>
              <w:t>KN Office Supplies</w:t>
            </w:r>
          </w:p>
        </w:tc>
        <w:tc>
          <w:tcPr>
            <w:tcW w:w="1420" w:type="dxa"/>
          </w:tcPr>
          <w:p w14:paraId="36281609" w14:textId="77777777" w:rsidR="001815DF" w:rsidRPr="001815DF" w:rsidRDefault="001815DF" w:rsidP="000A7682">
            <w:pPr>
              <w:rPr>
                <w:rFonts w:ascii="Times New Roman" w:hAnsi="Times New Roman"/>
              </w:rPr>
            </w:pPr>
            <w:r w:rsidRPr="001815DF">
              <w:rPr>
                <w:rFonts w:ascii="Times New Roman" w:hAnsi="Times New Roman"/>
              </w:rPr>
              <w:t>Council office</w:t>
            </w:r>
          </w:p>
        </w:tc>
        <w:tc>
          <w:tcPr>
            <w:tcW w:w="1135" w:type="dxa"/>
          </w:tcPr>
          <w:p w14:paraId="3AE21F6D" w14:textId="77777777" w:rsidR="001815DF" w:rsidRPr="001815DF" w:rsidRDefault="001815DF" w:rsidP="000A7682">
            <w:pPr>
              <w:rPr>
                <w:rFonts w:ascii="Times New Roman" w:hAnsi="Times New Roman"/>
              </w:rPr>
            </w:pPr>
            <w:r w:rsidRPr="001815DF">
              <w:rPr>
                <w:rFonts w:ascii="Times New Roman" w:hAnsi="Times New Roman"/>
              </w:rPr>
              <w:t>BSTC 542</w:t>
            </w:r>
          </w:p>
        </w:tc>
        <w:tc>
          <w:tcPr>
            <w:tcW w:w="2550" w:type="dxa"/>
            <w:shd w:val="clear" w:color="auto" w:fill="auto"/>
          </w:tcPr>
          <w:p w14:paraId="0FDC6F5E" w14:textId="77777777" w:rsidR="001815DF" w:rsidRPr="001815DF" w:rsidRDefault="001815DF" w:rsidP="000A7682">
            <w:pPr>
              <w:rPr>
                <w:rFonts w:ascii="Times New Roman" w:hAnsi="Times New Roman"/>
              </w:rPr>
            </w:pPr>
            <w:r w:rsidRPr="001815DF">
              <w:rPr>
                <w:rFonts w:ascii="Times New Roman" w:hAnsi="Times New Roman"/>
              </w:rPr>
              <w:t>On site confidential shred</w:t>
            </w:r>
          </w:p>
        </w:tc>
        <w:tc>
          <w:tcPr>
            <w:tcW w:w="1125" w:type="dxa"/>
            <w:shd w:val="clear" w:color="auto" w:fill="auto"/>
          </w:tcPr>
          <w:p w14:paraId="16A929AA" w14:textId="77777777" w:rsidR="001815DF" w:rsidRPr="001815DF" w:rsidRDefault="001815DF" w:rsidP="000A7682">
            <w:pPr>
              <w:rPr>
                <w:rFonts w:ascii="Times New Roman" w:hAnsi="Times New Roman"/>
              </w:rPr>
            </w:pPr>
            <w:r w:rsidRPr="001815DF">
              <w:rPr>
                <w:rFonts w:ascii="Times New Roman" w:hAnsi="Times New Roman"/>
              </w:rPr>
              <w:t>£45.00</w:t>
            </w:r>
          </w:p>
        </w:tc>
      </w:tr>
      <w:tr w:rsidR="001815DF" w:rsidRPr="001815DF" w14:paraId="09B738C8" w14:textId="77777777" w:rsidTr="00C511AA">
        <w:trPr>
          <w:gridAfter w:val="1"/>
          <w:wAfter w:w="13" w:type="dxa"/>
          <w:trHeight w:val="70"/>
        </w:trPr>
        <w:tc>
          <w:tcPr>
            <w:tcW w:w="1319" w:type="dxa"/>
            <w:shd w:val="clear" w:color="auto" w:fill="auto"/>
            <w:noWrap/>
          </w:tcPr>
          <w:p w14:paraId="69FA1F79" w14:textId="77777777" w:rsidR="001815DF" w:rsidRPr="001815DF" w:rsidRDefault="001815DF" w:rsidP="000A7682">
            <w:pPr>
              <w:rPr>
                <w:rFonts w:ascii="Times New Roman" w:hAnsi="Times New Roman"/>
              </w:rPr>
            </w:pPr>
            <w:r w:rsidRPr="001815DF">
              <w:rPr>
                <w:rFonts w:ascii="Times New Roman" w:hAnsi="Times New Roman"/>
              </w:rPr>
              <w:t>25/03/2026</w:t>
            </w:r>
          </w:p>
        </w:tc>
        <w:tc>
          <w:tcPr>
            <w:tcW w:w="1939" w:type="dxa"/>
            <w:gridSpan w:val="2"/>
            <w:shd w:val="clear" w:color="auto" w:fill="auto"/>
          </w:tcPr>
          <w:p w14:paraId="3B964E15" w14:textId="77777777" w:rsidR="001815DF" w:rsidRPr="001815DF" w:rsidRDefault="001815DF" w:rsidP="000A7682">
            <w:pPr>
              <w:rPr>
                <w:rFonts w:ascii="Times New Roman" w:hAnsi="Times New Roman"/>
              </w:rPr>
            </w:pPr>
            <w:r w:rsidRPr="001815DF">
              <w:rPr>
                <w:rFonts w:ascii="Times New Roman" w:hAnsi="Times New Roman"/>
              </w:rPr>
              <w:t>KN Office Supplies</w:t>
            </w:r>
          </w:p>
        </w:tc>
        <w:tc>
          <w:tcPr>
            <w:tcW w:w="1420" w:type="dxa"/>
          </w:tcPr>
          <w:p w14:paraId="103E4F67" w14:textId="77777777" w:rsidR="001815DF" w:rsidRPr="001815DF" w:rsidRDefault="001815DF" w:rsidP="000A7682">
            <w:pPr>
              <w:rPr>
                <w:rFonts w:ascii="Times New Roman" w:hAnsi="Times New Roman"/>
              </w:rPr>
            </w:pPr>
            <w:r w:rsidRPr="001815DF">
              <w:rPr>
                <w:rFonts w:ascii="Times New Roman" w:hAnsi="Times New Roman"/>
              </w:rPr>
              <w:t>Council office</w:t>
            </w:r>
          </w:p>
        </w:tc>
        <w:tc>
          <w:tcPr>
            <w:tcW w:w="1135" w:type="dxa"/>
          </w:tcPr>
          <w:p w14:paraId="4178D8BE" w14:textId="77777777" w:rsidR="001815DF" w:rsidRPr="001815DF" w:rsidRDefault="001815DF" w:rsidP="000A7682">
            <w:pPr>
              <w:rPr>
                <w:rFonts w:ascii="Times New Roman" w:hAnsi="Times New Roman"/>
              </w:rPr>
            </w:pPr>
            <w:r w:rsidRPr="001815DF">
              <w:rPr>
                <w:rFonts w:ascii="Times New Roman" w:hAnsi="Times New Roman"/>
              </w:rPr>
              <w:t>BSTC 543</w:t>
            </w:r>
          </w:p>
        </w:tc>
        <w:tc>
          <w:tcPr>
            <w:tcW w:w="2550" w:type="dxa"/>
            <w:shd w:val="clear" w:color="auto" w:fill="auto"/>
          </w:tcPr>
          <w:p w14:paraId="541FBEF3" w14:textId="77777777" w:rsidR="001815DF" w:rsidRPr="001815DF" w:rsidRDefault="001815DF" w:rsidP="000A7682">
            <w:pPr>
              <w:rPr>
                <w:rFonts w:ascii="Times New Roman" w:hAnsi="Times New Roman"/>
              </w:rPr>
            </w:pPr>
            <w:r w:rsidRPr="001815DF">
              <w:rPr>
                <w:rFonts w:ascii="Times New Roman" w:hAnsi="Times New Roman"/>
              </w:rPr>
              <w:t xml:space="preserve">Paper, general stationery, footrests </w:t>
            </w:r>
          </w:p>
        </w:tc>
        <w:tc>
          <w:tcPr>
            <w:tcW w:w="1125" w:type="dxa"/>
            <w:shd w:val="clear" w:color="auto" w:fill="auto"/>
            <w:noWrap/>
          </w:tcPr>
          <w:p w14:paraId="60ED4685" w14:textId="77777777" w:rsidR="001815DF" w:rsidRPr="001815DF" w:rsidRDefault="001815DF" w:rsidP="000A7682">
            <w:pPr>
              <w:rPr>
                <w:rFonts w:ascii="Times New Roman" w:hAnsi="Times New Roman"/>
              </w:rPr>
            </w:pPr>
            <w:r w:rsidRPr="001815DF">
              <w:rPr>
                <w:rFonts w:ascii="Times New Roman" w:hAnsi="Times New Roman"/>
              </w:rPr>
              <w:t>£240.02</w:t>
            </w:r>
          </w:p>
        </w:tc>
      </w:tr>
      <w:tr w:rsidR="001815DF" w:rsidRPr="001815DF" w14:paraId="721EEB32" w14:textId="77777777" w:rsidTr="00C511AA">
        <w:trPr>
          <w:gridAfter w:val="1"/>
          <w:wAfter w:w="13" w:type="dxa"/>
          <w:trHeight w:val="70"/>
        </w:trPr>
        <w:tc>
          <w:tcPr>
            <w:tcW w:w="1319" w:type="dxa"/>
            <w:shd w:val="clear" w:color="auto" w:fill="auto"/>
            <w:noWrap/>
          </w:tcPr>
          <w:p w14:paraId="550A09AD" w14:textId="77777777" w:rsidR="001815DF" w:rsidRPr="001815DF" w:rsidRDefault="001815DF" w:rsidP="000A7682">
            <w:pPr>
              <w:rPr>
                <w:rFonts w:ascii="Times New Roman" w:hAnsi="Times New Roman"/>
              </w:rPr>
            </w:pPr>
            <w:r w:rsidRPr="001815DF">
              <w:rPr>
                <w:rFonts w:ascii="Times New Roman" w:hAnsi="Times New Roman"/>
              </w:rPr>
              <w:t>09/04/2026</w:t>
            </w:r>
          </w:p>
        </w:tc>
        <w:tc>
          <w:tcPr>
            <w:tcW w:w="1939" w:type="dxa"/>
            <w:gridSpan w:val="2"/>
            <w:shd w:val="clear" w:color="auto" w:fill="auto"/>
          </w:tcPr>
          <w:p w14:paraId="7D221473" w14:textId="77777777" w:rsidR="001815DF" w:rsidRPr="001815DF" w:rsidRDefault="001815DF" w:rsidP="000A7682">
            <w:pPr>
              <w:rPr>
                <w:rFonts w:ascii="Times New Roman" w:hAnsi="Times New Roman"/>
              </w:rPr>
            </w:pPr>
            <w:r w:rsidRPr="001815DF">
              <w:rPr>
                <w:rFonts w:ascii="Times New Roman" w:hAnsi="Times New Roman"/>
              </w:rPr>
              <w:t>KN Office Supplies</w:t>
            </w:r>
          </w:p>
        </w:tc>
        <w:tc>
          <w:tcPr>
            <w:tcW w:w="1420" w:type="dxa"/>
          </w:tcPr>
          <w:p w14:paraId="1F77817B" w14:textId="77777777" w:rsidR="001815DF" w:rsidRPr="001815DF" w:rsidRDefault="001815DF" w:rsidP="000A7682">
            <w:pPr>
              <w:rPr>
                <w:rFonts w:ascii="Times New Roman" w:hAnsi="Times New Roman"/>
              </w:rPr>
            </w:pPr>
            <w:r w:rsidRPr="001815DF">
              <w:rPr>
                <w:rFonts w:ascii="Times New Roman" w:hAnsi="Times New Roman"/>
              </w:rPr>
              <w:t>Council office</w:t>
            </w:r>
          </w:p>
        </w:tc>
        <w:tc>
          <w:tcPr>
            <w:tcW w:w="1135" w:type="dxa"/>
          </w:tcPr>
          <w:p w14:paraId="46AF0F58" w14:textId="77777777" w:rsidR="001815DF" w:rsidRPr="001815DF" w:rsidRDefault="001815DF" w:rsidP="000A7682">
            <w:pPr>
              <w:rPr>
                <w:rFonts w:ascii="Times New Roman" w:hAnsi="Times New Roman"/>
              </w:rPr>
            </w:pPr>
            <w:r w:rsidRPr="001815DF">
              <w:rPr>
                <w:rFonts w:ascii="Times New Roman" w:hAnsi="Times New Roman"/>
              </w:rPr>
              <w:t>BSTC 573</w:t>
            </w:r>
          </w:p>
        </w:tc>
        <w:tc>
          <w:tcPr>
            <w:tcW w:w="2550" w:type="dxa"/>
            <w:shd w:val="clear" w:color="auto" w:fill="auto"/>
          </w:tcPr>
          <w:p w14:paraId="44EC7DA2" w14:textId="77777777" w:rsidR="001815DF" w:rsidRPr="001815DF" w:rsidRDefault="001815DF" w:rsidP="000A7682">
            <w:pPr>
              <w:rPr>
                <w:rFonts w:ascii="Times New Roman" w:hAnsi="Times New Roman"/>
              </w:rPr>
            </w:pPr>
            <w:r w:rsidRPr="001815DF">
              <w:rPr>
                <w:rFonts w:ascii="Times New Roman" w:hAnsi="Times New Roman"/>
              </w:rPr>
              <w:t>Council envelopes , A3 paper, first aid box refills</w:t>
            </w:r>
          </w:p>
        </w:tc>
        <w:tc>
          <w:tcPr>
            <w:tcW w:w="1125" w:type="dxa"/>
            <w:shd w:val="clear" w:color="auto" w:fill="auto"/>
            <w:noWrap/>
          </w:tcPr>
          <w:p w14:paraId="3F9C8173" w14:textId="77777777" w:rsidR="001815DF" w:rsidRPr="001815DF" w:rsidRDefault="001815DF" w:rsidP="000A7682">
            <w:pPr>
              <w:rPr>
                <w:rFonts w:ascii="Times New Roman" w:hAnsi="Times New Roman"/>
              </w:rPr>
            </w:pPr>
            <w:r w:rsidRPr="001815DF">
              <w:rPr>
                <w:rFonts w:ascii="Times New Roman" w:hAnsi="Times New Roman"/>
              </w:rPr>
              <w:t>£65.13</w:t>
            </w:r>
          </w:p>
        </w:tc>
      </w:tr>
      <w:tr w:rsidR="001815DF" w:rsidRPr="001815DF" w14:paraId="21AF39E3" w14:textId="77777777" w:rsidTr="00C511AA">
        <w:trPr>
          <w:gridAfter w:val="1"/>
          <w:wAfter w:w="13" w:type="dxa"/>
          <w:trHeight w:val="70"/>
        </w:trPr>
        <w:tc>
          <w:tcPr>
            <w:tcW w:w="1319" w:type="dxa"/>
            <w:shd w:val="clear" w:color="auto" w:fill="auto"/>
            <w:noWrap/>
          </w:tcPr>
          <w:p w14:paraId="2731D5E0" w14:textId="77777777" w:rsidR="001815DF" w:rsidRPr="001815DF" w:rsidRDefault="001815DF" w:rsidP="000A7682">
            <w:pPr>
              <w:rPr>
                <w:rFonts w:ascii="Times New Roman" w:hAnsi="Times New Roman"/>
              </w:rPr>
            </w:pPr>
            <w:r w:rsidRPr="001815DF">
              <w:rPr>
                <w:rFonts w:ascii="Times New Roman" w:hAnsi="Times New Roman"/>
              </w:rPr>
              <w:t>29/04/2026</w:t>
            </w:r>
          </w:p>
        </w:tc>
        <w:tc>
          <w:tcPr>
            <w:tcW w:w="1939" w:type="dxa"/>
            <w:gridSpan w:val="2"/>
            <w:shd w:val="clear" w:color="auto" w:fill="auto"/>
          </w:tcPr>
          <w:p w14:paraId="3DE6BDD4" w14:textId="77777777" w:rsidR="001815DF" w:rsidRPr="001815DF" w:rsidRDefault="001815DF" w:rsidP="000A7682">
            <w:pPr>
              <w:rPr>
                <w:rFonts w:ascii="Times New Roman" w:hAnsi="Times New Roman"/>
              </w:rPr>
            </w:pPr>
            <w:r w:rsidRPr="001815DF">
              <w:rPr>
                <w:rFonts w:ascii="Times New Roman" w:hAnsi="Times New Roman"/>
              </w:rPr>
              <w:t>KN Office Supplies</w:t>
            </w:r>
          </w:p>
        </w:tc>
        <w:tc>
          <w:tcPr>
            <w:tcW w:w="1420" w:type="dxa"/>
          </w:tcPr>
          <w:p w14:paraId="580D447B"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1009140E" w14:textId="77777777" w:rsidR="001815DF" w:rsidRPr="001815DF" w:rsidRDefault="001815DF" w:rsidP="000A7682">
            <w:pPr>
              <w:rPr>
                <w:rFonts w:ascii="Times New Roman" w:hAnsi="Times New Roman"/>
              </w:rPr>
            </w:pPr>
            <w:r w:rsidRPr="001815DF">
              <w:rPr>
                <w:rFonts w:ascii="Times New Roman" w:hAnsi="Times New Roman"/>
              </w:rPr>
              <w:t>BSTC 597</w:t>
            </w:r>
          </w:p>
        </w:tc>
        <w:tc>
          <w:tcPr>
            <w:tcW w:w="2550" w:type="dxa"/>
            <w:shd w:val="clear" w:color="auto" w:fill="auto"/>
          </w:tcPr>
          <w:p w14:paraId="475309BE" w14:textId="77777777" w:rsidR="001815DF" w:rsidRPr="001815DF" w:rsidRDefault="001815DF" w:rsidP="000A7682">
            <w:pPr>
              <w:rPr>
                <w:rFonts w:ascii="Times New Roman" w:hAnsi="Times New Roman"/>
              </w:rPr>
            </w:pPr>
            <w:r w:rsidRPr="001815DF">
              <w:rPr>
                <w:rFonts w:ascii="Times New Roman" w:hAnsi="Times New Roman"/>
              </w:rPr>
              <w:t>Office chair with arms and pens</w:t>
            </w:r>
          </w:p>
        </w:tc>
        <w:tc>
          <w:tcPr>
            <w:tcW w:w="1125" w:type="dxa"/>
            <w:shd w:val="clear" w:color="auto" w:fill="auto"/>
            <w:noWrap/>
          </w:tcPr>
          <w:p w14:paraId="57A9A1C0" w14:textId="77777777" w:rsidR="001815DF" w:rsidRPr="001815DF" w:rsidRDefault="001815DF" w:rsidP="000A7682">
            <w:pPr>
              <w:rPr>
                <w:rFonts w:ascii="Times New Roman" w:hAnsi="Times New Roman"/>
              </w:rPr>
            </w:pPr>
            <w:r w:rsidRPr="001815DF">
              <w:rPr>
                <w:rFonts w:ascii="Times New Roman" w:hAnsi="Times New Roman"/>
              </w:rPr>
              <w:t>£237.70</w:t>
            </w:r>
          </w:p>
        </w:tc>
      </w:tr>
      <w:tr w:rsidR="001815DF" w:rsidRPr="001815DF" w14:paraId="231E0FA9" w14:textId="77777777" w:rsidTr="00C511AA">
        <w:trPr>
          <w:gridAfter w:val="1"/>
          <w:wAfter w:w="13" w:type="dxa"/>
          <w:trHeight w:val="70"/>
        </w:trPr>
        <w:tc>
          <w:tcPr>
            <w:tcW w:w="1319" w:type="dxa"/>
            <w:shd w:val="clear" w:color="auto" w:fill="auto"/>
            <w:noWrap/>
          </w:tcPr>
          <w:p w14:paraId="5A4C8BF6" w14:textId="77777777" w:rsidR="001815DF" w:rsidRPr="001815DF" w:rsidRDefault="001815DF" w:rsidP="000A7682">
            <w:pPr>
              <w:rPr>
                <w:rFonts w:ascii="Times New Roman" w:hAnsi="Times New Roman"/>
              </w:rPr>
            </w:pPr>
            <w:r w:rsidRPr="001815DF">
              <w:rPr>
                <w:rFonts w:ascii="Times New Roman" w:hAnsi="Times New Roman"/>
              </w:rPr>
              <w:t>27/05/2026</w:t>
            </w:r>
          </w:p>
        </w:tc>
        <w:tc>
          <w:tcPr>
            <w:tcW w:w="1939" w:type="dxa"/>
            <w:gridSpan w:val="2"/>
            <w:shd w:val="clear" w:color="auto" w:fill="auto"/>
          </w:tcPr>
          <w:p w14:paraId="45A235AF" w14:textId="77777777" w:rsidR="001815DF" w:rsidRPr="001815DF" w:rsidRDefault="001815DF" w:rsidP="000A7682">
            <w:pPr>
              <w:rPr>
                <w:rFonts w:ascii="Times New Roman" w:hAnsi="Times New Roman"/>
              </w:rPr>
            </w:pPr>
            <w:r w:rsidRPr="001815DF">
              <w:rPr>
                <w:rFonts w:ascii="Times New Roman" w:hAnsi="Times New Roman"/>
              </w:rPr>
              <w:t>KN Office Supplies</w:t>
            </w:r>
          </w:p>
        </w:tc>
        <w:tc>
          <w:tcPr>
            <w:tcW w:w="1420" w:type="dxa"/>
          </w:tcPr>
          <w:p w14:paraId="7AF241D4" w14:textId="77777777" w:rsidR="001815DF" w:rsidRPr="001815DF" w:rsidRDefault="001815DF" w:rsidP="000A7682">
            <w:pPr>
              <w:rPr>
                <w:rFonts w:ascii="Times New Roman" w:hAnsi="Times New Roman"/>
              </w:rPr>
            </w:pPr>
            <w:r w:rsidRPr="001815DF">
              <w:rPr>
                <w:rFonts w:ascii="Times New Roman" w:hAnsi="Times New Roman"/>
              </w:rPr>
              <w:t>Council office</w:t>
            </w:r>
          </w:p>
        </w:tc>
        <w:tc>
          <w:tcPr>
            <w:tcW w:w="1135" w:type="dxa"/>
          </w:tcPr>
          <w:p w14:paraId="3AD45841" w14:textId="77777777" w:rsidR="001815DF" w:rsidRPr="001815DF" w:rsidRDefault="001815DF" w:rsidP="000A7682">
            <w:pPr>
              <w:rPr>
                <w:rFonts w:ascii="Times New Roman" w:hAnsi="Times New Roman"/>
              </w:rPr>
            </w:pPr>
            <w:r w:rsidRPr="001815DF">
              <w:rPr>
                <w:rFonts w:ascii="Times New Roman" w:hAnsi="Times New Roman"/>
              </w:rPr>
              <w:t>BSTC 629</w:t>
            </w:r>
          </w:p>
        </w:tc>
        <w:tc>
          <w:tcPr>
            <w:tcW w:w="2550" w:type="dxa"/>
            <w:shd w:val="clear" w:color="auto" w:fill="auto"/>
          </w:tcPr>
          <w:p w14:paraId="7F4A815D" w14:textId="77777777" w:rsidR="001815DF" w:rsidRPr="001815DF" w:rsidRDefault="001815DF" w:rsidP="000A7682">
            <w:pPr>
              <w:rPr>
                <w:rFonts w:ascii="Times New Roman" w:hAnsi="Times New Roman"/>
              </w:rPr>
            </w:pPr>
            <w:r w:rsidRPr="001815DF">
              <w:rPr>
                <w:rFonts w:ascii="Times New Roman" w:hAnsi="Times New Roman"/>
              </w:rPr>
              <w:t>On site confidential shred</w:t>
            </w:r>
          </w:p>
        </w:tc>
        <w:tc>
          <w:tcPr>
            <w:tcW w:w="1125" w:type="dxa"/>
            <w:shd w:val="clear" w:color="auto" w:fill="auto"/>
            <w:noWrap/>
          </w:tcPr>
          <w:p w14:paraId="6851BF20" w14:textId="77777777" w:rsidR="001815DF" w:rsidRPr="001815DF" w:rsidRDefault="001815DF" w:rsidP="000A7682">
            <w:pPr>
              <w:rPr>
                <w:rFonts w:ascii="Times New Roman" w:hAnsi="Times New Roman"/>
              </w:rPr>
            </w:pPr>
            <w:r w:rsidRPr="001815DF">
              <w:rPr>
                <w:rFonts w:ascii="Times New Roman" w:hAnsi="Times New Roman"/>
              </w:rPr>
              <w:t>£45.00</w:t>
            </w:r>
          </w:p>
        </w:tc>
      </w:tr>
      <w:tr w:rsidR="001815DF" w:rsidRPr="001815DF" w14:paraId="706470C8" w14:textId="77777777" w:rsidTr="00C511AA">
        <w:trPr>
          <w:gridAfter w:val="1"/>
          <w:wAfter w:w="13" w:type="dxa"/>
          <w:trHeight w:val="70"/>
        </w:trPr>
        <w:tc>
          <w:tcPr>
            <w:tcW w:w="1319" w:type="dxa"/>
            <w:shd w:val="clear" w:color="auto" w:fill="auto"/>
            <w:noWrap/>
          </w:tcPr>
          <w:p w14:paraId="534B827C" w14:textId="77777777" w:rsidR="001815DF" w:rsidRPr="001815DF" w:rsidRDefault="001815DF" w:rsidP="000A7682">
            <w:pPr>
              <w:rPr>
                <w:rFonts w:ascii="Times New Roman" w:hAnsi="Times New Roman"/>
              </w:rPr>
            </w:pPr>
            <w:r w:rsidRPr="001815DF">
              <w:rPr>
                <w:rFonts w:ascii="Times New Roman" w:hAnsi="Times New Roman"/>
              </w:rPr>
              <w:t>05/06/2026</w:t>
            </w:r>
          </w:p>
        </w:tc>
        <w:tc>
          <w:tcPr>
            <w:tcW w:w="1939" w:type="dxa"/>
            <w:gridSpan w:val="2"/>
            <w:shd w:val="clear" w:color="auto" w:fill="auto"/>
          </w:tcPr>
          <w:p w14:paraId="12D9C2D0" w14:textId="77777777" w:rsidR="001815DF" w:rsidRPr="001815DF" w:rsidRDefault="001815DF" w:rsidP="000A7682">
            <w:pPr>
              <w:rPr>
                <w:rFonts w:ascii="Times New Roman" w:hAnsi="Times New Roman"/>
              </w:rPr>
            </w:pPr>
            <w:r w:rsidRPr="001815DF">
              <w:rPr>
                <w:rFonts w:ascii="Times New Roman" w:hAnsi="Times New Roman"/>
              </w:rPr>
              <w:t>KN Office Supplies</w:t>
            </w:r>
          </w:p>
        </w:tc>
        <w:tc>
          <w:tcPr>
            <w:tcW w:w="1420" w:type="dxa"/>
          </w:tcPr>
          <w:p w14:paraId="47137164" w14:textId="77777777" w:rsidR="001815DF" w:rsidRPr="001815DF" w:rsidRDefault="001815DF" w:rsidP="000A7682">
            <w:pPr>
              <w:rPr>
                <w:rFonts w:ascii="Times New Roman" w:hAnsi="Times New Roman"/>
              </w:rPr>
            </w:pPr>
            <w:r w:rsidRPr="001815DF">
              <w:rPr>
                <w:rFonts w:ascii="Times New Roman" w:hAnsi="Times New Roman"/>
              </w:rPr>
              <w:t>Council office</w:t>
            </w:r>
          </w:p>
        </w:tc>
        <w:tc>
          <w:tcPr>
            <w:tcW w:w="1135" w:type="dxa"/>
          </w:tcPr>
          <w:p w14:paraId="4FF1DC46" w14:textId="77777777" w:rsidR="001815DF" w:rsidRPr="001815DF" w:rsidRDefault="001815DF" w:rsidP="000A7682">
            <w:pPr>
              <w:rPr>
                <w:rFonts w:ascii="Times New Roman" w:hAnsi="Times New Roman"/>
              </w:rPr>
            </w:pPr>
            <w:r w:rsidRPr="001815DF">
              <w:rPr>
                <w:rFonts w:ascii="Times New Roman" w:hAnsi="Times New Roman"/>
              </w:rPr>
              <w:t>BSTC 646</w:t>
            </w:r>
          </w:p>
        </w:tc>
        <w:tc>
          <w:tcPr>
            <w:tcW w:w="2550" w:type="dxa"/>
            <w:shd w:val="clear" w:color="auto" w:fill="auto"/>
          </w:tcPr>
          <w:p w14:paraId="0C9C4632" w14:textId="77777777" w:rsidR="001815DF" w:rsidRPr="001815DF" w:rsidRDefault="001815DF" w:rsidP="000A7682">
            <w:pPr>
              <w:rPr>
                <w:rFonts w:ascii="Times New Roman" w:hAnsi="Times New Roman"/>
              </w:rPr>
            </w:pPr>
            <w:r w:rsidRPr="001815DF">
              <w:rPr>
                <w:rFonts w:ascii="Times New Roman" w:hAnsi="Times New Roman"/>
              </w:rPr>
              <w:t>Blue council paper &amp; Gloves</w:t>
            </w:r>
          </w:p>
        </w:tc>
        <w:tc>
          <w:tcPr>
            <w:tcW w:w="1125" w:type="dxa"/>
            <w:shd w:val="clear" w:color="auto" w:fill="auto"/>
            <w:noWrap/>
          </w:tcPr>
          <w:p w14:paraId="623D9AB1" w14:textId="77777777" w:rsidR="001815DF" w:rsidRPr="001815DF" w:rsidRDefault="001815DF" w:rsidP="000A7682">
            <w:pPr>
              <w:rPr>
                <w:rFonts w:ascii="Times New Roman" w:hAnsi="Times New Roman"/>
              </w:rPr>
            </w:pPr>
            <w:r w:rsidRPr="001815DF">
              <w:rPr>
                <w:rFonts w:ascii="Times New Roman" w:hAnsi="Times New Roman"/>
              </w:rPr>
              <w:t>£22.39</w:t>
            </w:r>
          </w:p>
        </w:tc>
      </w:tr>
      <w:tr w:rsidR="00C511AA" w:rsidRPr="001815DF" w14:paraId="11F58ED1" w14:textId="77777777" w:rsidTr="00C511AA">
        <w:trPr>
          <w:gridAfter w:val="1"/>
          <w:wAfter w:w="13" w:type="dxa"/>
          <w:trHeight w:val="70"/>
        </w:trPr>
        <w:tc>
          <w:tcPr>
            <w:tcW w:w="1319" w:type="dxa"/>
            <w:shd w:val="clear" w:color="auto" w:fill="D9D9D9" w:themeFill="background1" w:themeFillShade="D9"/>
            <w:noWrap/>
          </w:tcPr>
          <w:p w14:paraId="5847ABDB" w14:textId="77777777" w:rsidR="00C511AA" w:rsidRPr="001815DF" w:rsidRDefault="00C511AA" w:rsidP="000A7682">
            <w:pPr>
              <w:rPr>
                <w:rFonts w:ascii="Times New Roman" w:hAnsi="Times New Roman"/>
              </w:rPr>
            </w:pPr>
          </w:p>
        </w:tc>
        <w:tc>
          <w:tcPr>
            <w:tcW w:w="1939" w:type="dxa"/>
            <w:gridSpan w:val="2"/>
            <w:shd w:val="clear" w:color="auto" w:fill="D9D9D9" w:themeFill="background1" w:themeFillShade="D9"/>
          </w:tcPr>
          <w:p w14:paraId="5098CC7F" w14:textId="77777777" w:rsidR="00C511AA" w:rsidRPr="001815DF" w:rsidRDefault="00C511AA" w:rsidP="000A7682">
            <w:pPr>
              <w:rPr>
                <w:rFonts w:ascii="Times New Roman" w:hAnsi="Times New Roman"/>
              </w:rPr>
            </w:pPr>
          </w:p>
        </w:tc>
        <w:tc>
          <w:tcPr>
            <w:tcW w:w="1420" w:type="dxa"/>
            <w:shd w:val="clear" w:color="auto" w:fill="D9D9D9" w:themeFill="background1" w:themeFillShade="D9"/>
          </w:tcPr>
          <w:p w14:paraId="10E9F91C" w14:textId="77777777" w:rsidR="00C511AA" w:rsidRPr="001815DF" w:rsidRDefault="00C511AA" w:rsidP="000A7682">
            <w:pPr>
              <w:rPr>
                <w:rFonts w:ascii="Times New Roman" w:hAnsi="Times New Roman"/>
              </w:rPr>
            </w:pPr>
          </w:p>
        </w:tc>
        <w:tc>
          <w:tcPr>
            <w:tcW w:w="3685" w:type="dxa"/>
            <w:gridSpan w:val="2"/>
            <w:shd w:val="clear" w:color="auto" w:fill="D9D9D9" w:themeFill="background1" w:themeFillShade="D9"/>
          </w:tcPr>
          <w:p w14:paraId="3DB3A545" w14:textId="77777777" w:rsidR="00C511AA" w:rsidRPr="001815DF" w:rsidRDefault="00C511AA" w:rsidP="000A7682">
            <w:pPr>
              <w:rPr>
                <w:rFonts w:ascii="Times New Roman" w:hAnsi="Times New Roman"/>
                <w:b/>
                <w:bCs/>
              </w:rPr>
            </w:pPr>
            <w:r w:rsidRPr="001815DF">
              <w:rPr>
                <w:rFonts w:ascii="Times New Roman" w:hAnsi="Times New Roman"/>
                <w:b/>
                <w:bCs/>
              </w:rPr>
              <w:t>KN Office Supplies TOTAL</w:t>
            </w:r>
          </w:p>
        </w:tc>
        <w:tc>
          <w:tcPr>
            <w:tcW w:w="1125" w:type="dxa"/>
            <w:shd w:val="clear" w:color="auto" w:fill="D9D9D9" w:themeFill="background1" w:themeFillShade="D9"/>
            <w:noWrap/>
          </w:tcPr>
          <w:p w14:paraId="2FD8244E" w14:textId="77777777" w:rsidR="00C511AA" w:rsidRPr="001815DF" w:rsidRDefault="00C511AA" w:rsidP="000A7682">
            <w:pPr>
              <w:rPr>
                <w:rFonts w:ascii="Times New Roman" w:hAnsi="Times New Roman"/>
                <w:b/>
                <w:bCs/>
              </w:rPr>
            </w:pPr>
            <w:r w:rsidRPr="001815DF">
              <w:rPr>
                <w:rFonts w:ascii="Times New Roman" w:hAnsi="Times New Roman"/>
                <w:b/>
                <w:bCs/>
              </w:rPr>
              <w:t>£800.24</w:t>
            </w:r>
          </w:p>
        </w:tc>
      </w:tr>
      <w:tr w:rsidR="001815DF" w:rsidRPr="001815DF" w14:paraId="4ED890DC" w14:textId="77777777" w:rsidTr="00C511AA">
        <w:trPr>
          <w:gridAfter w:val="1"/>
          <w:wAfter w:w="13" w:type="dxa"/>
          <w:trHeight w:val="70"/>
        </w:trPr>
        <w:tc>
          <w:tcPr>
            <w:tcW w:w="1319" w:type="dxa"/>
            <w:shd w:val="clear" w:color="auto" w:fill="auto"/>
            <w:noWrap/>
          </w:tcPr>
          <w:p w14:paraId="1474B089" w14:textId="77777777" w:rsidR="001815DF" w:rsidRPr="001815DF" w:rsidRDefault="001815DF" w:rsidP="000A7682">
            <w:pPr>
              <w:rPr>
                <w:rFonts w:ascii="Times New Roman" w:hAnsi="Times New Roman"/>
              </w:rPr>
            </w:pPr>
            <w:r w:rsidRPr="001815DF">
              <w:rPr>
                <w:rFonts w:ascii="Times New Roman" w:hAnsi="Times New Roman"/>
              </w:rPr>
              <w:t>17/04/2026</w:t>
            </w:r>
          </w:p>
        </w:tc>
        <w:tc>
          <w:tcPr>
            <w:tcW w:w="1939" w:type="dxa"/>
            <w:gridSpan w:val="2"/>
            <w:shd w:val="clear" w:color="auto" w:fill="auto"/>
          </w:tcPr>
          <w:p w14:paraId="5BA52B9E" w14:textId="77777777" w:rsidR="001815DF" w:rsidRPr="001815DF" w:rsidRDefault="001815DF" w:rsidP="000A7682">
            <w:pPr>
              <w:rPr>
                <w:rFonts w:ascii="Times New Roman" w:hAnsi="Times New Roman"/>
              </w:rPr>
            </w:pPr>
            <w:r w:rsidRPr="001815DF">
              <w:rPr>
                <w:rFonts w:ascii="Times New Roman" w:hAnsi="Times New Roman"/>
              </w:rPr>
              <w:t>Lock Stuck &amp; Barrel</w:t>
            </w:r>
          </w:p>
        </w:tc>
        <w:tc>
          <w:tcPr>
            <w:tcW w:w="1420" w:type="dxa"/>
          </w:tcPr>
          <w:p w14:paraId="6A8740E9" w14:textId="77777777" w:rsidR="001815DF" w:rsidRPr="001815DF" w:rsidRDefault="001815DF" w:rsidP="000A7682">
            <w:pPr>
              <w:rPr>
                <w:rFonts w:ascii="Times New Roman" w:hAnsi="Times New Roman"/>
              </w:rPr>
            </w:pPr>
            <w:r w:rsidRPr="001815DF">
              <w:rPr>
                <w:rFonts w:ascii="Times New Roman" w:hAnsi="Times New Roman"/>
              </w:rPr>
              <w:t>Baileys Court</w:t>
            </w:r>
          </w:p>
        </w:tc>
        <w:tc>
          <w:tcPr>
            <w:tcW w:w="1135" w:type="dxa"/>
          </w:tcPr>
          <w:p w14:paraId="61D215CA" w14:textId="77777777" w:rsidR="001815DF" w:rsidRPr="001815DF" w:rsidRDefault="001815DF" w:rsidP="000A7682">
            <w:pPr>
              <w:rPr>
                <w:rFonts w:ascii="Times New Roman" w:hAnsi="Times New Roman"/>
              </w:rPr>
            </w:pPr>
            <w:r w:rsidRPr="001815DF">
              <w:rPr>
                <w:rFonts w:ascii="Times New Roman" w:hAnsi="Times New Roman"/>
              </w:rPr>
              <w:t>BSTC 581</w:t>
            </w:r>
          </w:p>
        </w:tc>
        <w:tc>
          <w:tcPr>
            <w:tcW w:w="2550" w:type="dxa"/>
            <w:shd w:val="clear" w:color="auto" w:fill="auto"/>
          </w:tcPr>
          <w:p w14:paraId="539ADCD8" w14:textId="77777777" w:rsidR="001815DF" w:rsidRPr="001815DF" w:rsidRDefault="001815DF" w:rsidP="000A7682">
            <w:pPr>
              <w:rPr>
                <w:rFonts w:ascii="Times New Roman" w:hAnsi="Times New Roman"/>
              </w:rPr>
            </w:pPr>
            <w:r w:rsidRPr="001815DF">
              <w:rPr>
                <w:rFonts w:ascii="Times New Roman" w:hAnsi="Times New Roman"/>
              </w:rPr>
              <w:t>Elm Room front door lock</w:t>
            </w:r>
          </w:p>
        </w:tc>
        <w:tc>
          <w:tcPr>
            <w:tcW w:w="1125" w:type="dxa"/>
            <w:shd w:val="clear" w:color="auto" w:fill="auto"/>
            <w:noWrap/>
          </w:tcPr>
          <w:p w14:paraId="77172AF9" w14:textId="77777777" w:rsidR="001815DF" w:rsidRPr="001815DF" w:rsidRDefault="001815DF" w:rsidP="000A7682">
            <w:pPr>
              <w:rPr>
                <w:rFonts w:ascii="Times New Roman" w:hAnsi="Times New Roman"/>
              </w:rPr>
            </w:pPr>
            <w:r w:rsidRPr="001815DF">
              <w:rPr>
                <w:rFonts w:ascii="Times New Roman" w:hAnsi="Times New Roman"/>
              </w:rPr>
              <w:t>£55.00</w:t>
            </w:r>
          </w:p>
        </w:tc>
      </w:tr>
      <w:tr w:rsidR="001815DF" w:rsidRPr="001815DF" w14:paraId="7E12E644" w14:textId="77777777" w:rsidTr="00C511AA">
        <w:trPr>
          <w:gridAfter w:val="1"/>
          <w:wAfter w:w="13" w:type="dxa"/>
          <w:trHeight w:val="200"/>
        </w:trPr>
        <w:tc>
          <w:tcPr>
            <w:tcW w:w="1319" w:type="dxa"/>
            <w:shd w:val="clear" w:color="auto" w:fill="auto"/>
            <w:noWrap/>
          </w:tcPr>
          <w:p w14:paraId="653A323E" w14:textId="77777777" w:rsidR="001815DF" w:rsidRPr="001815DF" w:rsidRDefault="001815DF" w:rsidP="000A7682">
            <w:pPr>
              <w:rPr>
                <w:rFonts w:ascii="Times New Roman" w:hAnsi="Times New Roman"/>
              </w:rPr>
            </w:pPr>
            <w:r w:rsidRPr="001815DF">
              <w:rPr>
                <w:rFonts w:ascii="Times New Roman" w:hAnsi="Times New Roman"/>
              </w:rPr>
              <w:t>13/03/2026</w:t>
            </w:r>
          </w:p>
        </w:tc>
        <w:tc>
          <w:tcPr>
            <w:tcW w:w="1939" w:type="dxa"/>
            <w:gridSpan w:val="2"/>
            <w:shd w:val="clear" w:color="auto" w:fill="auto"/>
          </w:tcPr>
          <w:p w14:paraId="04A66B10"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7F6605EC"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07FE2905" w14:textId="77777777" w:rsidR="001815DF" w:rsidRPr="001815DF" w:rsidRDefault="001815DF" w:rsidP="000A7682">
            <w:pPr>
              <w:rPr>
                <w:rFonts w:ascii="Times New Roman" w:hAnsi="Times New Roman"/>
              </w:rPr>
            </w:pPr>
            <w:r w:rsidRPr="001815DF">
              <w:rPr>
                <w:rFonts w:ascii="Times New Roman" w:hAnsi="Times New Roman"/>
              </w:rPr>
              <w:t>BSTC 529</w:t>
            </w:r>
          </w:p>
        </w:tc>
        <w:tc>
          <w:tcPr>
            <w:tcW w:w="2550" w:type="dxa"/>
            <w:shd w:val="clear" w:color="auto" w:fill="auto"/>
          </w:tcPr>
          <w:p w14:paraId="3C786914" w14:textId="77777777" w:rsidR="001815DF" w:rsidRPr="001815DF" w:rsidRDefault="001815DF" w:rsidP="000A7682">
            <w:pPr>
              <w:rPr>
                <w:rFonts w:ascii="Times New Roman" w:hAnsi="Times New Roman"/>
              </w:rPr>
            </w:pPr>
            <w:r w:rsidRPr="001815DF">
              <w:rPr>
                <w:rFonts w:ascii="Times New Roman" w:hAnsi="Times New Roman"/>
              </w:rPr>
              <w:t>Toilet rolls, paper towels, blue roll</w:t>
            </w:r>
          </w:p>
        </w:tc>
        <w:tc>
          <w:tcPr>
            <w:tcW w:w="1125" w:type="dxa"/>
            <w:shd w:val="clear" w:color="auto" w:fill="auto"/>
            <w:noWrap/>
          </w:tcPr>
          <w:p w14:paraId="7263E9F2" w14:textId="77777777" w:rsidR="001815DF" w:rsidRPr="001815DF" w:rsidRDefault="001815DF" w:rsidP="000A7682">
            <w:pPr>
              <w:rPr>
                <w:rFonts w:ascii="Times New Roman" w:hAnsi="Times New Roman"/>
              </w:rPr>
            </w:pPr>
            <w:r w:rsidRPr="001815DF">
              <w:rPr>
                <w:rFonts w:ascii="Times New Roman" w:hAnsi="Times New Roman"/>
              </w:rPr>
              <w:t>£130.88</w:t>
            </w:r>
          </w:p>
        </w:tc>
      </w:tr>
      <w:tr w:rsidR="001815DF" w:rsidRPr="001815DF" w14:paraId="0394E6DB" w14:textId="77777777" w:rsidTr="00C511AA">
        <w:trPr>
          <w:gridAfter w:val="1"/>
          <w:wAfter w:w="13" w:type="dxa"/>
          <w:trHeight w:val="70"/>
        </w:trPr>
        <w:tc>
          <w:tcPr>
            <w:tcW w:w="1319" w:type="dxa"/>
            <w:shd w:val="clear" w:color="auto" w:fill="auto"/>
            <w:noWrap/>
          </w:tcPr>
          <w:p w14:paraId="3618BA8F" w14:textId="77777777" w:rsidR="001815DF" w:rsidRPr="001815DF" w:rsidRDefault="001815DF" w:rsidP="000A7682">
            <w:pPr>
              <w:rPr>
                <w:rFonts w:ascii="Times New Roman" w:hAnsi="Times New Roman"/>
              </w:rPr>
            </w:pPr>
            <w:r w:rsidRPr="001815DF">
              <w:rPr>
                <w:rFonts w:ascii="Times New Roman" w:hAnsi="Times New Roman"/>
              </w:rPr>
              <w:t>20/03/2026</w:t>
            </w:r>
          </w:p>
        </w:tc>
        <w:tc>
          <w:tcPr>
            <w:tcW w:w="1939" w:type="dxa"/>
            <w:gridSpan w:val="2"/>
            <w:shd w:val="clear" w:color="auto" w:fill="auto"/>
          </w:tcPr>
          <w:p w14:paraId="6DB9E387"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0F5A9B3F" w14:textId="77777777" w:rsidR="001815DF" w:rsidRPr="001815DF" w:rsidRDefault="001815DF" w:rsidP="000A7682">
            <w:pPr>
              <w:rPr>
                <w:rFonts w:ascii="Times New Roman" w:hAnsi="Times New Roman"/>
              </w:rPr>
            </w:pPr>
            <w:r w:rsidRPr="001815DF">
              <w:rPr>
                <w:rFonts w:ascii="Times New Roman" w:hAnsi="Times New Roman"/>
              </w:rPr>
              <w:t>Baileys Court</w:t>
            </w:r>
          </w:p>
        </w:tc>
        <w:tc>
          <w:tcPr>
            <w:tcW w:w="1135" w:type="dxa"/>
          </w:tcPr>
          <w:p w14:paraId="22027444" w14:textId="77777777" w:rsidR="001815DF" w:rsidRPr="001815DF" w:rsidRDefault="001815DF" w:rsidP="000A7682">
            <w:pPr>
              <w:rPr>
                <w:rFonts w:ascii="Times New Roman" w:hAnsi="Times New Roman"/>
              </w:rPr>
            </w:pPr>
            <w:r w:rsidRPr="001815DF">
              <w:rPr>
                <w:rFonts w:ascii="Times New Roman" w:hAnsi="Times New Roman"/>
              </w:rPr>
              <w:t>BSTC 535</w:t>
            </w:r>
          </w:p>
        </w:tc>
        <w:tc>
          <w:tcPr>
            <w:tcW w:w="2550" w:type="dxa"/>
            <w:shd w:val="clear" w:color="auto" w:fill="auto"/>
          </w:tcPr>
          <w:p w14:paraId="533306E7" w14:textId="77777777" w:rsidR="001815DF" w:rsidRPr="001815DF" w:rsidRDefault="001815DF" w:rsidP="000A7682">
            <w:pPr>
              <w:rPr>
                <w:rFonts w:ascii="Times New Roman" w:hAnsi="Times New Roman"/>
              </w:rPr>
            </w:pPr>
            <w:r w:rsidRPr="001815DF">
              <w:rPr>
                <w:rFonts w:ascii="Times New Roman" w:hAnsi="Times New Roman"/>
              </w:rPr>
              <w:t>Toilet rolls</w:t>
            </w:r>
          </w:p>
        </w:tc>
        <w:tc>
          <w:tcPr>
            <w:tcW w:w="1125" w:type="dxa"/>
            <w:shd w:val="clear" w:color="auto" w:fill="auto"/>
            <w:noWrap/>
          </w:tcPr>
          <w:p w14:paraId="679CC094" w14:textId="77777777" w:rsidR="001815DF" w:rsidRPr="001815DF" w:rsidRDefault="001815DF" w:rsidP="000A7682">
            <w:pPr>
              <w:rPr>
                <w:rFonts w:ascii="Times New Roman" w:hAnsi="Times New Roman"/>
              </w:rPr>
            </w:pPr>
            <w:r w:rsidRPr="001815DF">
              <w:rPr>
                <w:rFonts w:ascii="Times New Roman" w:hAnsi="Times New Roman"/>
              </w:rPr>
              <w:t>£17.72</w:t>
            </w:r>
          </w:p>
        </w:tc>
      </w:tr>
      <w:tr w:rsidR="001815DF" w:rsidRPr="001815DF" w14:paraId="684FFD0B" w14:textId="77777777" w:rsidTr="00C511AA">
        <w:trPr>
          <w:gridAfter w:val="1"/>
          <w:wAfter w:w="13" w:type="dxa"/>
          <w:trHeight w:val="70"/>
        </w:trPr>
        <w:tc>
          <w:tcPr>
            <w:tcW w:w="1319" w:type="dxa"/>
            <w:shd w:val="clear" w:color="auto" w:fill="auto"/>
            <w:noWrap/>
          </w:tcPr>
          <w:p w14:paraId="0269010E" w14:textId="77777777" w:rsidR="001815DF" w:rsidRPr="001815DF" w:rsidRDefault="001815DF" w:rsidP="000A7682">
            <w:pPr>
              <w:rPr>
                <w:rFonts w:ascii="Times New Roman" w:hAnsi="Times New Roman"/>
              </w:rPr>
            </w:pPr>
            <w:r w:rsidRPr="001815DF">
              <w:rPr>
                <w:rFonts w:ascii="Times New Roman" w:hAnsi="Times New Roman"/>
              </w:rPr>
              <w:t>24/03/2026</w:t>
            </w:r>
          </w:p>
        </w:tc>
        <w:tc>
          <w:tcPr>
            <w:tcW w:w="1939" w:type="dxa"/>
            <w:gridSpan w:val="2"/>
            <w:shd w:val="clear" w:color="auto" w:fill="auto"/>
          </w:tcPr>
          <w:p w14:paraId="115A30FC"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4C15DE2F" w14:textId="77777777" w:rsidR="001815DF" w:rsidRPr="001815DF" w:rsidRDefault="001815DF" w:rsidP="000A7682">
            <w:pPr>
              <w:rPr>
                <w:rFonts w:ascii="Times New Roman" w:hAnsi="Times New Roman"/>
              </w:rPr>
            </w:pPr>
            <w:r w:rsidRPr="001815DF">
              <w:rPr>
                <w:rFonts w:ascii="Times New Roman" w:hAnsi="Times New Roman"/>
              </w:rPr>
              <w:t>Baileys Court</w:t>
            </w:r>
          </w:p>
        </w:tc>
        <w:tc>
          <w:tcPr>
            <w:tcW w:w="1135" w:type="dxa"/>
          </w:tcPr>
          <w:p w14:paraId="7DF9891D" w14:textId="77777777" w:rsidR="001815DF" w:rsidRPr="001815DF" w:rsidRDefault="001815DF" w:rsidP="000A7682">
            <w:pPr>
              <w:rPr>
                <w:rFonts w:ascii="Times New Roman" w:hAnsi="Times New Roman"/>
              </w:rPr>
            </w:pPr>
            <w:r w:rsidRPr="001815DF">
              <w:rPr>
                <w:rFonts w:ascii="Times New Roman" w:hAnsi="Times New Roman"/>
              </w:rPr>
              <w:t>BSTC 540</w:t>
            </w:r>
          </w:p>
        </w:tc>
        <w:tc>
          <w:tcPr>
            <w:tcW w:w="2550" w:type="dxa"/>
            <w:shd w:val="clear" w:color="auto" w:fill="auto"/>
          </w:tcPr>
          <w:p w14:paraId="690E07C8" w14:textId="77777777" w:rsidR="001815DF" w:rsidRPr="001815DF" w:rsidRDefault="001815DF" w:rsidP="000A7682">
            <w:pPr>
              <w:rPr>
                <w:rFonts w:ascii="Times New Roman" w:hAnsi="Times New Roman"/>
              </w:rPr>
            </w:pPr>
            <w:r w:rsidRPr="001815DF">
              <w:rPr>
                <w:rFonts w:ascii="Times New Roman" w:hAnsi="Times New Roman"/>
              </w:rPr>
              <w:t>Blue roll and hand soap</w:t>
            </w:r>
          </w:p>
        </w:tc>
        <w:tc>
          <w:tcPr>
            <w:tcW w:w="1125" w:type="dxa"/>
            <w:shd w:val="clear" w:color="auto" w:fill="auto"/>
            <w:noWrap/>
          </w:tcPr>
          <w:p w14:paraId="5A4D7360" w14:textId="77777777" w:rsidR="001815DF" w:rsidRPr="001815DF" w:rsidRDefault="001815DF" w:rsidP="000A7682">
            <w:pPr>
              <w:rPr>
                <w:rFonts w:ascii="Times New Roman" w:hAnsi="Times New Roman"/>
              </w:rPr>
            </w:pPr>
            <w:r w:rsidRPr="001815DF">
              <w:rPr>
                <w:rFonts w:ascii="Times New Roman" w:hAnsi="Times New Roman"/>
              </w:rPr>
              <w:t>£24.22</w:t>
            </w:r>
          </w:p>
        </w:tc>
      </w:tr>
      <w:tr w:rsidR="001815DF" w:rsidRPr="001815DF" w14:paraId="2BB2D643" w14:textId="77777777" w:rsidTr="00C511AA">
        <w:trPr>
          <w:gridAfter w:val="1"/>
          <w:wAfter w:w="13" w:type="dxa"/>
          <w:trHeight w:val="70"/>
        </w:trPr>
        <w:tc>
          <w:tcPr>
            <w:tcW w:w="1319" w:type="dxa"/>
            <w:shd w:val="clear" w:color="auto" w:fill="auto"/>
            <w:noWrap/>
          </w:tcPr>
          <w:p w14:paraId="5FAB80A9" w14:textId="77777777" w:rsidR="001815DF" w:rsidRPr="001815DF" w:rsidRDefault="001815DF" w:rsidP="000A7682">
            <w:pPr>
              <w:rPr>
                <w:rFonts w:ascii="Times New Roman" w:hAnsi="Times New Roman"/>
              </w:rPr>
            </w:pPr>
            <w:r w:rsidRPr="001815DF">
              <w:rPr>
                <w:rFonts w:ascii="Times New Roman" w:hAnsi="Times New Roman"/>
              </w:rPr>
              <w:t>31/03/2026</w:t>
            </w:r>
          </w:p>
        </w:tc>
        <w:tc>
          <w:tcPr>
            <w:tcW w:w="1939" w:type="dxa"/>
            <w:gridSpan w:val="2"/>
            <w:shd w:val="clear" w:color="auto" w:fill="auto"/>
          </w:tcPr>
          <w:p w14:paraId="5173C24A"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60F16420"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279B1843" w14:textId="77777777" w:rsidR="001815DF" w:rsidRPr="001815DF" w:rsidRDefault="001815DF" w:rsidP="000A7682">
            <w:pPr>
              <w:rPr>
                <w:rFonts w:ascii="Times New Roman" w:hAnsi="Times New Roman"/>
              </w:rPr>
            </w:pPr>
            <w:r w:rsidRPr="001815DF">
              <w:rPr>
                <w:rFonts w:ascii="Times New Roman" w:hAnsi="Times New Roman"/>
              </w:rPr>
              <w:t>BSTC 558</w:t>
            </w:r>
          </w:p>
        </w:tc>
        <w:tc>
          <w:tcPr>
            <w:tcW w:w="2550" w:type="dxa"/>
            <w:shd w:val="clear" w:color="auto" w:fill="auto"/>
          </w:tcPr>
          <w:p w14:paraId="03FE86C1" w14:textId="77777777" w:rsidR="001815DF" w:rsidRPr="001815DF" w:rsidRDefault="001815DF" w:rsidP="000A7682">
            <w:pPr>
              <w:rPr>
                <w:rFonts w:ascii="Times New Roman" w:hAnsi="Times New Roman"/>
              </w:rPr>
            </w:pPr>
            <w:r w:rsidRPr="001815DF">
              <w:rPr>
                <w:rFonts w:ascii="Times New Roman" w:hAnsi="Times New Roman"/>
              </w:rPr>
              <w:t xml:space="preserve">Paper towels </w:t>
            </w:r>
          </w:p>
        </w:tc>
        <w:tc>
          <w:tcPr>
            <w:tcW w:w="1125" w:type="dxa"/>
            <w:shd w:val="clear" w:color="auto" w:fill="auto"/>
            <w:noWrap/>
          </w:tcPr>
          <w:p w14:paraId="5684475E" w14:textId="77777777" w:rsidR="001815DF" w:rsidRPr="001815DF" w:rsidRDefault="001815DF" w:rsidP="000A7682">
            <w:pPr>
              <w:rPr>
                <w:rFonts w:ascii="Times New Roman" w:hAnsi="Times New Roman"/>
              </w:rPr>
            </w:pPr>
            <w:r w:rsidRPr="001815DF">
              <w:rPr>
                <w:rFonts w:ascii="Times New Roman" w:hAnsi="Times New Roman"/>
              </w:rPr>
              <w:t>£60.00</w:t>
            </w:r>
          </w:p>
        </w:tc>
      </w:tr>
      <w:tr w:rsidR="001815DF" w:rsidRPr="001815DF" w14:paraId="435DE10F" w14:textId="77777777" w:rsidTr="00C511AA">
        <w:trPr>
          <w:gridAfter w:val="1"/>
          <w:wAfter w:w="13" w:type="dxa"/>
          <w:trHeight w:val="70"/>
        </w:trPr>
        <w:tc>
          <w:tcPr>
            <w:tcW w:w="1319" w:type="dxa"/>
            <w:shd w:val="clear" w:color="auto" w:fill="auto"/>
            <w:noWrap/>
          </w:tcPr>
          <w:p w14:paraId="06D29E83" w14:textId="77777777" w:rsidR="001815DF" w:rsidRPr="001815DF" w:rsidRDefault="001815DF" w:rsidP="000A7682">
            <w:pPr>
              <w:rPr>
                <w:rFonts w:ascii="Times New Roman" w:hAnsi="Times New Roman"/>
              </w:rPr>
            </w:pPr>
            <w:r w:rsidRPr="001815DF">
              <w:rPr>
                <w:rFonts w:ascii="Times New Roman" w:hAnsi="Times New Roman"/>
              </w:rPr>
              <w:t>14/04/2026</w:t>
            </w:r>
          </w:p>
        </w:tc>
        <w:tc>
          <w:tcPr>
            <w:tcW w:w="1939" w:type="dxa"/>
            <w:gridSpan w:val="2"/>
            <w:shd w:val="clear" w:color="auto" w:fill="auto"/>
          </w:tcPr>
          <w:p w14:paraId="5917B6B8"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7DC99458" w14:textId="77777777" w:rsidR="001815DF" w:rsidRPr="001815DF" w:rsidRDefault="001815DF" w:rsidP="000A7682">
            <w:pPr>
              <w:rPr>
                <w:rFonts w:ascii="Times New Roman" w:hAnsi="Times New Roman"/>
              </w:rPr>
            </w:pPr>
            <w:r w:rsidRPr="001815DF">
              <w:rPr>
                <w:rFonts w:ascii="Times New Roman" w:hAnsi="Times New Roman"/>
              </w:rPr>
              <w:t>Baileys Court</w:t>
            </w:r>
          </w:p>
        </w:tc>
        <w:tc>
          <w:tcPr>
            <w:tcW w:w="1135" w:type="dxa"/>
          </w:tcPr>
          <w:p w14:paraId="394CFC90" w14:textId="77777777" w:rsidR="001815DF" w:rsidRPr="001815DF" w:rsidRDefault="001815DF" w:rsidP="000A7682">
            <w:pPr>
              <w:rPr>
                <w:rFonts w:ascii="Times New Roman" w:hAnsi="Times New Roman"/>
              </w:rPr>
            </w:pPr>
            <w:r w:rsidRPr="001815DF">
              <w:rPr>
                <w:rFonts w:ascii="Times New Roman" w:hAnsi="Times New Roman"/>
              </w:rPr>
              <w:t>BSTC 578</w:t>
            </w:r>
          </w:p>
        </w:tc>
        <w:tc>
          <w:tcPr>
            <w:tcW w:w="2550" w:type="dxa"/>
            <w:shd w:val="clear" w:color="auto" w:fill="auto"/>
          </w:tcPr>
          <w:p w14:paraId="5981FF3F" w14:textId="77777777" w:rsidR="001815DF" w:rsidRPr="001815DF" w:rsidRDefault="001815DF" w:rsidP="000A7682">
            <w:pPr>
              <w:rPr>
                <w:rFonts w:ascii="Times New Roman" w:hAnsi="Times New Roman"/>
              </w:rPr>
            </w:pPr>
            <w:r w:rsidRPr="001815DF">
              <w:rPr>
                <w:rFonts w:ascii="Times New Roman" w:hAnsi="Times New Roman"/>
              </w:rPr>
              <w:t xml:space="preserve">Cleaning supplies </w:t>
            </w:r>
          </w:p>
        </w:tc>
        <w:tc>
          <w:tcPr>
            <w:tcW w:w="1125" w:type="dxa"/>
            <w:shd w:val="clear" w:color="auto" w:fill="auto"/>
            <w:noWrap/>
          </w:tcPr>
          <w:p w14:paraId="6B29F30B" w14:textId="77777777" w:rsidR="001815DF" w:rsidRPr="001815DF" w:rsidRDefault="001815DF" w:rsidP="000A7682">
            <w:pPr>
              <w:rPr>
                <w:rFonts w:ascii="Times New Roman" w:hAnsi="Times New Roman"/>
              </w:rPr>
            </w:pPr>
            <w:r w:rsidRPr="001815DF">
              <w:rPr>
                <w:rFonts w:ascii="Times New Roman" w:hAnsi="Times New Roman"/>
              </w:rPr>
              <w:t>£36.42</w:t>
            </w:r>
          </w:p>
        </w:tc>
      </w:tr>
      <w:tr w:rsidR="001815DF" w:rsidRPr="001815DF" w14:paraId="1C80B234" w14:textId="77777777" w:rsidTr="00C511AA">
        <w:trPr>
          <w:gridAfter w:val="1"/>
          <w:wAfter w:w="13" w:type="dxa"/>
          <w:trHeight w:val="70"/>
        </w:trPr>
        <w:tc>
          <w:tcPr>
            <w:tcW w:w="1319" w:type="dxa"/>
            <w:shd w:val="clear" w:color="auto" w:fill="auto"/>
            <w:noWrap/>
          </w:tcPr>
          <w:p w14:paraId="038FE43B" w14:textId="77777777" w:rsidR="001815DF" w:rsidRPr="001815DF" w:rsidRDefault="001815DF" w:rsidP="000A7682">
            <w:pPr>
              <w:rPr>
                <w:rFonts w:ascii="Times New Roman" w:hAnsi="Times New Roman"/>
              </w:rPr>
            </w:pPr>
            <w:r w:rsidRPr="001815DF">
              <w:rPr>
                <w:rFonts w:ascii="Times New Roman" w:hAnsi="Times New Roman"/>
              </w:rPr>
              <w:t>29/04/2026</w:t>
            </w:r>
          </w:p>
        </w:tc>
        <w:tc>
          <w:tcPr>
            <w:tcW w:w="1939" w:type="dxa"/>
            <w:gridSpan w:val="2"/>
            <w:shd w:val="clear" w:color="auto" w:fill="auto"/>
          </w:tcPr>
          <w:p w14:paraId="42334E80"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45575EA4"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43D680C3" w14:textId="77777777" w:rsidR="001815DF" w:rsidRPr="001815DF" w:rsidRDefault="001815DF" w:rsidP="000A7682">
            <w:pPr>
              <w:rPr>
                <w:rFonts w:ascii="Times New Roman" w:hAnsi="Times New Roman"/>
              </w:rPr>
            </w:pPr>
            <w:r w:rsidRPr="001815DF">
              <w:rPr>
                <w:rFonts w:ascii="Times New Roman" w:hAnsi="Times New Roman"/>
              </w:rPr>
              <w:t>BSTC 596</w:t>
            </w:r>
          </w:p>
        </w:tc>
        <w:tc>
          <w:tcPr>
            <w:tcW w:w="2550" w:type="dxa"/>
            <w:shd w:val="clear" w:color="auto" w:fill="auto"/>
          </w:tcPr>
          <w:p w14:paraId="171681BF" w14:textId="77777777" w:rsidR="001815DF" w:rsidRPr="001815DF" w:rsidRDefault="001815DF" w:rsidP="000A7682">
            <w:pPr>
              <w:rPr>
                <w:rFonts w:ascii="Times New Roman" w:hAnsi="Times New Roman"/>
              </w:rPr>
            </w:pPr>
            <w:r w:rsidRPr="001815DF">
              <w:rPr>
                <w:rFonts w:ascii="Times New Roman" w:hAnsi="Times New Roman"/>
              </w:rPr>
              <w:t>Cleaning Supplies</w:t>
            </w:r>
          </w:p>
        </w:tc>
        <w:tc>
          <w:tcPr>
            <w:tcW w:w="1125" w:type="dxa"/>
            <w:shd w:val="clear" w:color="auto" w:fill="auto"/>
            <w:noWrap/>
          </w:tcPr>
          <w:p w14:paraId="557C4C1C" w14:textId="77777777" w:rsidR="001815DF" w:rsidRPr="001815DF" w:rsidRDefault="001815DF" w:rsidP="000A7682">
            <w:pPr>
              <w:rPr>
                <w:rFonts w:ascii="Times New Roman" w:hAnsi="Times New Roman"/>
              </w:rPr>
            </w:pPr>
            <w:r w:rsidRPr="001815DF">
              <w:rPr>
                <w:rFonts w:ascii="Times New Roman" w:hAnsi="Times New Roman"/>
              </w:rPr>
              <w:t>£35.44</w:t>
            </w:r>
          </w:p>
        </w:tc>
      </w:tr>
      <w:tr w:rsidR="001815DF" w:rsidRPr="001815DF" w14:paraId="41307FF0" w14:textId="77777777" w:rsidTr="00C511AA">
        <w:trPr>
          <w:gridAfter w:val="1"/>
          <w:wAfter w:w="13" w:type="dxa"/>
          <w:trHeight w:val="70"/>
        </w:trPr>
        <w:tc>
          <w:tcPr>
            <w:tcW w:w="1319" w:type="dxa"/>
            <w:shd w:val="clear" w:color="auto" w:fill="auto"/>
            <w:noWrap/>
          </w:tcPr>
          <w:p w14:paraId="10413B2D" w14:textId="77777777" w:rsidR="001815DF" w:rsidRPr="001815DF" w:rsidRDefault="001815DF" w:rsidP="000A7682">
            <w:pPr>
              <w:rPr>
                <w:rFonts w:ascii="Times New Roman" w:hAnsi="Times New Roman"/>
              </w:rPr>
            </w:pPr>
            <w:r w:rsidRPr="001815DF">
              <w:rPr>
                <w:rFonts w:ascii="Times New Roman" w:hAnsi="Times New Roman"/>
              </w:rPr>
              <w:t>29/04/2026</w:t>
            </w:r>
          </w:p>
        </w:tc>
        <w:tc>
          <w:tcPr>
            <w:tcW w:w="1939" w:type="dxa"/>
            <w:gridSpan w:val="2"/>
            <w:shd w:val="clear" w:color="auto" w:fill="auto"/>
          </w:tcPr>
          <w:p w14:paraId="3187EF5C"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46F6773C" w14:textId="77777777" w:rsidR="001815DF" w:rsidRPr="001815DF" w:rsidRDefault="001815DF" w:rsidP="000A7682">
            <w:pPr>
              <w:rPr>
                <w:rFonts w:ascii="Times New Roman" w:hAnsi="Times New Roman"/>
              </w:rPr>
            </w:pPr>
            <w:r w:rsidRPr="001815DF">
              <w:rPr>
                <w:rFonts w:ascii="Times New Roman" w:hAnsi="Times New Roman"/>
              </w:rPr>
              <w:t>Baileys Court</w:t>
            </w:r>
          </w:p>
        </w:tc>
        <w:tc>
          <w:tcPr>
            <w:tcW w:w="1135" w:type="dxa"/>
          </w:tcPr>
          <w:p w14:paraId="78491854" w14:textId="77777777" w:rsidR="001815DF" w:rsidRPr="001815DF" w:rsidRDefault="001815DF" w:rsidP="000A7682">
            <w:pPr>
              <w:rPr>
                <w:rFonts w:ascii="Times New Roman" w:hAnsi="Times New Roman"/>
              </w:rPr>
            </w:pPr>
            <w:r w:rsidRPr="001815DF">
              <w:rPr>
                <w:rFonts w:ascii="Times New Roman" w:hAnsi="Times New Roman"/>
              </w:rPr>
              <w:t>BSTC 599</w:t>
            </w:r>
          </w:p>
        </w:tc>
        <w:tc>
          <w:tcPr>
            <w:tcW w:w="2550" w:type="dxa"/>
            <w:shd w:val="clear" w:color="auto" w:fill="auto"/>
          </w:tcPr>
          <w:p w14:paraId="27373F0F" w14:textId="77777777" w:rsidR="001815DF" w:rsidRPr="001815DF" w:rsidRDefault="001815DF" w:rsidP="000A7682">
            <w:pPr>
              <w:rPr>
                <w:rFonts w:ascii="Times New Roman" w:hAnsi="Times New Roman"/>
              </w:rPr>
            </w:pPr>
            <w:r w:rsidRPr="001815DF">
              <w:rPr>
                <w:rFonts w:ascii="Times New Roman" w:hAnsi="Times New Roman"/>
              </w:rPr>
              <w:t>Cleaning Supplies</w:t>
            </w:r>
          </w:p>
        </w:tc>
        <w:tc>
          <w:tcPr>
            <w:tcW w:w="1125" w:type="dxa"/>
            <w:shd w:val="clear" w:color="auto" w:fill="auto"/>
            <w:noWrap/>
          </w:tcPr>
          <w:p w14:paraId="0D7AF5B3" w14:textId="77777777" w:rsidR="001815DF" w:rsidRPr="001815DF" w:rsidRDefault="001815DF" w:rsidP="000A7682">
            <w:pPr>
              <w:rPr>
                <w:rFonts w:ascii="Times New Roman" w:hAnsi="Times New Roman"/>
              </w:rPr>
            </w:pPr>
            <w:r w:rsidRPr="001815DF">
              <w:rPr>
                <w:rFonts w:ascii="Times New Roman" w:hAnsi="Times New Roman"/>
              </w:rPr>
              <w:t>£112.44</w:t>
            </w:r>
          </w:p>
        </w:tc>
      </w:tr>
      <w:tr w:rsidR="001815DF" w:rsidRPr="001815DF" w14:paraId="6A9F9AD8" w14:textId="77777777" w:rsidTr="00C511AA">
        <w:trPr>
          <w:gridAfter w:val="1"/>
          <w:wAfter w:w="13" w:type="dxa"/>
          <w:trHeight w:val="70"/>
        </w:trPr>
        <w:tc>
          <w:tcPr>
            <w:tcW w:w="1319" w:type="dxa"/>
            <w:shd w:val="clear" w:color="auto" w:fill="auto"/>
            <w:noWrap/>
          </w:tcPr>
          <w:p w14:paraId="7CA8DE98" w14:textId="77777777" w:rsidR="001815DF" w:rsidRPr="001815DF" w:rsidRDefault="001815DF" w:rsidP="000A7682">
            <w:pPr>
              <w:rPr>
                <w:rFonts w:ascii="Times New Roman" w:hAnsi="Times New Roman"/>
              </w:rPr>
            </w:pPr>
            <w:r w:rsidRPr="001815DF">
              <w:rPr>
                <w:rFonts w:ascii="Times New Roman" w:hAnsi="Times New Roman"/>
              </w:rPr>
              <w:t>06/05/2026</w:t>
            </w:r>
          </w:p>
        </w:tc>
        <w:tc>
          <w:tcPr>
            <w:tcW w:w="1939" w:type="dxa"/>
            <w:gridSpan w:val="2"/>
            <w:shd w:val="clear" w:color="auto" w:fill="auto"/>
          </w:tcPr>
          <w:p w14:paraId="75706733"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743404A3" w14:textId="77777777" w:rsidR="001815DF" w:rsidRPr="001815DF" w:rsidRDefault="001815DF" w:rsidP="000A7682">
            <w:pPr>
              <w:rPr>
                <w:rFonts w:ascii="Times New Roman" w:hAnsi="Times New Roman"/>
              </w:rPr>
            </w:pPr>
            <w:r w:rsidRPr="001815DF">
              <w:rPr>
                <w:rFonts w:ascii="Times New Roman" w:hAnsi="Times New Roman"/>
              </w:rPr>
              <w:t>All sites</w:t>
            </w:r>
          </w:p>
        </w:tc>
        <w:tc>
          <w:tcPr>
            <w:tcW w:w="1135" w:type="dxa"/>
          </w:tcPr>
          <w:p w14:paraId="0AA2DDD3" w14:textId="77777777" w:rsidR="001815DF" w:rsidRPr="001815DF" w:rsidRDefault="001815DF" w:rsidP="000A7682">
            <w:pPr>
              <w:rPr>
                <w:rFonts w:ascii="Times New Roman" w:hAnsi="Times New Roman"/>
              </w:rPr>
            </w:pPr>
            <w:r w:rsidRPr="001815DF">
              <w:rPr>
                <w:rFonts w:ascii="Times New Roman" w:hAnsi="Times New Roman"/>
              </w:rPr>
              <w:t>BSTC 606</w:t>
            </w:r>
          </w:p>
        </w:tc>
        <w:tc>
          <w:tcPr>
            <w:tcW w:w="2550" w:type="dxa"/>
            <w:shd w:val="clear" w:color="auto" w:fill="auto"/>
          </w:tcPr>
          <w:p w14:paraId="25249DD4" w14:textId="77777777" w:rsidR="001815DF" w:rsidRPr="001815DF" w:rsidRDefault="001815DF" w:rsidP="000A7682">
            <w:pPr>
              <w:rPr>
                <w:rFonts w:ascii="Times New Roman" w:hAnsi="Times New Roman"/>
              </w:rPr>
            </w:pPr>
            <w:r w:rsidRPr="001815DF">
              <w:rPr>
                <w:rFonts w:ascii="Times New Roman" w:hAnsi="Times New Roman"/>
              </w:rPr>
              <w:t xml:space="preserve">Cleaning Supplies </w:t>
            </w:r>
          </w:p>
        </w:tc>
        <w:tc>
          <w:tcPr>
            <w:tcW w:w="1125" w:type="dxa"/>
            <w:shd w:val="clear" w:color="auto" w:fill="auto"/>
            <w:noWrap/>
          </w:tcPr>
          <w:p w14:paraId="08C78E02" w14:textId="77777777" w:rsidR="001815DF" w:rsidRPr="001815DF" w:rsidRDefault="001815DF" w:rsidP="000A7682">
            <w:pPr>
              <w:rPr>
                <w:rFonts w:ascii="Times New Roman" w:hAnsi="Times New Roman"/>
              </w:rPr>
            </w:pPr>
            <w:r w:rsidRPr="001815DF">
              <w:rPr>
                <w:rFonts w:ascii="Times New Roman" w:hAnsi="Times New Roman"/>
              </w:rPr>
              <w:t>£42.12</w:t>
            </w:r>
          </w:p>
        </w:tc>
      </w:tr>
      <w:tr w:rsidR="001815DF" w:rsidRPr="001815DF" w14:paraId="742D6CE7" w14:textId="77777777" w:rsidTr="00C511AA">
        <w:trPr>
          <w:gridAfter w:val="1"/>
          <w:wAfter w:w="13" w:type="dxa"/>
          <w:trHeight w:val="70"/>
        </w:trPr>
        <w:tc>
          <w:tcPr>
            <w:tcW w:w="1319" w:type="dxa"/>
            <w:shd w:val="clear" w:color="auto" w:fill="auto"/>
            <w:noWrap/>
          </w:tcPr>
          <w:p w14:paraId="0804528C" w14:textId="77777777" w:rsidR="001815DF" w:rsidRPr="001815DF" w:rsidRDefault="001815DF" w:rsidP="000A7682">
            <w:pPr>
              <w:rPr>
                <w:rFonts w:ascii="Times New Roman" w:hAnsi="Times New Roman"/>
              </w:rPr>
            </w:pPr>
            <w:r w:rsidRPr="001815DF">
              <w:rPr>
                <w:rFonts w:ascii="Times New Roman" w:hAnsi="Times New Roman"/>
              </w:rPr>
              <w:t>08/05/2026</w:t>
            </w:r>
          </w:p>
        </w:tc>
        <w:tc>
          <w:tcPr>
            <w:tcW w:w="1939" w:type="dxa"/>
            <w:gridSpan w:val="2"/>
            <w:shd w:val="clear" w:color="auto" w:fill="auto"/>
          </w:tcPr>
          <w:p w14:paraId="28DF84ED"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21FB3730"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3D810407" w14:textId="77777777" w:rsidR="001815DF" w:rsidRPr="001815DF" w:rsidRDefault="001815DF" w:rsidP="000A7682">
            <w:pPr>
              <w:rPr>
                <w:rFonts w:ascii="Times New Roman" w:hAnsi="Times New Roman"/>
              </w:rPr>
            </w:pPr>
            <w:r w:rsidRPr="001815DF">
              <w:rPr>
                <w:rFonts w:ascii="Times New Roman" w:hAnsi="Times New Roman"/>
              </w:rPr>
              <w:t>BSTC 608</w:t>
            </w:r>
          </w:p>
        </w:tc>
        <w:tc>
          <w:tcPr>
            <w:tcW w:w="2550" w:type="dxa"/>
            <w:shd w:val="clear" w:color="auto" w:fill="auto"/>
          </w:tcPr>
          <w:p w14:paraId="19846759" w14:textId="77777777" w:rsidR="001815DF" w:rsidRPr="001815DF" w:rsidRDefault="001815DF" w:rsidP="000A7682">
            <w:pPr>
              <w:rPr>
                <w:rFonts w:ascii="Times New Roman" w:hAnsi="Times New Roman"/>
              </w:rPr>
            </w:pPr>
            <w:r w:rsidRPr="001815DF">
              <w:rPr>
                <w:rFonts w:ascii="Times New Roman" w:hAnsi="Times New Roman"/>
              </w:rPr>
              <w:t>Glass cleaner and Lufragerm</w:t>
            </w:r>
          </w:p>
        </w:tc>
        <w:tc>
          <w:tcPr>
            <w:tcW w:w="1125" w:type="dxa"/>
            <w:shd w:val="clear" w:color="auto" w:fill="auto"/>
            <w:noWrap/>
          </w:tcPr>
          <w:p w14:paraId="077D7CE7" w14:textId="77777777" w:rsidR="001815DF" w:rsidRPr="001815DF" w:rsidRDefault="001815DF" w:rsidP="000A7682">
            <w:pPr>
              <w:rPr>
                <w:rFonts w:ascii="Times New Roman" w:hAnsi="Times New Roman"/>
              </w:rPr>
            </w:pPr>
            <w:r w:rsidRPr="001815DF">
              <w:rPr>
                <w:rFonts w:ascii="Times New Roman" w:hAnsi="Times New Roman"/>
              </w:rPr>
              <w:t>£18.79</w:t>
            </w:r>
          </w:p>
        </w:tc>
      </w:tr>
      <w:tr w:rsidR="001815DF" w:rsidRPr="001815DF" w14:paraId="29548192" w14:textId="77777777" w:rsidTr="00C511AA">
        <w:trPr>
          <w:gridAfter w:val="1"/>
          <w:wAfter w:w="13" w:type="dxa"/>
          <w:trHeight w:val="70"/>
        </w:trPr>
        <w:tc>
          <w:tcPr>
            <w:tcW w:w="1319" w:type="dxa"/>
            <w:shd w:val="clear" w:color="auto" w:fill="auto"/>
            <w:noWrap/>
          </w:tcPr>
          <w:p w14:paraId="0DB7C299" w14:textId="77777777" w:rsidR="001815DF" w:rsidRPr="001815DF" w:rsidRDefault="001815DF" w:rsidP="000A7682">
            <w:pPr>
              <w:rPr>
                <w:rFonts w:ascii="Times New Roman" w:hAnsi="Times New Roman"/>
              </w:rPr>
            </w:pPr>
            <w:r w:rsidRPr="001815DF">
              <w:rPr>
                <w:rFonts w:ascii="Times New Roman" w:hAnsi="Times New Roman"/>
              </w:rPr>
              <w:t>15/05/2026</w:t>
            </w:r>
          </w:p>
        </w:tc>
        <w:tc>
          <w:tcPr>
            <w:tcW w:w="1939" w:type="dxa"/>
            <w:gridSpan w:val="2"/>
            <w:shd w:val="clear" w:color="auto" w:fill="auto"/>
          </w:tcPr>
          <w:p w14:paraId="5DB1119E"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6CFDB06A"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5B65C06D" w14:textId="77777777" w:rsidR="001815DF" w:rsidRPr="001815DF" w:rsidRDefault="001815DF" w:rsidP="000A7682">
            <w:pPr>
              <w:rPr>
                <w:rFonts w:ascii="Times New Roman" w:hAnsi="Times New Roman"/>
              </w:rPr>
            </w:pPr>
            <w:r w:rsidRPr="001815DF">
              <w:rPr>
                <w:rFonts w:ascii="Times New Roman" w:hAnsi="Times New Roman"/>
              </w:rPr>
              <w:t>BSTC 618</w:t>
            </w:r>
          </w:p>
        </w:tc>
        <w:tc>
          <w:tcPr>
            <w:tcW w:w="2550" w:type="dxa"/>
            <w:shd w:val="clear" w:color="auto" w:fill="auto"/>
          </w:tcPr>
          <w:p w14:paraId="6994016B" w14:textId="77777777" w:rsidR="001815DF" w:rsidRPr="001815DF" w:rsidRDefault="001815DF" w:rsidP="000A7682">
            <w:pPr>
              <w:rPr>
                <w:rFonts w:ascii="Times New Roman" w:hAnsi="Times New Roman"/>
              </w:rPr>
            </w:pPr>
            <w:r w:rsidRPr="001815DF">
              <w:rPr>
                <w:rFonts w:ascii="Times New Roman" w:hAnsi="Times New Roman"/>
              </w:rPr>
              <w:t xml:space="preserve">Hand towels JC </w:t>
            </w:r>
          </w:p>
        </w:tc>
        <w:tc>
          <w:tcPr>
            <w:tcW w:w="1125" w:type="dxa"/>
            <w:shd w:val="clear" w:color="auto" w:fill="auto"/>
            <w:noWrap/>
          </w:tcPr>
          <w:p w14:paraId="6E074E52" w14:textId="77777777" w:rsidR="001815DF" w:rsidRPr="001815DF" w:rsidRDefault="001815DF" w:rsidP="000A7682">
            <w:pPr>
              <w:rPr>
                <w:rFonts w:ascii="Times New Roman" w:hAnsi="Times New Roman"/>
              </w:rPr>
            </w:pPr>
            <w:r w:rsidRPr="001815DF">
              <w:rPr>
                <w:rFonts w:ascii="Times New Roman" w:hAnsi="Times New Roman"/>
              </w:rPr>
              <w:t>£31.80</w:t>
            </w:r>
          </w:p>
        </w:tc>
      </w:tr>
      <w:tr w:rsidR="001815DF" w:rsidRPr="001815DF" w14:paraId="7879309D" w14:textId="77777777" w:rsidTr="00C511AA">
        <w:trPr>
          <w:gridAfter w:val="1"/>
          <w:wAfter w:w="13" w:type="dxa"/>
          <w:trHeight w:val="70"/>
        </w:trPr>
        <w:tc>
          <w:tcPr>
            <w:tcW w:w="1319" w:type="dxa"/>
            <w:shd w:val="clear" w:color="auto" w:fill="auto"/>
            <w:noWrap/>
          </w:tcPr>
          <w:p w14:paraId="29FB9987" w14:textId="77777777" w:rsidR="001815DF" w:rsidRPr="001815DF" w:rsidRDefault="001815DF" w:rsidP="000A7682">
            <w:pPr>
              <w:rPr>
                <w:rFonts w:ascii="Times New Roman" w:hAnsi="Times New Roman"/>
              </w:rPr>
            </w:pPr>
            <w:r w:rsidRPr="001815DF">
              <w:rPr>
                <w:rFonts w:ascii="Times New Roman" w:hAnsi="Times New Roman"/>
              </w:rPr>
              <w:t>22/05/2026</w:t>
            </w:r>
          </w:p>
        </w:tc>
        <w:tc>
          <w:tcPr>
            <w:tcW w:w="1939" w:type="dxa"/>
            <w:gridSpan w:val="2"/>
            <w:shd w:val="clear" w:color="auto" w:fill="auto"/>
          </w:tcPr>
          <w:p w14:paraId="343DA191"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3B6C0321"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39C0DF75" w14:textId="77777777" w:rsidR="001815DF" w:rsidRPr="001815DF" w:rsidRDefault="001815DF" w:rsidP="000A7682">
            <w:pPr>
              <w:rPr>
                <w:rFonts w:ascii="Times New Roman" w:hAnsi="Times New Roman"/>
              </w:rPr>
            </w:pPr>
            <w:r w:rsidRPr="001815DF">
              <w:rPr>
                <w:rFonts w:ascii="Times New Roman" w:hAnsi="Times New Roman"/>
              </w:rPr>
              <w:t>BSTC 627</w:t>
            </w:r>
          </w:p>
        </w:tc>
        <w:tc>
          <w:tcPr>
            <w:tcW w:w="2550" w:type="dxa"/>
            <w:shd w:val="clear" w:color="auto" w:fill="auto"/>
          </w:tcPr>
          <w:p w14:paraId="37495682" w14:textId="77777777" w:rsidR="001815DF" w:rsidRPr="001815DF" w:rsidRDefault="001815DF" w:rsidP="000A7682">
            <w:pPr>
              <w:rPr>
                <w:rFonts w:ascii="Times New Roman" w:hAnsi="Times New Roman"/>
              </w:rPr>
            </w:pPr>
            <w:r w:rsidRPr="001815DF">
              <w:rPr>
                <w:rFonts w:ascii="Times New Roman" w:hAnsi="Times New Roman"/>
              </w:rPr>
              <w:t xml:space="preserve">Hand towels </w:t>
            </w:r>
          </w:p>
        </w:tc>
        <w:tc>
          <w:tcPr>
            <w:tcW w:w="1125" w:type="dxa"/>
            <w:shd w:val="clear" w:color="auto" w:fill="auto"/>
            <w:noWrap/>
          </w:tcPr>
          <w:p w14:paraId="13888C40" w14:textId="77777777" w:rsidR="001815DF" w:rsidRPr="001815DF" w:rsidRDefault="001815DF" w:rsidP="000A7682">
            <w:pPr>
              <w:rPr>
                <w:rFonts w:ascii="Times New Roman" w:hAnsi="Times New Roman"/>
              </w:rPr>
            </w:pPr>
            <w:r w:rsidRPr="001815DF">
              <w:rPr>
                <w:rFonts w:ascii="Times New Roman" w:hAnsi="Times New Roman"/>
              </w:rPr>
              <w:t>£63.60</w:t>
            </w:r>
          </w:p>
        </w:tc>
      </w:tr>
      <w:tr w:rsidR="001815DF" w:rsidRPr="001815DF" w14:paraId="0AB57054" w14:textId="77777777" w:rsidTr="00C511AA">
        <w:trPr>
          <w:gridAfter w:val="1"/>
          <w:wAfter w:w="13" w:type="dxa"/>
          <w:trHeight w:val="70"/>
        </w:trPr>
        <w:tc>
          <w:tcPr>
            <w:tcW w:w="1319" w:type="dxa"/>
            <w:shd w:val="clear" w:color="auto" w:fill="auto"/>
            <w:noWrap/>
          </w:tcPr>
          <w:p w14:paraId="5C4AEE2B" w14:textId="77777777" w:rsidR="001815DF" w:rsidRPr="001815DF" w:rsidRDefault="001815DF" w:rsidP="000A7682">
            <w:pPr>
              <w:rPr>
                <w:rFonts w:ascii="Times New Roman" w:hAnsi="Times New Roman"/>
              </w:rPr>
            </w:pPr>
            <w:r w:rsidRPr="001815DF">
              <w:rPr>
                <w:rFonts w:ascii="Times New Roman" w:hAnsi="Times New Roman"/>
              </w:rPr>
              <w:t>29/05/2026</w:t>
            </w:r>
          </w:p>
        </w:tc>
        <w:tc>
          <w:tcPr>
            <w:tcW w:w="1939" w:type="dxa"/>
            <w:gridSpan w:val="2"/>
            <w:shd w:val="clear" w:color="auto" w:fill="auto"/>
          </w:tcPr>
          <w:p w14:paraId="419FE0A1"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2D7967BE"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258DA30A" w14:textId="77777777" w:rsidR="001815DF" w:rsidRPr="001815DF" w:rsidRDefault="001815DF" w:rsidP="000A7682">
            <w:pPr>
              <w:rPr>
                <w:rFonts w:ascii="Times New Roman" w:hAnsi="Times New Roman"/>
              </w:rPr>
            </w:pPr>
            <w:r w:rsidRPr="001815DF">
              <w:rPr>
                <w:rFonts w:ascii="Times New Roman" w:hAnsi="Times New Roman"/>
              </w:rPr>
              <w:t>BSTC 634</w:t>
            </w:r>
          </w:p>
        </w:tc>
        <w:tc>
          <w:tcPr>
            <w:tcW w:w="2550" w:type="dxa"/>
            <w:shd w:val="clear" w:color="auto" w:fill="auto"/>
          </w:tcPr>
          <w:p w14:paraId="45B48741" w14:textId="77777777" w:rsidR="001815DF" w:rsidRPr="001815DF" w:rsidRDefault="001815DF" w:rsidP="000A7682">
            <w:pPr>
              <w:rPr>
                <w:rFonts w:ascii="Times New Roman" w:hAnsi="Times New Roman"/>
              </w:rPr>
            </w:pPr>
            <w:r w:rsidRPr="001815DF">
              <w:rPr>
                <w:rFonts w:ascii="Times New Roman" w:hAnsi="Times New Roman"/>
              </w:rPr>
              <w:t>Blue roll &amp; Black bags</w:t>
            </w:r>
          </w:p>
        </w:tc>
        <w:tc>
          <w:tcPr>
            <w:tcW w:w="1125" w:type="dxa"/>
            <w:shd w:val="clear" w:color="auto" w:fill="auto"/>
            <w:noWrap/>
          </w:tcPr>
          <w:p w14:paraId="39B5B389" w14:textId="77777777" w:rsidR="001815DF" w:rsidRPr="001815DF" w:rsidRDefault="001815DF" w:rsidP="000A7682">
            <w:pPr>
              <w:rPr>
                <w:rFonts w:ascii="Times New Roman" w:hAnsi="Times New Roman"/>
              </w:rPr>
            </w:pPr>
            <w:r w:rsidRPr="001815DF">
              <w:rPr>
                <w:rFonts w:ascii="Times New Roman" w:hAnsi="Times New Roman"/>
              </w:rPr>
              <w:t>£31.66</w:t>
            </w:r>
          </w:p>
        </w:tc>
      </w:tr>
      <w:tr w:rsidR="001815DF" w:rsidRPr="001815DF" w14:paraId="33687949" w14:textId="77777777" w:rsidTr="00C511AA">
        <w:trPr>
          <w:gridAfter w:val="1"/>
          <w:wAfter w:w="13" w:type="dxa"/>
          <w:trHeight w:val="70"/>
        </w:trPr>
        <w:tc>
          <w:tcPr>
            <w:tcW w:w="1319" w:type="dxa"/>
            <w:shd w:val="clear" w:color="auto" w:fill="auto"/>
            <w:noWrap/>
          </w:tcPr>
          <w:p w14:paraId="6DA30D05" w14:textId="77777777" w:rsidR="001815DF" w:rsidRPr="001815DF" w:rsidRDefault="001815DF" w:rsidP="000A7682">
            <w:pPr>
              <w:rPr>
                <w:rFonts w:ascii="Times New Roman" w:hAnsi="Times New Roman"/>
              </w:rPr>
            </w:pPr>
            <w:r w:rsidRPr="001815DF">
              <w:rPr>
                <w:rFonts w:ascii="Times New Roman" w:hAnsi="Times New Roman"/>
              </w:rPr>
              <w:t>04/06/2026</w:t>
            </w:r>
          </w:p>
        </w:tc>
        <w:tc>
          <w:tcPr>
            <w:tcW w:w="1939" w:type="dxa"/>
            <w:gridSpan w:val="2"/>
            <w:shd w:val="clear" w:color="auto" w:fill="auto"/>
          </w:tcPr>
          <w:p w14:paraId="23377619"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21BA6B89" w14:textId="77777777" w:rsidR="001815DF" w:rsidRPr="001815DF" w:rsidRDefault="001815DF" w:rsidP="000A7682">
            <w:pPr>
              <w:rPr>
                <w:rFonts w:ascii="Times New Roman" w:hAnsi="Times New Roman"/>
              </w:rPr>
            </w:pPr>
            <w:r w:rsidRPr="001815DF">
              <w:rPr>
                <w:rFonts w:ascii="Times New Roman" w:hAnsi="Times New Roman"/>
              </w:rPr>
              <w:t>Baileys Court &amp; Jubilee Centre</w:t>
            </w:r>
          </w:p>
        </w:tc>
        <w:tc>
          <w:tcPr>
            <w:tcW w:w="1135" w:type="dxa"/>
          </w:tcPr>
          <w:p w14:paraId="07BC2111" w14:textId="77777777" w:rsidR="001815DF" w:rsidRPr="001815DF" w:rsidRDefault="001815DF" w:rsidP="000A7682">
            <w:pPr>
              <w:rPr>
                <w:rFonts w:ascii="Times New Roman" w:hAnsi="Times New Roman"/>
              </w:rPr>
            </w:pPr>
            <w:r w:rsidRPr="001815DF">
              <w:rPr>
                <w:rFonts w:ascii="Times New Roman" w:hAnsi="Times New Roman"/>
              </w:rPr>
              <w:t>BSTC 643</w:t>
            </w:r>
          </w:p>
        </w:tc>
        <w:tc>
          <w:tcPr>
            <w:tcW w:w="2550" w:type="dxa"/>
            <w:shd w:val="clear" w:color="auto" w:fill="auto"/>
          </w:tcPr>
          <w:p w14:paraId="574D48CA" w14:textId="77777777" w:rsidR="001815DF" w:rsidRPr="001815DF" w:rsidRDefault="001815DF" w:rsidP="000A7682">
            <w:pPr>
              <w:rPr>
                <w:rFonts w:ascii="Times New Roman" w:hAnsi="Times New Roman"/>
              </w:rPr>
            </w:pPr>
            <w:r w:rsidRPr="001815DF">
              <w:rPr>
                <w:rFonts w:ascii="Times New Roman" w:hAnsi="Times New Roman"/>
              </w:rPr>
              <w:t>Cleaning supplies</w:t>
            </w:r>
          </w:p>
        </w:tc>
        <w:tc>
          <w:tcPr>
            <w:tcW w:w="1125" w:type="dxa"/>
            <w:shd w:val="clear" w:color="auto" w:fill="auto"/>
            <w:noWrap/>
          </w:tcPr>
          <w:p w14:paraId="4AEE4F64" w14:textId="77777777" w:rsidR="001815DF" w:rsidRPr="001815DF" w:rsidRDefault="001815DF" w:rsidP="000A7682">
            <w:pPr>
              <w:rPr>
                <w:rFonts w:ascii="Times New Roman" w:hAnsi="Times New Roman"/>
              </w:rPr>
            </w:pPr>
            <w:r w:rsidRPr="001815DF">
              <w:rPr>
                <w:rFonts w:ascii="Times New Roman" w:hAnsi="Times New Roman"/>
              </w:rPr>
              <w:t>£43.66</w:t>
            </w:r>
          </w:p>
        </w:tc>
      </w:tr>
      <w:tr w:rsidR="001815DF" w:rsidRPr="001815DF" w14:paraId="23623F0E" w14:textId="77777777" w:rsidTr="00C511AA">
        <w:trPr>
          <w:gridAfter w:val="1"/>
          <w:wAfter w:w="13" w:type="dxa"/>
          <w:trHeight w:val="70"/>
        </w:trPr>
        <w:tc>
          <w:tcPr>
            <w:tcW w:w="1319" w:type="dxa"/>
            <w:shd w:val="clear" w:color="auto" w:fill="auto"/>
            <w:noWrap/>
          </w:tcPr>
          <w:p w14:paraId="4A01A3B6" w14:textId="77777777" w:rsidR="001815DF" w:rsidRPr="001815DF" w:rsidRDefault="001815DF" w:rsidP="000A7682">
            <w:pPr>
              <w:rPr>
                <w:rFonts w:ascii="Times New Roman" w:hAnsi="Times New Roman"/>
              </w:rPr>
            </w:pPr>
            <w:r w:rsidRPr="001815DF">
              <w:rPr>
                <w:rFonts w:ascii="Times New Roman" w:hAnsi="Times New Roman"/>
              </w:rPr>
              <w:t>09/06/2026</w:t>
            </w:r>
          </w:p>
        </w:tc>
        <w:tc>
          <w:tcPr>
            <w:tcW w:w="1939" w:type="dxa"/>
            <w:gridSpan w:val="2"/>
            <w:shd w:val="clear" w:color="auto" w:fill="auto"/>
          </w:tcPr>
          <w:p w14:paraId="3BF24DD1"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59A01674" w14:textId="77777777" w:rsidR="001815DF" w:rsidRPr="001815DF" w:rsidRDefault="001815DF" w:rsidP="000A7682">
            <w:pPr>
              <w:rPr>
                <w:rFonts w:ascii="Times New Roman" w:hAnsi="Times New Roman"/>
              </w:rPr>
            </w:pPr>
            <w:r w:rsidRPr="001815DF">
              <w:rPr>
                <w:rFonts w:ascii="Times New Roman" w:hAnsi="Times New Roman"/>
              </w:rPr>
              <w:t>Jubilee Centre</w:t>
            </w:r>
          </w:p>
        </w:tc>
        <w:tc>
          <w:tcPr>
            <w:tcW w:w="1135" w:type="dxa"/>
          </w:tcPr>
          <w:p w14:paraId="6D8A3D93" w14:textId="77777777" w:rsidR="001815DF" w:rsidRPr="001815DF" w:rsidRDefault="001815DF" w:rsidP="000A7682">
            <w:pPr>
              <w:rPr>
                <w:rFonts w:ascii="Times New Roman" w:hAnsi="Times New Roman"/>
              </w:rPr>
            </w:pPr>
            <w:r w:rsidRPr="001815DF">
              <w:rPr>
                <w:rFonts w:ascii="Times New Roman" w:hAnsi="Times New Roman"/>
              </w:rPr>
              <w:t>BSTC 647</w:t>
            </w:r>
          </w:p>
        </w:tc>
        <w:tc>
          <w:tcPr>
            <w:tcW w:w="2550" w:type="dxa"/>
            <w:shd w:val="clear" w:color="auto" w:fill="auto"/>
          </w:tcPr>
          <w:p w14:paraId="6B691DA5" w14:textId="77777777" w:rsidR="001815DF" w:rsidRPr="001815DF" w:rsidRDefault="001815DF" w:rsidP="000A7682">
            <w:pPr>
              <w:rPr>
                <w:rFonts w:ascii="Times New Roman" w:hAnsi="Times New Roman"/>
              </w:rPr>
            </w:pPr>
            <w:r w:rsidRPr="001815DF">
              <w:rPr>
                <w:rFonts w:ascii="Times New Roman" w:hAnsi="Times New Roman"/>
              </w:rPr>
              <w:t>Cleaning supplies</w:t>
            </w:r>
          </w:p>
        </w:tc>
        <w:tc>
          <w:tcPr>
            <w:tcW w:w="1125" w:type="dxa"/>
            <w:shd w:val="clear" w:color="auto" w:fill="auto"/>
            <w:noWrap/>
          </w:tcPr>
          <w:p w14:paraId="3AA33CDA" w14:textId="77777777" w:rsidR="001815DF" w:rsidRPr="001815DF" w:rsidRDefault="001815DF" w:rsidP="000A7682">
            <w:pPr>
              <w:rPr>
                <w:rFonts w:ascii="Times New Roman" w:hAnsi="Times New Roman"/>
              </w:rPr>
            </w:pPr>
            <w:r w:rsidRPr="001815DF">
              <w:rPr>
                <w:rFonts w:ascii="Times New Roman" w:hAnsi="Times New Roman"/>
              </w:rPr>
              <w:t>£37.56</w:t>
            </w:r>
          </w:p>
        </w:tc>
      </w:tr>
      <w:tr w:rsidR="001815DF" w:rsidRPr="001815DF" w14:paraId="1D16E67E" w14:textId="77777777" w:rsidTr="00C511AA">
        <w:trPr>
          <w:gridAfter w:val="1"/>
          <w:wAfter w:w="13" w:type="dxa"/>
          <w:trHeight w:val="70"/>
        </w:trPr>
        <w:tc>
          <w:tcPr>
            <w:tcW w:w="1319" w:type="dxa"/>
            <w:shd w:val="clear" w:color="auto" w:fill="auto"/>
            <w:noWrap/>
          </w:tcPr>
          <w:p w14:paraId="0B19B6FC" w14:textId="77777777" w:rsidR="001815DF" w:rsidRPr="001815DF" w:rsidRDefault="001815DF" w:rsidP="000A7682">
            <w:pPr>
              <w:rPr>
                <w:rFonts w:ascii="Times New Roman" w:hAnsi="Times New Roman"/>
              </w:rPr>
            </w:pPr>
            <w:r w:rsidRPr="001815DF">
              <w:rPr>
                <w:rFonts w:ascii="Times New Roman" w:hAnsi="Times New Roman"/>
              </w:rPr>
              <w:t>10/06/2026</w:t>
            </w:r>
          </w:p>
        </w:tc>
        <w:tc>
          <w:tcPr>
            <w:tcW w:w="1939" w:type="dxa"/>
            <w:gridSpan w:val="2"/>
            <w:shd w:val="clear" w:color="auto" w:fill="auto"/>
          </w:tcPr>
          <w:p w14:paraId="748D8C2E" w14:textId="77777777" w:rsidR="001815DF" w:rsidRPr="001815DF" w:rsidRDefault="001815DF" w:rsidP="000A7682">
            <w:pPr>
              <w:rPr>
                <w:rFonts w:ascii="Times New Roman" w:hAnsi="Times New Roman"/>
              </w:rPr>
            </w:pPr>
            <w:r w:rsidRPr="001815DF">
              <w:rPr>
                <w:rFonts w:ascii="Times New Roman" w:hAnsi="Times New Roman"/>
              </w:rPr>
              <w:t xml:space="preserve">Magic Cleaning </w:t>
            </w:r>
          </w:p>
        </w:tc>
        <w:tc>
          <w:tcPr>
            <w:tcW w:w="1420" w:type="dxa"/>
          </w:tcPr>
          <w:p w14:paraId="7547A81C" w14:textId="77777777" w:rsidR="001815DF" w:rsidRPr="001815DF" w:rsidRDefault="001815DF" w:rsidP="000A7682">
            <w:pPr>
              <w:rPr>
                <w:rFonts w:ascii="Times New Roman" w:hAnsi="Times New Roman"/>
              </w:rPr>
            </w:pPr>
            <w:r w:rsidRPr="001815DF">
              <w:rPr>
                <w:rFonts w:ascii="Times New Roman" w:hAnsi="Times New Roman"/>
              </w:rPr>
              <w:t>All sites</w:t>
            </w:r>
          </w:p>
        </w:tc>
        <w:tc>
          <w:tcPr>
            <w:tcW w:w="1135" w:type="dxa"/>
          </w:tcPr>
          <w:p w14:paraId="59092D7C" w14:textId="77777777" w:rsidR="001815DF" w:rsidRPr="001815DF" w:rsidRDefault="001815DF" w:rsidP="000A7682">
            <w:pPr>
              <w:rPr>
                <w:rFonts w:ascii="Times New Roman" w:hAnsi="Times New Roman"/>
              </w:rPr>
            </w:pPr>
            <w:r w:rsidRPr="001815DF">
              <w:rPr>
                <w:rFonts w:ascii="Times New Roman" w:hAnsi="Times New Roman"/>
              </w:rPr>
              <w:t>BSTC 655</w:t>
            </w:r>
          </w:p>
        </w:tc>
        <w:tc>
          <w:tcPr>
            <w:tcW w:w="2550" w:type="dxa"/>
            <w:shd w:val="clear" w:color="auto" w:fill="auto"/>
          </w:tcPr>
          <w:p w14:paraId="5022DCDD" w14:textId="77777777" w:rsidR="001815DF" w:rsidRPr="001815DF" w:rsidRDefault="001815DF" w:rsidP="000A7682">
            <w:pPr>
              <w:rPr>
                <w:rFonts w:ascii="Times New Roman" w:hAnsi="Times New Roman"/>
              </w:rPr>
            </w:pPr>
            <w:r w:rsidRPr="001815DF">
              <w:rPr>
                <w:rFonts w:ascii="Times New Roman" w:hAnsi="Times New Roman"/>
              </w:rPr>
              <w:t xml:space="preserve">Cleaning Supplies </w:t>
            </w:r>
          </w:p>
        </w:tc>
        <w:tc>
          <w:tcPr>
            <w:tcW w:w="1125" w:type="dxa"/>
            <w:shd w:val="clear" w:color="auto" w:fill="auto"/>
            <w:noWrap/>
          </w:tcPr>
          <w:p w14:paraId="647FFCEC" w14:textId="77777777" w:rsidR="001815DF" w:rsidRPr="001815DF" w:rsidRDefault="001815DF" w:rsidP="000A7682">
            <w:pPr>
              <w:rPr>
                <w:rFonts w:ascii="Times New Roman" w:hAnsi="Times New Roman"/>
              </w:rPr>
            </w:pPr>
            <w:r w:rsidRPr="001815DF">
              <w:rPr>
                <w:rFonts w:ascii="Times New Roman" w:hAnsi="Times New Roman"/>
              </w:rPr>
              <w:t>£63.60</w:t>
            </w:r>
          </w:p>
        </w:tc>
      </w:tr>
      <w:tr w:rsidR="00C511AA" w:rsidRPr="001815DF" w14:paraId="2246A4E7" w14:textId="77777777" w:rsidTr="00C511AA">
        <w:trPr>
          <w:gridAfter w:val="1"/>
          <w:wAfter w:w="13" w:type="dxa"/>
          <w:trHeight w:val="70"/>
        </w:trPr>
        <w:tc>
          <w:tcPr>
            <w:tcW w:w="1319" w:type="dxa"/>
            <w:shd w:val="clear" w:color="auto" w:fill="D9D9D9" w:themeFill="background1" w:themeFillShade="D9"/>
            <w:noWrap/>
          </w:tcPr>
          <w:p w14:paraId="129533D0" w14:textId="77777777" w:rsidR="00C511AA" w:rsidRPr="001815DF" w:rsidRDefault="00C511AA" w:rsidP="000A7682">
            <w:pPr>
              <w:rPr>
                <w:rFonts w:ascii="Times New Roman" w:hAnsi="Times New Roman"/>
              </w:rPr>
            </w:pPr>
          </w:p>
        </w:tc>
        <w:tc>
          <w:tcPr>
            <w:tcW w:w="1939" w:type="dxa"/>
            <w:gridSpan w:val="2"/>
            <w:shd w:val="clear" w:color="auto" w:fill="D9D9D9" w:themeFill="background1" w:themeFillShade="D9"/>
          </w:tcPr>
          <w:p w14:paraId="00F16358" w14:textId="77777777" w:rsidR="00C511AA" w:rsidRPr="001815DF" w:rsidRDefault="00C511AA" w:rsidP="000A7682">
            <w:pPr>
              <w:rPr>
                <w:rFonts w:ascii="Times New Roman" w:hAnsi="Times New Roman"/>
              </w:rPr>
            </w:pPr>
          </w:p>
        </w:tc>
        <w:tc>
          <w:tcPr>
            <w:tcW w:w="1420" w:type="dxa"/>
            <w:shd w:val="clear" w:color="auto" w:fill="D9D9D9" w:themeFill="background1" w:themeFillShade="D9"/>
          </w:tcPr>
          <w:p w14:paraId="477CE3F6" w14:textId="77777777" w:rsidR="00C511AA" w:rsidRPr="001815DF" w:rsidRDefault="00C511AA" w:rsidP="000A7682">
            <w:pPr>
              <w:rPr>
                <w:rFonts w:ascii="Times New Roman" w:hAnsi="Times New Roman"/>
              </w:rPr>
            </w:pPr>
          </w:p>
        </w:tc>
        <w:tc>
          <w:tcPr>
            <w:tcW w:w="3685" w:type="dxa"/>
            <w:gridSpan w:val="2"/>
            <w:shd w:val="clear" w:color="auto" w:fill="D9D9D9" w:themeFill="background1" w:themeFillShade="D9"/>
          </w:tcPr>
          <w:p w14:paraId="0E1ECDF7" w14:textId="77777777" w:rsidR="00C511AA" w:rsidRPr="001815DF" w:rsidRDefault="00C511AA" w:rsidP="000A7682">
            <w:pPr>
              <w:rPr>
                <w:rFonts w:ascii="Times New Roman" w:hAnsi="Times New Roman"/>
                <w:b/>
                <w:bCs/>
              </w:rPr>
            </w:pPr>
            <w:r w:rsidRPr="001815DF">
              <w:rPr>
                <w:rFonts w:ascii="Times New Roman" w:hAnsi="Times New Roman"/>
                <w:b/>
                <w:bCs/>
              </w:rPr>
              <w:t>Magic Cleaning TOTAL</w:t>
            </w:r>
          </w:p>
        </w:tc>
        <w:tc>
          <w:tcPr>
            <w:tcW w:w="1125" w:type="dxa"/>
            <w:shd w:val="clear" w:color="auto" w:fill="D9D9D9" w:themeFill="background1" w:themeFillShade="D9"/>
            <w:noWrap/>
          </w:tcPr>
          <w:p w14:paraId="4ED025CA" w14:textId="77777777" w:rsidR="00C511AA" w:rsidRPr="001815DF" w:rsidRDefault="00C511AA" w:rsidP="000A7682">
            <w:pPr>
              <w:rPr>
                <w:rFonts w:ascii="Times New Roman" w:hAnsi="Times New Roman"/>
                <w:b/>
                <w:bCs/>
              </w:rPr>
            </w:pPr>
            <w:r w:rsidRPr="001815DF">
              <w:rPr>
                <w:rFonts w:ascii="Times New Roman" w:hAnsi="Times New Roman"/>
                <w:b/>
                <w:bCs/>
              </w:rPr>
              <w:t>£749.91</w:t>
            </w:r>
          </w:p>
        </w:tc>
      </w:tr>
      <w:tr w:rsidR="001815DF" w:rsidRPr="001815DF" w14:paraId="1AA207F0" w14:textId="77777777" w:rsidTr="00C511AA">
        <w:trPr>
          <w:gridAfter w:val="1"/>
          <w:wAfter w:w="13" w:type="dxa"/>
          <w:trHeight w:val="70"/>
        </w:trPr>
        <w:tc>
          <w:tcPr>
            <w:tcW w:w="1319" w:type="dxa"/>
            <w:shd w:val="clear" w:color="auto" w:fill="auto"/>
            <w:noWrap/>
          </w:tcPr>
          <w:p w14:paraId="0B3108B0" w14:textId="77777777" w:rsidR="001815DF" w:rsidRPr="001815DF" w:rsidRDefault="001815DF" w:rsidP="000A7682">
            <w:pPr>
              <w:rPr>
                <w:rFonts w:ascii="Times New Roman" w:hAnsi="Times New Roman"/>
              </w:rPr>
            </w:pPr>
            <w:r w:rsidRPr="001815DF">
              <w:rPr>
                <w:rFonts w:ascii="Times New Roman" w:hAnsi="Times New Roman"/>
              </w:rPr>
              <w:t>26/03/2026</w:t>
            </w:r>
          </w:p>
        </w:tc>
        <w:tc>
          <w:tcPr>
            <w:tcW w:w="1939" w:type="dxa"/>
            <w:gridSpan w:val="2"/>
            <w:shd w:val="clear" w:color="auto" w:fill="auto"/>
          </w:tcPr>
          <w:p w14:paraId="73270873" w14:textId="77777777" w:rsidR="001815DF" w:rsidRPr="001815DF" w:rsidRDefault="001815DF" w:rsidP="000A7682">
            <w:pPr>
              <w:rPr>
                <w:rFonts w:ascii="Times New Roman" w:hAnsi="Times New Roman"/>
              </w:rPr>
            </w:pPr>
            <w:r w:rsidRPr="001815DF">
              <w:rPr>
                <w:rFonts w:ascii="Times New Roman" w:hAnsi="Times New Roman"/>
              </w:rPr>
              <w:t>Maintain A Drain</w:t>
            </w:r>
          </w:p>
        </w:tc>
        <w:tc>
          <w:tcPr>
            <w:tcW w:w="1420" w:type="dxa"/>
          </w:tcPr>
          <w:p w14:paraId="3B7C0CAD" w14:textId="77777777" w:rsidR="001815DF" w:rsidRPr="001815DF" w:rsidRDefault="001815DF" w:rsidP="000A7682">
            <w:pPr>
              <w:rPr>
                <w:rFonts w:ascii="Times New Roman" w:hAnsi="Times New Roman"/>
              </w:rPr>
            </w:pPr>
            <w:r w:rsidRPr="001815DF">
              <w:rPr>
                <w:rFonts w:ascii="Times New Roman" w:hAnsi="Times New Roman"/>
              </w:rPr>
              <w:t>Council office</w:t>
            </w:r>
          </w:p>
        </w:tc>
        <w:tc>
          <w:tcPr>
            <w:tcW w:w="1135" w:type="dxa"/>
          </w:tcPr>
          <w:p w14:paraId="20FF2E14" w14:textId="77777777" w:rsidR="001815DF" w:rsidRPr="001815DF" w:rsidRDefault="001815DF" w:rsidP="000A7682">
            <w:pPr>
              <w:rPr>
                <w:rFonts w:ascii="Times New Roman" w:hAnsi="Times New Roman"/>
              </w:rPr>
            </w:pPr>
            <w:r w:rsidRPr="001815DF">
              <w:rPr>
                <w:rFonts w:ascii="Times New Roman" w:hAnsi="Times New Roman"/>
              </w:rPr>
              <w:t>BSTC 553</w:t>
            </w:r>
          </w:p>
        </w:tc>
        <w:tc>
          <w:tcPr>
            <w:tcW w:w="2550" w:type="dxa"/>
            <w:shd w:val="clear" w:color="auto" w:fill="auto"/>
          </w:tcPr>
          <w:p w14:paraId="789777F3" w14:textId="77777777" w:rsidR="001815DF" w:rsidRPr="001815DF" w:rsidRDefault="001815DF" w:rsidP="000A7682">
            <w:pPr>
              <w:rPr>
                <w:rFonts w:ascii="Times New Roman" w:hAnsi="Times New Roman"/>
              </w:rPr>
            </w:pPr>
            <w:r w:rsidRPr="001815DF">
              <w:rPr>
                <w:rFonts w:ascii="Times New Roman" w:hAnsi="Times New Roman"/>
              </w:rPr>
              <w:t>Ladies toilet blocked</w:t>
            </w:r>
          </w:p>
        </w:tc>
        <w:tc>
          <w:tcPr>
            <w:tcW w:w="1125" w:type="dxa"/>
            <w:shd w:val="clear" w:color="auto" w:fill="auto"/>
            <w:noWrap/>
          </w:tcPr>
          <w:p w14:paraId="65E19871" w14:textId="77777777" w:rsidR="001815DF" w:rsidRPr="001815DF" w:rsidRDefault="001815DF" w:rsidP="000A7682">
            <w:pPr>
              <w:rPr>
                <w:rFonts w:ascii="Times New Roman" w:hAnsi="Times New Roman"/>
              </w:rPr>
            </w:pPr>
            <w:r w:rsidRPr="001815DF">
              <w:rPr>
                <w:rFonts w:ascii="Times New Roman" w:hAnsi="Times New Roman"/>
              </w:rPr>
              <w:t>£95.00</w:t>
            </w:r>
          </w:p>
        </w:tc>
      </w:tr>
      <w:tr w:rsidR="001815DF" w:rsidRPr="001815DF" w14:paraId="13DABB4A" w14:textId="77777777" w:rsidTr="00C511AA">
        <w:trPr>
          <w:gridAfter w:val="1"/>
          <w:wAfter w:w="13" w:type="dxa"/>
          <w:trHeight w:val="70"/>
        </w:trPr>
        <w:tc>
          <w:tcPr>
            <w:tcW w:w="1319" w:type="dxa"/>
            <w:shd w:val="clear" w:color="auto" w:fill="auto"/>
            <w:noWrap/>
          </w:tcPr>
          <w:p w14:paraId="55173058" w14:textId="77777777" w:rsidR="001815DF" w:rsidRPr="001815DF" w:rsidRDefault="001815DF" w:rsidP="000A7682">
            <w:pPr>
              <w:rPr>
                <w:rFonts w:ascii="Times New Roman" w:hAnsi="Times New Roman"/>
              </w:rPr>
            </w:pPr>
            <w:r w:rsidRPr="001815DF">
              <w:rPr>
                <w:rFonts w:ascii="Times New Roman" w:hAnsi="Times New Roman"/>
              </w:rPr>
              <w:t>30/03/2026</w:t>
            </w:r>
          </w:p>
        </w:tc>
        <w:tc>
          <w:tcPr>
            <w:tcW w:w="1939" w:type="dxa"/>
            <w:gridSpan w:val="2"/>
            <w:shd w:val="clear" w:color="auto" w:fill="auto"/>
          </w:tcPr>
          <w:p w14:paraId="75A6759C" w14:textId="77777777" w:rsidR="001815DF" w:rsidRPr="001815DF" w:rsidRDefault="001815DF" w:rsidP="000A7682">
            <w:pPr>
              <w:rPr>
                <w:rFonts w:ascii="Times New Roman" w:hAnsi="Times New Roman"/>
              </w:rPr>
            </w:pPr>
            <w:r w:rsidRPr="001815DF">
              <w:rPr>
                <w:rFonts w:ascii="Times New Roman" w:hAnsi="Times New Roman"/>
              </w:rPr>
              <w:t>Maintain A Drain</w:t>
            </w:r>
          </w:p>
        </w:tc>
        <w:tc>
          <w:tcPr>
            <w:tcW w:w="1420" w:type="dxa"/>
          </w:tcPr>
          <w:p w14:paraId="0DFAD31E" w14:textId="77777777" w:rsidR="001815DF" w:rsidRPr="001815DF" w:rsidRDefault="001815DF" w:rsidP="000A7682">
            <w:pPr>
              <w:rPr>
                <w:rFonts w:ascii="Times New Roman" w:hAnsi="Times New Roman"/>
              </w:rPr>
            </w:pPr>
            <w:r w:rsidRPr="001815DF">
              <w:rPr>
                <w:rFonts w:ascii="Times New Roman" w:hAnsi="Times New Roman"/>
              </w:rPr>
              <w:t>Baileys Court</w:t>
            </w:r>
          </w:p>
        </w:tc>
        <w:tc>
          <w:tcPr>
            <w:tcW w:w="1135" w:type="dxa"/>
          </w:tcPr>
          <w:p w14:paraId="6A81D9AC" w14:textId="77777777" w:rsidR="001815DF" w:rsidRPr="001815DF" w:rsidRDefault="001815DF" w:rsidP="000A7682">
            <w:pPr>
              <w:rPr>
                <w:rFonts w:ascii="Times New Roman" w:hAnsi="Times New Roman"/>
              </w:rPr>
            </w:pPr>
            <w:r w:rsidRPr="001815DF">
              <w:rPr>
                <w:rFonts w:ascii="Times New Roman" w:hAnsi="Times New Roman"/>
              </w:rPr>
              <w:t>BSTC 557</w:t>
            </w:r>
          </w:p>
        </w:tc>
        <w:tc>
          <w:tcPr>
            <w:tcW w:w="2550" w:type="dxa"/>
            <w:shd w:val="clear" w:color="auto" w:fill="auto"/>
          </w:tcPr>
          <w:p w14:paraId="12888908" w14:textId="77777777" w:rsidR="001815DF" w:rsidRPr="001815DF" w:rsidRDefault="001815DF" w:rsidP="000A7682">
            <w:pPr>
              <w:rPr>
                <w:rFonts w:ascii="Times New Roman" w:hAnsi="Times New Roman"/>
              </w:rPr>
            </w:pPr>
            <w:r w:rsidRPr="001815DF">
              <w:rPr>
                <w:rFonts w:ascii="Times New Roman" w:hAnsi="Times New Roman"/>
              </w:rPr>
              <w:t>Elm Room toilets male child x3 blocked.</w:t>
            </w:r>
          </w:p>
        </w:tc>
        <w:tc>
          <w:tcPr>
            <w:tcW w:w="1125" w:type="dxa"/>
            <w:shd w:val="clear" w:color="auto" w:fill="auto"/>
            <w:noWrap/>
          </w:tcPr>
          <w:p w14:paraId="1AFDC0D0" w14:textId="77777777" w:rsidR="001815DF" w:rsidRPr="001815DF" w:rsidRDefault="001815DF" w:rsidP="000A7682">
            <w:pPr>
              <w:rPr>
                <w:rFonts w:ascii="Times New Roman" w:hAnsi="Times New Roman"/>
              </w:rPr>
            </w:pPr>
            <w:r w:rsidRPr="001815DF">
              <w:rPr>
                <w:rFonts w:ascii="Times New Roman" w:hAnsi="Times New Roman"/>
              </w:rPr>
              <w:t>tbc</w:t>
            </w:r>
          </w:p>
        </w:tc>
      </w:tr>
      <w:tr w:rsidR="001815DF" w:rsidRPr="001815DF" w14:paraId="1B08F73D" w14:textId="77777777" w:rsidTr="00C511AA">
        <w:trPr>
          <w:gridAfter w:val="1"/>
          <w:wAfter w:w="13" w:type="dxa"/>
          <w:trHeight w:val="70"/>
        </w:trPr>
        <w:tc>
          <w:tcPr>
            <w:tcW w:w="1319" w:type="dxa"/>
            <w:shd w:val="clear" w:color="auto" w:fill="auto"/>
            <w:noWrap/>
          </w:tcPr>
          <w:p w14:paraId="494FC38C" w14:textId="77777777" w:rsidR="001815DF" w:rsidRPr="001815DF" w:rsidRDefault="001815DF" w:rsidP="000A7682">
            <w:pPr>
              <w:rPr>
                <w:rFonts w:ascii="Times New Roman" w:hAnsi="Times New Roman"/>
              </w:rPr>
            </w:pPr>
            <w:r w:rsidRPr="001815DF">
              <w:rPr>
                <w:rFonts w:ascii="Times New Roman" w:hAnsi="Times New Roman"/>
              </w:rPr>
              <w:t>27/04/2026</w:t>
            </w:r>
          </w:p>
        </w:tc>
        <w:tc>
          <w:tcPr>
            <w:tcW w:w="1939" w:type="dxa"/>
            <w:gridSpan w:val="2"/>
            <w:shd w:val="clear" w:color="auto" w:fill="auto"/>
          </w:tcPr>
          <w:p w14:paraId="140DBE82" w14:textId="77777777" w:rsidR="001815DF" w:rsidRPr="001815DF" w:rsidRDefault="001815DF" w:rsidP="000A7682">
            <w:pPr>
              <w:rPr>
                <w:rFonts w:ascii="Times New Roman" w:hAnsi="Times New Roman"/>
              </w:rPr>
            </w:pPr>
            <w:r w:rsidRPr="001815DF">
              <w:rPr>
                <w:rFonts w:ascii="Times New Roman" w:hAnsi="Times New Roman"/>
              </w:rPr>
              <w:t>Maintain A Drain</w:t>
            </w:r>
          </w:p>
        </w:tc>
        <w:tc>
          <w:tcPr>
            <w:tcW w:w="1420" w:type="dxa"/>
          </w:tcPr>
          <w:p w14:paraId="6E52433C" w14:textId="77777777" w:rsidR="001815DF" w:rsidRPr="001815DF" w:rsidRDefault="001815DF" w:rsidP="000A7682">
            <w:pPr>
              <w:rPr>
                <w:rFonts w:ascii="Times New Roman" w:hAnsi="Times New Roman"/>
              </w:rPr>
            </w:pPr>
            <w:r w:rsidRPr="001815DF">
              <w:rPr>
                <w:rFonts w:ascii="Times New Roman" w:hAnsi="Times New Roman"/>
              </w:rPr>
              <w:t>Council office</w:t>
            </w:r>
          </w:p>
        </w:tc>
        <w:tc>
          <w:tcPr>
            <w:tcW w:w="1135" w:type="dxa"/>
          </w:tcPr>
          <w:p w14:paraId="64EA55F9" w14:textId="77777777" w:rsidR="001815DF" w:rsidRPr="001815DF" w:rsidRDefault="001815DF" w:rsidP="000A7682">
            <w:pPr>
              <w:rPr>
                <w:rFonts w:ascii="Times New Roman" w:hAnsi="Times New Roman"/>
              </w:rPr>
            </w:pPr>
            <w:r w:rsidRPr="001815DF">
              <w:rPr>
                <w:rFonts w:ascii="Times New Roman" w:hAnsi="Times New Roman"/>
              </w:rPr>
              <w:t>BSTC 593</w:t>
            </w:r>
          </w:p>
        </w:tc>
        <w:tc>
          <w:tcPr>
            <w:tcW w:w="2550" w:type="dxa"/>
            <w:shd w:val="clear" w:color="auto" w:fill="auto"/>
          </w:tcPr>
          <w:p w14:paraId="0CF110FE" w14:textId="77777777" w:rsidR="001815DF" w:rsidRPr="001815DF" w:rsidRDefault="001815DF" w:rsidP="000A7682">
            <w:pPr>
              <w:rPr>
                <w:rFonts w:ascii="Times New Roman" w:hAnsi="Times New Roman"/>
              </w:rPr>
            </w:pPr>
            <w:r w:rsidRPr="001815DF">
              <w:rPr>
                <w:rFonts w:ascii="Times New Roman" w:hAnsi="Times New Roman"/>
              </w:rPr>
              <w:t>Ladies toilets blocked</w:t>
            </w:r>
          </w:p>
        </w:tc>
        <w:tc>
          <w:tcPr>
            <w:tcW w:w="1125" w:type="dxa"/>
            <w:shd w:val="clear" w:color="auto" w:fill="auto"/>
            <w:noWrap/>
          </w:tcPr>
          <w:p w14:paraId="1725AA75" w14:textId="77777777" w:rsidR="001815DF" w:rsidRPr="001815DF" w:rsidRDefault="001815DF" w:rsidP="000A7682">
            <w:pPr>
              <w:rPr>
                <w:rFonts w:ascii="Times New Roman" w:hAnsi="Times New Roman"/>
              </w:rPr>
            </w:pPr>
            <w:r w:rsidRPr="001815DF">
              <w:rPr>
                <w:rFonts w:ascii="Times New Roman" w:hAnsi="Times New Roman"/>
              </w:rPr>
              <w:t>£120.00</w:t>
            </w:r>
          </w:p>
        </w:tc>
      </w:tr>
      <w:tr w:rsidR="00C511AA" w:rsidRPr="00C511AA" w14:paraId="7AE96A9E" w14:textId="77777777" w:rsidTr="00C511AA">
        <w:trPr>
          <w:gridAfter w:val="1"/>
          <w:wAfter w:w="13" w:type="dxa"/>
          <w:trHeight w:val="70"/>
        </w:trPr>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4F6BB91" w14:textId="77777777" w:rsidR="00C511AA" w:rsidRPr="00C511AA" w:rsidRDefault="00C511AA" w:rsidP="000A7682">
            <w:pPr>
              <w:rPr>
                <w:rFonts w:ascii="Times New Roman" w:hAnsi="Times New Roman"/>
              </w:rPr>
            </w:pPr>
          </w:p>
        </w:tc>
        <w:tc>
          <w:tcPr>
            <w:tcW w:w="19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86ADED" w14:textId="77777777" w:rsidR="00C511AA" w:rsidRPr="00C511AA" w:rsidRDefault="00C511AA" w:rsidP="000A7682">
            <w:pPr>
              <w:rPr>
                <w:rFonts w:ascii="Times New Roman" w:hAnsi="Times New Roman"/>
              </w:rPr>
            </w:pP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CB2781" w14:textId="77777777" w:rsidR="00C511AA" w:rsidRPr="00C511AA" w:rsidRDefault="00C511AA" w:rsidP="000A7682">
            <w:pPr>
              <w:rPr>
                <w:rFonts w:ascii="Times New Roman" w:hAnsi="Times New Roman"/>
              </w:rPr>
            </w:pPr>
          </w:p>
        </w:tc>
        <w:tc>
          <w:tcPr>
            <w:tcW w:w="3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8A9D5" w14:textId="77777777" w:rsidR="00C511AA" w:rsidRPr="00C511AA" w:rsidRDefault="00C511AA" w:rsidP="000A7682">
            <w:pPr>
              <w:rPr>
                <w:rFonts w:ascii="Times New Roman" w:hAnsi="Times New Roman"/>
                <w:b/>
                <w:bCs/>
              </w:rPr>
            </w:pPr>
            <w:r w:rsidRPr="00C511AA">
              <w:rPr>
                <w:rFonts w:ascii="Times New Roman" w:hAnsi="Times New Roman"/>
                <w:b/>
                <w:bCs/>
              </w:rPr>
              <w:t>Maintain A Drain TOTAL</w:t>
            </w: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2784485" w14:textId="77777777" w:rsidR="00C511AA" w:rsidRPr="00C511AA" w:rsidRDefault="00C511AA" w:rsidP="000A7682">
            <w:pPr>
              <w:rPr>
                <w:rFonts w:ascii="Times New Roman" w:hAnsi="Times New Roman"/>
                <w:b/>
                <w:bCs/>
              </w:rPr>
            </w:pPr>
            <w:r w:rsidRPr="00C511AA">
              <w:rPr>
                <w:rFonts w:ascii="Times New Roman" w:hAnsi="Times New Roman"/>
                <w:b/>
                <w:bCs/>
              </w:rPr>
              <w:t>£215.00 +</w:t>
            </w:r>
          </w:p>
        </w:tc>
      </w:tr>
      <w:tr w:rsidR="00C511AA" w:rsidRPr="00C511AA" w14:paraId="5C13A4C1" w14:textId="77777777" w:rsidTr="00C511AA">
        <w:trPr>
          <w:gridAfter w:val="1"/>
          <w:wAfter w:w="13" w:type="dxa"/>
          <w:trHeight w:val="70"/>
        </w:trPr>
        <w:tc>
          <w:tcPr>
            <w:tcW w:w="1319" w:type="dxa"/>
            <w:tcBorders>
              <w:top w:val="single" w:sz="4" w:space="0" w:color="auto"/>
              <w:left w:val="single" w:sz="4" w:space="0" w:color="auto"/>
              <w:bottom w:val="single" w:sz="4" w:space="0" w:color="auto"/>
              <w:right w:val="single" w:sz="4" w:space="0" w:color="auto"/>
            </w:tcBorders>
            <w:shd w:val="clear" w:color="auto" w:fill="auto"/>
            <w:noWrap/>
          </w:tcPr>
          <w:p w14:paraId="67AC3A77" w14:textId="77777777" w:rsidR="00C511AA" w:rsidRPr="00C511AA" w:rsidRDefault="00C511AA" w:rsidP="000A7682">
            <w:pPr>
              <w:rPr>
                <w:rFonts w:ascii="Times New Roman" w:hAnsi="Times New Roman"/>
              </w:rPr>
            </w:pPr>
            <w:r w:rsidRPr="00C511AA">
              <w:rPr>
                <w:rFonts w:ascii="Times New Roman" w:hAnsi="Times New Roman"/>
              </w:rPr>
              <w:t>21/05/2026</w:t>
            </w:r>
          </w:p>
        </w:tc>
        <w:tc>
          <w:tcPr>
            <w:tcW w:w="1939" w:type="dxa"/>
            <w:gridSpan w:val="2"/>
            <w:tcBorders>
              <w:top w:val="single" w:sz="4" w:space="0" w:color="auto"/>
              <w:left w:val="single" w:sz="4" w:space="0" w:color="auto"/>
              <w:bottom w:val="single" w:sz="4" w:space="0" w:color="auto"/>
              <w:right w:val="single" w:sz="4" w:space="0" w:color="auto"/>
            </w:tcBorders>
            <w:shd w:val="clear" w:color="auto" w:fill="auto"/>
          </w:tcPr>
          <w:p w14:paraId="554BC5DD" w14:textId="77777777" w:rsidR="00C511AA" w:rsidRPr="00C511AA" w:rsidRDefault="00C511AA" w:rsidP="000A7682">
            <w:pPr>
              <w:rPr>
                <w:rFonts w:ascii="Times New Roman" w:hAnsi="Times New Roman"/>
              </w:rPr>
            </w:pPr>
            <w:r w:rsidRPr="00C511AA">
              <w:rPr>
                <w:rFonts w:ascii="Times New Roman" w:hAnsi="Times New Roman"/>
              </w:rPr>
              <w:t>Mint Living</w:t>
            </w:r>
          </w:p>
        </w:tc>
        <w:tc>
          <w:tcPr>
            <w:tcW w:w="1420" w:type="dxa"/>
            <w:tcBorders>
              <w:top w:val="single" w:sz="4" w:space="0" w:color="auto"/>
              <w:left w:val="single" w:sz="4" w:space="0" w:color="auto"/>
              <w:bottom w:val="single" w:sz="4" w:space="0" w:color="auto"/>
              <w:right w:val="single" w:sz="4" w:space="0" w:color="auto"/>
            </w:tcBorders>
          </w:tcPr>
          <w:p w14:paraId="56F298EF" w14:textId="77777777" w:rsidR="00C511AA" w:rsidRPr="00C511AA" w:rsidRDefault="00C511AA" w:rsidP="000A7682">
            <w:pPr>
              <w:rPr>
                <w:rFonts w:ascii="Times New Roman" w:hAnsi="Times New Roman"/>
              </w:rPr>
            </w:pPr>
            <w:r w:rsidRPr="00C511AA">
              <w:rPr>
                <w:rFonts w:ascii="Times New Roman" w:hAnsi="Times New Roman"/>
              </w:rPr>
              <w:t>Jubilee Centre</w:t>
            </w:r>
          </w:p>
        </w:tc>
        <w:tc>
          <w:tcPr>
            <w:tcW w:w="1135" w:type="dxa"/>
            <w:tcBorders>
              <w:top w:val="single" w:sz="4" w:space="0" w:color="auto"/>
              <w:left w:val="single" w:sz="4" w:space="0" w:color="auto"/>
              <w:bottom w:val="single" w:sz="4" w:space="0" w:color="auto"/>
              <w:right w:val="single" w:sz="4" w:space="0" w:color="auto"/>
            </w:tcBorders>
          </w:tcPr>
          <w:p w14:paraId="33E1E703" w14:textId="77777777" w:rsidR="00C511AA" w:rsidRPr="00C511AA" w:rsidRDefault="00C511AA" w:rsidP="000A7682">
            <w:pPr>
              <w:rPr>
                <w:rFonts w:ascii="Times New Roman" w:hAnsi="Times New Roman"/>
              </w:rPr>
            </w:pPr>
            <w:r w:rsidRPr="00C511AA">
              <w:rPr>
                <w:rFonts w:ascii="Times New Roman" w:hAnsi="Times New Roman"/>
              </w:rPr>
              <w:t>BSTC 626</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7C681DED" w14:textId="77777777" w:rsidR="00C511AA" w:rsidRPr="00C511AA" w:rsidRDefault="00C511AA" w:rsidP="000A7682">
            <w:pPr>
              <w:rPr>
                <w:rFonts w:ascii="Times New Roman" w:hAnsi="Times New Roman"/>
              </w:rPr>
            </w:pPr>
            <w:r w:rsidRPr="00C511AA">
              <w:rPr>
                <w:rFonts w:ascii="Times New Roman" w:hAnsi="Times New Roman"/>
              </w:rPr>
              <w:t>Sand, prep and paint community shelter</w:t>
            </w:r>
          </w:p>
        </w:tc>
        <w:tc>
          <w:tcPr>
            <w:tcW w:w="1125" w:type="dxa"/>
            <w:tcBorders>
              <w:top w:val="single" w:sz="4" w:space="0" w:color="auto"/>
              <w:left w:val="single" w:sz="4" w:space="0" w:color="auto"/>
              <w:bottom w:val="single" w:sz="4" w:space="0" w:color="auto"/>
              <w:right w:val="single" w:sz="4" w:space="0" w:color="auto"/>
            </w:tcBorders>
            <w:shd w:val="clear" w:color="auto" w:fill="auto"/>
            <w:noWrap/>
          </w:tcPr>
          <w:p w14:paraId="41510402" w14:textId="77777777" w:rsidR="00C511AA" w:rsidRPr="00C511AA" w:rsidRDefault="00C511AA" w:rsidP="000A7682">
            <w:pPr>
              <w:rPr>
                <w:rFonts w:ascii="Times New Roman" w:hAnsi="Times New Roman"/>
              </w:rPr>
            </w:pPr>
            <w:r w:rsidRPr="00C511AA">
              <w:rPr>
                <w:rFonts w:ascii="Times New Roman" w:hAnsi="Times New Roman"/>
              </w:rPr>
              <w:t>£640.00</w:t>
            </w:r>
          </w:p>
        </w:tc>
      </w:tr>
      <w:tr w:rsidR="00C511AA" w:rsidRPr="00C511AA" w14:paraId="5CB34F36" w14:textId="77777777" w:rsidTr="00C511AA">
        <w:trPr>
          <w:gridAfter w:val="1"/>
          <w:wAfter w:w="13" w:type="dxa"/>
          <w:trHeight w:val="70"/>
        </w:trPr>
        <w:tc>
          <w:tcPr>
            <w:tcW w:w="1319" w:type="dxa"/>
            <w:tcBorders>
              <w:top w:val="single" w:sz="4" w:space="0" w:color="auto"/>
              <w:left w:val="single" w:sz="4" w:space="0" w:color="auto"/>
              <w:bottom w:val="single" w:sz="4" w:space="0" w:color="auto"/>
              <w:right w:val="single" w:sz="4" w:space="0" w:color="auto"/>
            </w:tcBorders>
            <w:shd w:val="clear" w:color="auto" w:fill="auto"/>
            <w:noWrap/>
          </w:tcPr>
          <w:p w14:paraId="78A46CC2" w14:textId="77777777" w:rsidR="00C511AA" w:rsidRPr="00C511AA" w:rsidRDefault="00C511AA" w:rsidP="000A7682">
            <w:pPr>
              <w:rPr>
                <w:rFonts w:ascii="Times New Roman" w:hAnsi="Times New Roman"/>
              </w:rPr>
            </w:pPr>
            <w:r w:rsidRPr="00C511AA">
              <w:rPr>
                <w:rFonts w:ascii="Times New Roman" w:hAnsi="Times New Roman"/>
              </w:rPr>
              <w:t>22/04/2026</w:t>
            </w:r>
          </w:p>
        </w:tc>
        <w:tc>
          <w:tcPr>
            <w:tcW w:w="1939" w:type="dxa"/>
            <w:gridSpan w:val="2"/>
            <w:tcBorders>
              <w:top w:val="single" w:sz="4" w:space="0" w:color="auto"/>
              <w:left w:val="single" w:sz="4" w:space="0" w:color="auto"/>
              <w:bottom w:val="single" w:sz="4" w:space="0" w:color="auto"/>
              <w:right w:val="single" w:sz="4" w:space="0" w:color="auto"/>
            </w:tcBorders>
            <w:shd w:val="clear" w:color="auto" w:fill="auto"/>
          </w:tcPr>
          <w:p w14:paraId="56ED36DA" w14:textId="77777777" w:rsidR="00C511AA" w:rsidRPr="00C511AA" w:rsidRDefault="00C511AA" w:rsidP="000A7682">
            <w:pPr>
              <w:rPr>
                <w:rFonts w:ascii="Times New Roman" w:hAnsi="Times New Roman"/>
              </w:rPr>
            </w:pPr>
            <w:r w:rsidRPr="00C511AA">
              <w:rPr>
                <w:rFonts w:ascii="Times New Roman" w:hAnsi="Times New Roman"/>
              </w:rPr>
              <w:t xml:space="preserve">MJ Church </w:t>
            </w:r>
          </w:p>
        </w:tc>
        <w:tc>
          <w:tcPr>
            <w:tcW w:w="1420" w:type="dxa"/>
            <w:tcBorders>
              <w:top w:val="single" w:sz="4" w:space="0" w:color="auto"/>
              <w:left w:val="single" w:sz="4" w:space="0" w:color="auto"/>
              <w:bottom w:val="single" w:sz="4" w:space="0" w:color="auto"/>
              <w:right w:val="single" w:sz="4" w:space="0" w:color="auto"/>
            </w:tcBorders>
          </w:tcPr>
          <w:p w14:paraId="655E2415" w14:textId="77777777" w:rsidR="00C511AA" w:rsidRPr="00C511AA" w:rsidRDefault="00C511AA" w:rsidP="000A7682">
            <w:pPr>
              <w:rPr>
                <w:rFonts w:ascii="Times New Roman" w:hAnsi="Times New Roman"/>
              </w:rPr>
            </w:pPr>
            <w:r w:rsidRPr="00C511AA">
              <w:rPr>
                <w:rFonts w:ascii="Times New Roman" w:hAnsi="Times New Roman"/>
              </w:rPr>
              <w:t>All sites</w:t>
            </w:r>
          </w:p>
        </w:tc>
        <w:tc>
          <w:tcPr>
            <w:tcW w:w="1135" w:type="dxa"/>
            <w:tcBorders>
              <w:top w:val="single" w:sz="4" w:space="0" w:color="auto"/>
              <w:left w:val="single" w:sz="4" w:space="0" w:color="auto"/>
              <w:bottom w:val="single" w:sz="4" w:space="0" w:color="auto"/>
              <w:right w:val="single" w:sz="4" w:space="0" w:color="auto"/>
            </w:tcBorders>
          </w:tcPr>
          <w:p w14:paraId="679B2021" w14:textId="77777777" w:rsidR="00C511AA" w:rsidRPr="00C511AA" w:rsidRDefault="00C511AA" w:rsidP="000A7682">
            <w:pPr>
              <w:rPr>
                <w:rFonts w:ascii="Times New Roman" w:hAnsi="Times New Roman"/>
              </w:rPr>
            </w:pPr>
            <w:r w:rsidRPr="00C511AA">
              <w:rPr>
                <w:rFonts w:ascii="Times New Roman" w:hAnsi="Times New Roman"/>
              </w:rPr>
              <w:t>BSTC 586</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452C7E69" w14:textId="77777777" w:rsidR="00C511AA" w:rsidRPr="00C511AA" w:rsidRDefault="00C511AA" w:rsidP="000A7682">
            <w:pPr>
              <w:rPr>
                <w:rFonts w:ascii="Times New Roman" w:hAnsi="Times New Roman"/>
              </w:rPr>
            </w:pPr>
            <w:r w:rsidRPr="00C511AA">
              <w:rPr>
                <w:rFonts w:ascii="Times New Roman" w:hAnsi="Times New Roman"/>
              </w:rPr>
              <w:t>Skip - general waste</w:t>
            </w:r>
          </w:p>
        </w:tc>
        <w:tc>
          <w:tcPr>
            <w:tcW w:w="1125" w:type="dxa"/>
            <w:tcBorders>
              <w:top w:val="single" w:sz="4" w:space="0" w:color="auto"/>
              <w:left w:val="single" w:sz="4" w:space="0" w:color="auto"/>
              <w:bottom w:val="single" w:sz="4" w:space="0" w:color="auto"/>
              <w:right w:val="single" w:sz="4" w:space="0" w:color="auto"/>
            </w:tcBorders>
            <w:shd w:val="clear" w:color="auto" w:fill="auto"/>
            <w:noWrap/>
          </w:tcPr>
          <w:p w14:paraId="56FA559D" w14:textId="77777777" w:rsidR="00C511AA" w:rsidRPr="00C511AA" w:rsidRDefault="00C511AA" w:rsidP="000A7682">
            <w:pPr>
              <w:rPr>
                <w:rFonts w:ascii="Times New Roman" w:hAnsi="Times New Roman"/>
              </w:rPr>
            </w:pPr>
            <w:r w:rsidRPr="00C511AA">
              <w:rPr>
                <w:rFonts w:ascii="Times New Roman" w:hAnsi="Times New Roman"/>
              </w:rPr>
              <w:t>£356.00</w:t>
            </w:r>
          </w:p>
        </w:tc>
      </w:tr>
      <w:tr w:rsidR="00C511AA" w:rsidRPr="00C511AA" w14:paraId="46DEF118" w14:textId="77777777" w:rsidTr="00C511AA">
        <w:trPr>
          <w:gridAfter w:val="1"/>
          <w:wAfter w:w="13" w:type="dxa"/>
          <w:trHeight w:val="70"/>
        </w:trPr>
        <w:tc>
          <w:tcPr>
            <w:tcW w:w="1319" w:type="dxa"/>
            <w:tcBorders>
              <w:top w:val="single" w:sz="4" w:space="0" w:color="auto"/>
              <w:left w:val="single" w:sz="4" w:space="0" w:color="auto"/>
              <w:bottom w:val="single" w:sz="4" w:space="0" w:color="auto"/>
              <w:right w:val="single" w:sz="4" w:space="0" w:color="auto"/>
            </w:tcBorders>
            <w:shd w:val="clear" w:color="auto" w:fill="auto"/>
            <w:noWrap/>
          </w:tcPr>
          <w:p w14:paraId="65F2A906" w14:textId="77777777" w:rsidR="00C511AA" w:rsidRPr="00C511AA" w:rsidRDefault="00C511AA" w:rsidP="000A7682">
            <w:pPr>
              <w:rPr>
                <w:rFonts w:ascii="Times New Roman" w:hAnsi="Times New Roman"/>
              </w:rPr>
            </w:pPr>
            <w:r w:rsidRPr="00C511AA">
              <w:rPr>
                <w:rFonts w:ascii="Times New Roman" w:hAnsi="Times New Roman"/>
              </w:rPr>
              <w:t>07/06/2026</w:t>
            </w:r>
          </w:p>
        </w:tc>
        <w:tc>
          <w:tcPr>
            <w:tcW w:w="1939" w:type="dxa"/>
            <w:gridSpan w:val="2"/>
            <w:tcBorders>
              <w:top w:val="single" w:sz="4" w:space="0" w:color="auto"/>
              <w:left w:val="single" w:sz="4" w:space="0" w:color="auto"/>
              <w:bottom w:val="single" w:sz="4" w:space="0" w:color="auto"/>
              <w:right w:val="single" w:sz="4" w:space="0" w:color="auto"/>
            </w:tcBorders>
            <w:shd w:val="clear" w:color="auto" w:fill="auto"/>
          </w:tcPr>
          <w:p w14:paraId="294B464A" w14:textId="77777777" w:rsidR="00C511AA" w:rsidRPr="00C511AA" w:rsidRDefault="00C511AA" w:rsidP="000A7682">
            <w:pPr>
              <w:rPr>
                <w:rFonts w:ascii="Times New Roman" w:hAnsi="Times New Roman"/>
              </w:rPr>
            </w:pPr>
            <w:r w:rsidRPr="00C511AA">
              <w:rPr>
                <w:rFonts w:ascii="Times New Roman" w:hAnsi="Times New Roman"/>
              </w:rPr>
              <w:t xml:space="preserve">MJ Church </w:t>
            </w:r>
          </w:p>
        </w:tc>
        <w:tc>
          <w:tcPr>
            <w:tcW w:w="1420" w:type="dxa"/>
            <w:tcBorders>
              <w:top w:val="single" w:sz="4" w:space="0" w:color="auto"/>
              <w:left w:val="single" w:sz="4" w:space="0" w:color="auto"/>
              <w:bottom w:val="single" w:sz="4" w:space="0" w:color="auto"/>
              <w:right w:val="single" w:sz="4" w:space="0" w:color="auto"/>
            </w:tcBorders>
          </w:tcPr>
          <w:p w14:paraId="47D44911" w14:textId="77777777" w:rsidR="00C511AA" w:rsidRPr="00C511AA" w:rsidRDefault="00C511AA" w:rsidP="000A7682">
            <w:pPr>
              <w:rPr>
                <w:rFonts w:ascii="Times New Roman" w:hAnsi="Times New Roman"/>
              </w:rPr>
            </w:pPr>
            <w:r w:rsidRPr="00C511AA">
              <w:rPr>
                <w:rFonts w:ascii="Times New Roman" w:hAnsi="Times New Roman"/>
              </w:rPr>
              <w:t>Jubilee Centre</w:t>
            </w:r>
          </w:p>
        </w:tc>
        <w:tc>
          <w:tcPr>
            <w:tcW w:w="1135" w:type="dxa"/>
            <w:tcBorders>
              <w:top w:val="single" w:sz="4" w:space="0" w:color="auto"/>
              <w:left w:val="single" w:sz="4" w:space="0" w:color="auto"/>
              <w:bottom w:val="single" w:sz="4" w:space="0" w:color="auto"/>
              <w:right w:val="single" w:sz="4" w:space="0" w:color="auto"/>
            </w:tcBorders>
          </w:tcPr>
          <w:p w14:paraId="3603F641" w14:textId="77777777" w:rsidR="00C511AA" w:rsidRPr="00C511AA" w:rsidRDefault="00C511AA" w:rsidP="000A7682">
            <w:pPr>
              <w:rPr>
                <w:rFonts w:ascii="Times New Roman" w:hAnsi="Times New Roman"/>
              </w:rPr>
            </w:pPr>
            <w:r w:rsidRPr="00C511AA">
              <w:rPr>
                <w:rFonts w:ascii="Times New Roman" w:hAnsi="Times New Roman"/>
              </w:rPr>
              <w:t>BSTC 656</w:t>
            </w:r>
          </w:p>
        </w:tc>
        <w:tc>
          <w:tcPr>
            <w:tcW w:w="2550" w:type="dxa"/>
            <w:tcBorders>
              <w:top w:val="single" w:sz="4" w:space="0" w:color="auto"/>
              <w:left w:val="single" w:sz="4" w:space="0" w:color="auto"/>
              <w:bottom w:val="single" w:sz="4" w:space="0" w:color="auto"/>
              <w:right w:val="single" w:sz="4" w:space="0" w:color="auto"/>
            </w:tcBorders>
            <w:shd w:val="clear" w:color="auto" w:fill="auto"/>
          </w:tcPr>
          <w:p w14:paraId="510AF6BA" w14:textId="77777777" w:rsidR="00C511AA" w:rsidRPr="00C511AA" w:rsidRDefault="00C511AA" w:rsidP="000A7682">
            <w:pPr>
              <w:rPr>
                <w:rFonts w:ascii="Times New Roman" w:hAnsi="Times New Roman"/>
              </w:rPr>
            </w:pPr>
            <w:r w:rsidRPr="00C511AA">
              <w:rPr>
                <w:rFonts w:ascii="Times New Roman" w:hAnsi="Times New Roman"/>
              </w:rPr>
              <w:t>Skip linked to Beacon Play area works</w:t>
            </w:r>
          </w:p>
        </w:tc>
        <w:tc>
          <w:tcPr>
            <w:tcW w:w="1125" w:type="dxa"/>
            <w:tcBorders>
              <w:top w:val="single" w:sz="4" w:space="0" w:color="auto"/>
              <w:left w:val="single" w:sz="4" w:space="0" w:color="auto"/>
              <w:bottom w:val="single" w:sz="4" w:space="0" w:color="auto"/>
              <w:right w:val="single" w:sz="4" w:space="0" w:color="auto"/>
            </w:tcBorders>
            <w:shd w:val="clear" w:color="auto" w:fill="auto"/>
            <w:noWrap/>
          </w:tcPr>
          <w:p w14:paraId="2CA8129E" w14:textId="77777777" w:rsidR="00C511AA" w:rsidRPr="00C511AA" w:rsidRDefault="00C511AA" w:rsidP="000A7682">
            <w:pPr>
              <w:rPr>
                <w:rFonts w:ascii="Times New Roman" w:hAnsi="Times New Roman"/>
              </w:rPr>
            </w:pPr>
            <w:r w:rsidRPr="00C511AA">
              <w:rPr>
                <w:rFonts w:ascii="Times New Roman" w:hAnsi="Times New Roman"/>
              </w:rPr>
              <w:t>£363.60</w:t>
            </w:r>
          </w:p>
        </w:tc>
      </w:tr>
      <w:tr w:rsidR="00C511AA" w:rsidRPr="00C511AA" w14:paraId="1E15F29B" w14:textId="77777777" w:rsidTr="00C511AA">
        <w:trPr>
          <w:gridAfter w:val="1"/>
          <w:wAfter w:w="13" w:type="dxa"/>
          <w:trHeight w:val="70"/>
        </w:trPr>
        <w:tc>
          <w:tcPr>
            <w:tcW w:w="1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1D3FA4F" w14:textId="77777777" w:rsidR="00C511AA" w:rsidRPr="00C511AA" w:rsidRDefault="00C511AA" w:rsidP="000A7682">
            <w:pPr>
              <w:rPr>
                <w:rFonts w:ascii="Times New Roman" w:hAnsi="Times New Roman"/>
              </w:rPr>
            </w:pPr>
          </w:p>
        </w:tc>
        <w:tc>
          <w:tcPr>
            <w:tcW w:w="19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6ABAC" w14:textId="77777777" w:rsidR="00C511AA" w:rsidRPr="00C511AA" w:rsidRDefault="00C511AA" w:rsidP="000A7682">
            <w:pPr>
              <w:rPr>
                <w:rFonts w:ascii="Times New Roman" w:hAnsi="Times New Roman"/>
              </w:rPr>
            </w:pPr>
          </w:p>
        </w:tc>
        <w:tc>
          <w:tcPr>
            <w:tcW w:w="1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64D2CF" w14:textId="77777777" w:rsidR="00C511AA" w:rsidRPr="00C511AA" w:rsidRDefault="00C511AA" w:rsidP="000A7682">
            <w:pPr>
              <w:rPr>
                <w:rFonts w:ascii="Times New Roman" w:hAnsi="Times New Roman"/>
              </w:rPr>
            </w:pPr>
          </w:p>
        </w:tc>
        <w:tc>
          <w:tcPr>
            <w:tcW w:w="3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A2777D" w14:textId="77777777" w:rsidR="00C511AA" w:rsidRPr="00C511AA" w:rsidRDefault="00C511AA" w:rsidP="000A7682">
            <w:pPr>
              <w:rPr>
                <w:rFonts w:ascii="Times New Roman" w:hAnsi="Times New Roman"/>
                <w:b/>
                <w:bCs/>
              </w:rPr>
            </w:pPr>
            <w:r w:rsidRPr="00C511AA">
              <w:rPr>
                <w:rFonts w:ascii="Times New Roman" w:hAnsi="Times New Roman"/>
                <w:b/>
                <w:bCs/>
              </w:rPr>
              <w:t>MJ Church TOTAL</w:t>
            </w: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2CEAED6" w14:textId="77777777" w:rsidR="00C511AA" w:rsidRPr="00C511AA" w:rsidRDefault="00C511AA" w:rsidP="000A7682">
            <w:pPr>
              <w:rPr>
                <w:rFonts w:ascii="Times New Roman" w:hAnsi="Times New Roman"/>
                <w:b/>
                <w:bCs/>
              </w:rPr>
            </w:pPr>
            <w:r w:rsidRPr="00C511AA">
              <w:rPr>
                <w:rFonts w:ascii="Times New Roman" w:hAnsi="Times New Roman"/>
                <w:b/>
                <w:bCs/>
              </w:rPr>
              <w:t>£719.60</w:t>
            </w:r>
          </w:p>
        </w:tc>
      </w:tr>
      <w:tr w:rsidR="00C511AA" w:rsidRPr="00C511AA" w14:paraId="6DCCB3BF" w14:textId="77777777" w:rsidTr="00C511AA">
        <w:trPr>
          <w:trHeight w:val="70"/>
        </w:trPr>
        <w:tc>
          <w:tcPr>
            <w:tcW w:w="1319" w:type="dxa"/>
            <w:shd w:val="clear" w:color="auto" w:fill="auto"/>
            <w:noWrap/>
          </w:tcPr>
          <w:p w14:paraId="241F6DDD" w14:textId="77777777" w:rsidR="00C511AA" w:rsidRPr="00C511AA" w:rsidRDefault="00C511AA" w:rsidP="000A7682">
            <w:pPr>
              <w:rPr>
                <w:rFonts w:ascii="Times New Roman" w:hAnsi="Times New Roman"/>
              </w:rPr>
            </w:pPr>
            <w:r w:rsidRPr="00C511AA">
              <w:rPr>
                <w:rFonts w:ascii="Times New Roman" w:hAnsi="Times New Roman"/>
              </w:rPr>
              <w:t>20/05/2026</w:t>
            </w:r>
          </w:p>
        </w:tc>
        <w:tc>
          <w:tcPr>
            <w:tcW w:w="1939" w:type="dxa"/>
            <w:gridSpan w:val="2"/>
            <w:shd w:val="clear" w:color="auto" w:fill="auto"/>
          </w:tcPr>
          <w:p w14:paraId="64C66B49" w14:textId="77777777" w:rsidR="00C511AA" w:rsidRPr="00C511AA" w:rsidRDefault="00C511AA" w:rsidP="000A7682">
            <w:pPr>
              <w:rPr>
                <w:rFonts w:ascii="Times New Roman" w:hAnsi="Times New Roman"/>
              </w:rPr>
            </w:pPr>
            <w:r w:rsidRPr="00C511AA">
              <w:rPr>
                <w:rFonts w:ascii="Times New Roman" w:hAnsi="Times New Roman"/>
              </w:rPr>
              <w:t>Nisbets</w:t>
            </w:r>
          </w:p>
        </w:tc>
        <w:tc>
          <w:tcPr>
            <w:tcW w:w="1420" w:type="dxa"/>
          </w:tcPr>
          <w:p w14:paraId="2B0EAB9C" w14:textId="77777777" w:rsidR="00C511AA" w:rsidRPr="00C511AA" w:rsidRDefault="00C511AA" w:rsidP="000A7682">
            <w:pPr>
              <w:rPr>
                <w:rFonts w:ascii="Times New Roman" w:hAnsi="Times New Roman"/>
              </w:rPr>
            </w:pPr>
            <w:r w:rsidRPr="00C511AA">
              <w:rPr>
                <w:rFonts w:ascii="Times New Roman" w:hAnsi="Times New Roman"/>
              </w:rPr>
              <w:t>Skatepark</w:t>
            </w:r>
          </w:p>
        </w:tc>
        <w:tc>
          <w:tcPr>
            <w:tcW w:w="1135" w:type="dxa"/>
          </w:tcPr>
          <w:p w14:paraId="6CDA3C36" w14:textId="77777777" w:rsidR="00C511AA" w:rsidRPr="00C511AA" w:rsidRDefault="00C511AA" w:rsidP="000A7682">
            <w:pPr>
              <w:rPr>
                <w:rFonts w:ascii="Times New Roman" w:hAnsi="Times New Roman"/>
              </w:rPr>
            </w:pPr>
            <w:r w:rsidRPr="00C511AA">
              <w:rPr>
                <w:rFonts w:ascii="Times New Roman" w:hAnsi="Times New Roman"/>
              </w:rPr>
              <w:t>BSTC 622</w:t>
            </w:r>
          </w:p>
        </w:tc>
        <w:tc>
          <w:tcPr>
            <w:tcW w:w="2550" w:type="dxa"/>
            <w:shd w:val="clear" w:color="auto" w:fill="auto"/>
          </w:tcPr>
          <w:p w14:paraId="0B44DAD5" w14:textId="77777777" w:rsidR="00C511AA" w:rsidRPr="00C511AA" w:rsidRDefault="00C511AA" w:rsidP="000A7682">
            <w:pPr>
              <w:rPr>
                <w:rFonts w:ascii="Times New Roman" w:hAnsi="Times New Roman"/>
              </w:rPr>
            </w:pPr>
            <w:r w:rsidRPr="00C511AA">
              <w:rPr>
                <w:rFonts w:ascii="Times New Roman" w:hAnsi="Times New Roman"/>
              </w:rPr>
              <w:t>Microwave &amp; lock box</w:t>
            </w:r>
          </w:p>
        </w:tc>
        <w:tc>
          <w:tcPr>
            <w:tcW w:w="1138" w:type="dxa"/>
            <w:gridSpan w:val="2"/>
            <w:shd w:val="clear" w:color="auto" w:fill="auto"/>
            <w:noWrap/>
          </w:tcPr>
          <w:p w14:paraId="6B8BD08D" w14:textId="77777777" w:rsidR="00C511AA" w:rsidRPr="00C511AA" w:rsidRDefault="00C511AA" w:rsidP="000A7682">
            <w:pPr>
              <w:rPr>
                <w:rFonts w:ascii="Times New Roman" w:hAnsi="Times New Roman"/>
              </w:rPr>
            </w:pPr>
            <w:r w:rsidRPr="00C511AA">
              <w:rPr>
                <w:rFonts w:ascii="Times New Roman" w:hAnsi="Times New Roman"/>
              </w:rPr>
              <w:t>£278.98</w:t>
            </w:r>
          </w:p>
        </w:tc>
      </w:tr>
      <w:tr w:rsidR="00C511AA" w:rsidRPr="00C511AA" w14:paraId="092BBE57" w14:textId="77777777" w:rsidTr="00C511AA">
        <w:trPr>
          <w:trHeight w:val="70"/>
        </w:trPr>
        <w:tc>
          <w:tcPr>
            <w:tcW w:w="1319" w:type="dxa"/>
            <w:shd w:val="clear" w:color="auto" w:fill="auto"/>
            <w:noWrap/>
          </w:tcPr>
          <w:p w14:paraId="61189069" w14:textId="77777777" w:rsidR="00C511AA" w:rsidRPr="00C511AA" w:rsidRDefault="00C511AA" w:rsidP="000A7682">
            <w:pPr>
              <w:rPr>
                <w:rFonts w:ascii="Times New Roman" w:hAnsi="Times New Roman"/>
              </w:rPr>
            </w:pPr>
            <w:r w:rsidRPr="00C511AA">
              <w:rPr>
                <w:rFonts w:ascii="Times New Roman" w:hAnsi="Times New Roman"/>
              </w:rPr>
              <w:t>09/04/2026</w:t>
            </w:r>
          </w:p>
        </w:tc>
        <w:tc>
          <w:tcPr>
            <w:tcW w:w="1939" w:type="dxa"/>
            <w:gridSpan w:val="2"/>
            <w:shd w:val="clear" w:color="auto" w:fill="auto"/>
          </w:tcPr>
          <w:p w14:paraId="0668E6E3" w14:textId="77777777" w:rsidR="00C511AA" w:rsidRPr="00C511AA" w:rsidRDefault="00C511AA" w:rsidP="000A7682">
            <w:pPr>
              <w:rPr>
                <w:rFonts w:ascii="Times New Roman" w:hAnsi="Times New Roman"/>
              </w:rPr>
            </w:pPr>
            <w:r w:rsidRPr="00C511AA">
              <w:rPr>
                <w:rFonts w:ascii="Times New Roman" w:hAnsi="Times New Roman"/>
              </w:rPr>
              <w:t>Parker Bell</w:t>
            </w:r>
          </w:p>
        </w:tc>
        <w:tc>
          <w:tcPr>
            <w:tcW w:w="1420" w:type="dxa"/>
          </w:tcPr>
          <w:p w14:paraId="016E44AC" w14:textId="77777777" w:rsidR="00C511AA" w:rsidRPr="00C511AA" w:rsidRDefault="00C511AA" w:rsidP="000A7682">
            <w:pPr>
              <w:rPr>
                <w:rFonts w:ascii="Times New Roman" w:hAnsi="Times New Roman"/>
              </w:rPr>
            </w:pPr>
            <w:r w:rsidRPr="00C511AA">
              <w:rPr>
                <w:rFonts w:ascii="Times New Roman" w:hAnsi="Times New Roman"/>
              </w:rPr>
              <w:t>All sites</w:t>
            </w:r>
          </w:p>
        </w:tc>
        <w:tc>
          <w:tcPr>
            <w:tcW w:w="1135" w:type="dxa"/>
          </w:tcPr>
          <w:p w14:paraId="7E4D226B" w14:textId="77777777" w:rsidR="00C511AA" w:rsidRPr="00C511AA" w:rsidRDefault="00C511AA" w:rsidP="000A7682">
            <w:pPr>
              <w:rPr>
                <w:rFonts w:ascii="Times New Roman" w:hAnsi="Times New Roman"/>
              </w:rPr>
            </w:pPr>
            <w:r w:rsidRPr="00C511AA">
              <w:rPr>
                <w:rFonts w:ascii="Times New Roman" w:hAnsi="Times New Roman"/>
              </w:rPr>
              <w:t>BSTC 576</w:t>
            </w:r>
          </w:p>
        </w:tc>
        <w:tc>
          <w:tcPr>
            <w:tcW w:w="2550" w:type="dxa"/>
            <w:shd w:val="clear" w:color="auto" w:fill="auto"/>
          </w:tcPr>
          <w:p w14:paraId="702E5BF4" w14:textId="77777777" w:rsidR="00C511AA" w:rsidRPr="00C511AA" w:rsidRDefault="00C511AA" w:rsidP="000A7682">
            <w:pPr>
              <w:rPr>
                <w:rFonts w:ascii="Times New Roman" w:hAnsi="Times New Roman"/>
              </w:rPr>
            </w:pPr>
            <w:r w:rsidRPr="00C511AA">
              <w:rPr>
                <w:rFonts w:ascii="Times New Roman" w:hAnsi="Times New Roman"/>
              </w:rPr>
              <w:t xml:space="preserve">Annual machine calibration </w:t>
            </w:r>
          </w:p>
        </w:tc>
        <w:tc>
          <w:tcPr>
            <w:tcW w:w="1138" w:type="dxa"/>
            <w:gridSpan w:val="2"/>
            <w:shd w:val="clear" w:color="auto" w:fill="auto"/>
            <w:noWrap/>
          </w:tcPr>
          <w:p w14:paraId="3D8A9966" w14:textId="77777777" w:rsidR="00C511AA" w:rsidRPr="00C511AA" w:rsidRDefault="00C511AA" w:rsidP="000A7682">
            <w:pPr>
              <w:rPr>
                <w:rFonts w:ascii="Times New Roman" w:hAnsi="Times New Roman"/>
              </w:rPr>
            </w:pPr>
            <w:r w:rsidRPr="00C511AA">
              <w:rPr>
                <w:rFonts w:ascii="Times New Roman" w:hAnsi="Times New Roman"/>
              </w:rPr>
              <w:t>£57.00</w:t>
            </w:r>
          </w:p>
        </w:tc>
      </w:tr>
      <w:tr w:rsidR="00C511AA" w:rsidRPr="00C511AA" w14:paraId="35EA4CA8" w14:textId="77777777" w:rsidTr="00C511AA">
        <w:trPr>
          <w:trHeight w:val="70"/>
        </w:trPr>
        <w:tc>
          <w:tcPr>
            <w:tcW w:w="1319" w:type="dxa"/>
            <w:shd w:val="clear" w:color="auto" w:fill="auto"/>
            <w:noWrap/>
          </w:tcPr>
          <w:p w14:paraId="5A3AB9FF" w14:textId="77777777" w:rsidR="00C511AA" w:rsidRPr="00C511AA" w:rsidRDefault="00C511AA" w:rsidP="000A7682">
            <w:pPr>
              <w:rPr>
                <w:rFonts w:ascii="Times New Roman" w:hAnsi="Times New Roman"/>
              </w:rPr>
            </w:pPr>
            <w:r w:rsidRPr="00C511AA">
              <w:rPr>
                <w:rFonts w:ascii="Times New Roman" w:hAnsi="Times New Roman"/>
              </w:rPr>
              <w:t>30/04/2026</w:t>
            </w:r>
          </w:p>
        </w:tc>
        <w:tc>
          <w:tcPr>
            <w:tcW w:w="1939" w:type="dxa"/>
            <w:gridSpan w:val="2"/>
            <w:shd w:val="clear" w:color="auto" w:fill="auto"/>
          </w:tcPr>
          <w:p w14:paraId="19FE5F67" w14:textId="77777777" w:rsidR="00C511AA" w:rsidRPr="00C511AA" w:rsidRDefault="00C511AA" w:rsidP="000A7682">
            <w:pPr>
              <w:rPr>
                <w:rFonts w:ascii="Times New Roman" w:hAnsi="Times New Roman"/>
              </w:rPr>
            </w:pPr>
            <w:r w:rsidRPr="00C511AA">
              <w:rPr>
                <w:rFonts w:ascii="Times New Roman" w:hAnsi="Times New Roman"/>
              </w:rPr>
              <w:t xml:space="preserve">Parts Town </w:t>
            </w:r>
          </w:p>
        </w:tc>
        <w:tc>
          <w:tcPr>
            <w:tcW w:w="1420" w:type="dxa"/>
          </w:tcPr>
          <w:p w14:paraId="4E9EBE3F" w14:textId="77777777" w:rsidR="00C511AA" w:rsidRPr="00C511AA" w:rsidRDefault="00C511AA" w:rsidP="000A7682">
            <w:pPr>
              <w:rPr>
                <w:rFonts w:ascii="Times New Roman" w:hAnsi="Times New Roman"/>
              </w:rPr>
            </w:pPr>
            <w:r w:rsidRPr="00C511AA">
              <w:rPr>
                <w:rFonts w:ascii="Times New Roman" w:hAnsi="Times New Roman"/>
              </w:rPr>
              <w:t>Baileys Court</w:t>
            </w:r>
          </w:p>
        </w:tc>
        <w:tc>
          <w:tcPr>
            <w:tcW w:w="1135" w:type="dxa"/>
          </w:tcPr>
          <w:p w14:paraId="3AF549D5" w14:textId="77777777" w:rsidR="00C511AA" w:rsidRPr="00C511AA" w:rsidRDefault="00C511AA" w:rsidP="000A7682">
            <w:pPr>
              <w:rPr>
                <w:rFonts w:ascii="Times New Roman" w:hAnsi="Times New Roman"/>
              </w:rPr>
            </w:pPr>
            <w:r w:rsidRPr="00C511AA">
              <w:rPr>
                <w:rFonts w:ascii="Times New Roman" w:hAnsi="Times New Roman"/>
              </w:rPr>
              <w:t>BSTC 600</w:t>
            </w:r>
          </w:p>
        </w:tc>
        <w:tc>
          <w:tcPr>
            <w:tcW w:w="2550" w:type="dxa"/>
            <w:shd w:val="clear" w:color="auto" w:fill="auto"/>
          </w:tcPr>
          <w:p w14:paraId="6F1E4D23" w14:textId="77777777" w:rsidR="00C511AA" w:rsidRPr="00C511AA" w:rsidRDefault="00C511AA" w:rsidP="000A7682">
            <w:pPr>
              <w:rPr>
                <w:rFonts w:ascii="Times New Roman" w:hAnsi="Times New Roman"/>
              </w:rPr>
            </w:pPr>
            <w:r w:rsidRPr="00C511AA">
              <w:rPr>
                <w:rFonts w:ascii="Times New Roman" w:hAnsi="Times New Roman"/>
              </w:rPr>
              <w:t>Lincat Water Filters x2</w:t>
            </w:r>
          </w:p>
        </w:tc>
        <w:tc>
          <w:tcPr>
            <w:tcW w:w="1138" w:type="dxa"/>
            <w:gridSpan w:val="2"/>
            <w:shd w:val="clear" w:color="auto" w:fill="auto"/>
            <w:noWrap/>
          </w:tcPr>
          <w:p w14:paraId="788232F8" w14:textId="77777777" w:rsidR="00C511AA" w:rsidRPr="00C511AA" w:rsidRDefault="00C511AA" w:rsidP="000A7682">
            <w:pPr>
              <w:rPr>
                <w:rFonts w:ascii="Times New Roman" w:hAnsi="Times New Roman"/>
              </w:rPr>
            </w:pPr>
            <w:r w:rsidRPr="00C511AA">
              <w:rPr>
                <w:rFonts w:ascii="Times New Roman" w:hAnsi="Times New Roman"/>
              </w:rPr>
              <w:t>£154.26</w:t>
            </w:r>
          </w:p>
        </w:tc>
      </w:tr>
      <w:tr w:rsidR="00C511AA" w:rsidRPr="00C511AA" w14:paraId="7B0265A3" w14:textId="77777777" w:rsidTr="00C511AA">
        <w:trPr>
          <w:trHeight w:val="70"/>
        </w:trPr>
        <w:tc>
          <w:tcPr>
            <w:tcW w:w="1319" w:type="dxa"/>
            <w:shd w:val="clear" w:color="auto" w:fill="auto"/>
            <w:noWrap/>
          </w:tcPr>
          <w:p w14:paraId="788B868B" w14:textId="77777777" w:rsidR="00C511AA" w:rsidRPr="00C511AA" w:rsidRDefault="00C511AA" w:rsidP="000A7682">
            <w:pPr>
              <w:rPr>
                <w:rFonts w:ascii="Times New Roman" w:hAnsi="Times New Roman"/>
              </w:rPr>
            </w:pPr>
            <w:r w:rsidRPr="00C511AA">
              <w:rPr>
                <w:rFonts w:ascii="Times New Roman" w:hAnsi="Times New Roman"/>
              </w:rPr>
              <w:t>31/03/2026</w:t>
            </w:r>
          </w:p>
        </w:tc>
        <w:tc>
          <w:tcPr>
            <w:tcW w:w="1939" w:type="dxa"/>
            <w:gridSpan w:val="2"/>
            <w:shd w:val="clear" w:color="auto" w:fill="auto"/>
          </w:tcPr>
          <w:p w14:paraId="1BB58792" w14:textId="77777777" w:rsidR="00C511AA" w:rsidRPr="00C511AA" w:rsidRDefault="00C511AA" w:rsidP="000A7682">
            <w:pPr>
              <w:rPr>
                <w:rFonts w:ascii="Times New Roman" w:hAnsi="Times New Roman"/>
              </w:rPr>
            </w:pPr>
            <w:r w:rsidRPr="00C511AA">
              <w:rPr>
                <w:rFonts w:ascii="Times New Roman" w:hAnsi="Times New Roman"/>
              </w:rPr>
              <w:t>Relyon</w:t>
            </w:r>
          </w:p>
        </w:tc>
        <w:tc>
          <w:tcPr>
            <w:tcW w:w="1420" w:type="dxa"/>
          </w:tcPr>
          <w:p w14:paraId="1E1EB64C" w14:textId="77777777" w:rsidR="00C511AA" w:rsidRPr="00C511AA" w:rsidRDefault="00C511AA" w:rsidP="000A7682">
            <w:pPr>
              <w:rPr>
                <w:rFonts w:ascii="Times New Roman" w:hAnsi="Times New Roman"/>
              </w:rPr>
            </w:pPr>
            <w:r w:rsidRPr="00C511AA">
              <w:rPr>
                <w:rFonts w:ascii="Times New Roman" w:hAnsi="Times New Roman"/>
              </w:rPr>
              <w:t xml:space="preserve">Brook Way </w:t>
            </w:r>
          </w:p>
        </w:tc>
        <w:tc>
          <w:tcPr>
            <w:tcW w:w="1135" w:type="dxa"/>
          </w:tcPr>
          <w:p w14:paraId="1B443550" w14:textId="77777777" w:rsidR="00C511AA" w:rsidRPr="00C511AA" w:rsidRDefault="00C511AA" w:rsidP="000A7682">
            <w:pPr>
              <w:rPr>
                <w:rFonts w:ascii="Times New Roman" w:hAnsi="Times New Roman"/>
              </w:rPr>
            </w:pPr>
            <w:r w:rsidRPr="00C511AA">
              <w:rPr>
                <w:rFonts w:ascii="Times New Roman" w:hAnsi="Times New Roman"/>
              </w:rPr>
              <w:t>BSTC 569</w:t>
            </w:r>
          </w:p>
        </w:tc>
        <w:tc>
          <w:tcPr>
            <w:tcW w:w="2550" w:type="dxa"/>
            <w:shd w:val="clear" w:color="auto" w:fill="auto"/>
          </w:tcPr>
          <w:p w14:paraId="22BDFE47" w14:textId="77777777" w:rsidR="00C511AA" w:rsidRPr="00C511AA" w:rsidRDefault="00C511AA" w:rsidP="000A7682">
            <w:pPr>
              <w:rPr>
                <w:rFonts w:ascii="Times New Roman" w:hAnsi="Times New Roman"/>
              </w:rPr>
            </w:pPr>
            <w:r w:rsidRPr="00C511AA">
              <w:rPr>
                <w:rFonts w:ascii="Times New Roman" w:hAnsi="Times New Roman"/>
              </w:rPr>
              <w:t>Alarm callout 21/3/26</w:t>
            </w:r>
          </w:p>
        </w:tc>
        <w:tc>
          <w:tcPr>
            <w:tcW w:w="1138" w:type="dxa"/>
            <w:gridSpan w:val="2"/>
            <w:shd w:val="clear" w:color="auto" w:fill="auto"/>
            <w:noWrap/>
          </w:tcPr>
          <w:p w14:paraId="6DD0B6D1" w14:textId="77777777" w:rsidR="00C511AA" w:rsidRPr="00C511AA" w:rsidRDefault="00C511AA" w:rsidP="000A7682">
            <w:pPr>
              <w:rPr>
                <w:rFonts w:ascii="Times New Roman" w:hAnsi="Times New Roman"/>
              </w:rPr>
            </w:pPr>
            <w:r w:rsidRPr="00C511AA">
              <w:rPr>
                <w:rFonts w:ascii="Times New Roman" w:hAnsi="Times New Roman"/>
              </w:rPr>
              <w:t>£42.50</w:t>
            </w:r>
          </w:p>
        </w:tc>
      </w:tr>
      <w:tr w:rsidR="00C511AA" w:rsidRPr="00C511AA" w14:paraId="2685CA56" w14:textId="77777777" w:rsidTr="00C511AA">
        <w:trPr>
          <w:trHeight w:val="70"/>
        </w:trPr>
        <w:tc>
          <w:tcPr>
            <w:tcW w:w="1319" w:type="dxa"/>
            <w:shd w:val="clear" w:color="auto" w:fill="auto"/>
            <w:noWrap/>
          </w:tcPr>
          <w:p w14:paraId="7390CD48" w14:textId="77777777" w:rsidR="00C511AA" w:rsidRPr="00C511AA" w:rsidRDefault="00C511AA" w:rsidP="000A7682">
            <w:pPr>
              <w:rPr>
                <w:rFonts w:ascii="Times New Roman" w:hAnsi="Times New Roman"/>
              </w:rPr>
            </w:pPr>
            <w:r w:rsidRPr="00C511AA">
              <w:rPr>
                <w:rFonts w:ascii="Times New Roman" w:hAnsi="Times New Roman"/>
              </w:rPr>
              <w:t>31/03/2026</w:t>
            </w:r>
          </w:p>
        </w:tc>
        <w:tc>
          <w:tcPr>
            <w:tcW w:w="1941" w:type="dxa"/>
            <w:gridSpan w:val="2"/>
            <w:shd w:val="clear" w:color="auto" w:fill="auto"/>
          </w:tcPr>
          <w:p w14:paraId="152039EC" w14:textId="77777777" w:rsidR="00C511AA" w:rsidRPr="00C511AA" w:rsidRDefault="00C511AA" w:rsidP="000A7682">
            <w:pPr>
              <w:rPr>
                <w:rFonts w:ascii="Times New Roman" w:hAnsi="Times New Roman"/>
              </w:rPr>
            </w:pPr>
            <w:r w:rsidRPr="00C511AA">
              <w:rPr>
                <w:rFonts w:ascii="Times New Roman" w:hAnsi="Times New Roman"/>
              </w:rPr>
              <w:t>SD Fire Pro Services</w:t>
            </w:r>
          </w:p>
        </w:tc>
        <w:tc>
          <w:tcPr>
            <w:tcW w:w="1417" w:type="dxa"/>
          </w:tcPr>
          <w:p w14:paraId="105AC278" w14:textId="77777777" w:rsidR="00C511AA" w:rsidRPr="00C511AA" w:rsidRDefault="00C511AA" w:rsidP="000A7682">
            <w:pPr>
              <w:rPr>
                <w:rFonts w:ascii="Times New Roman" w:hAnsi="Times New Roman"/>
              </w:rPr>
            </w:pPr>
            <w:r w:rsidRPr="00C511AA">
              <w:rPr>
                <w:rFonts w:ascii="Times New Roman" w:hAnsi="Times New Roman"/>
              </w:rPr>
              <w:t>Jubilee Centre</w:t>
            </w:r>
          </w:p>
        </w:tc>
        <w:tc>
          <w:tcPr>
            <w:tcW w:w="1135" w:type="dxa"/>
          </w:tcPr>
          <w:p w14:paraId="04E31DC2" w14:textId="77777777" w:rsidR="00C511AA" w:rsidRPr="00C511AA" w:rsidRDefault="00C511AA" w:rsidP="000A7682">
            <w:pPr>
              <w:rPr>
                <w:rFonts w:ascii="Times New Roman" w:hAnsi="Times New Roman"/>
              </w:rPr>
            </w:pPr>
            <w:r w:rsidRPr="00C511AA">
              <w:rPr>
                <w:rFonts w:ascii="Times New Roman" w:hAnsi="Times New Roman"/>
              </w:rPr>
              <w:t>BSTC 567</w:t>
            </w:r>
          </w:p>
        </w:tc>
        <w:tc>
          <w:tcPr>
            <w:tcW w:w="2551" w:type="dxa"/>
            <w:shd w:val="clear" w:color="auto" w:fill="auto"/>
          </w:tcPr>
          <w:p w14:paraId="17F95CBE" w14:textId="77777777" w:rsidR="00C511AA" w:rsidRPr="00C511AA" w:rsidRDefault="00C511AA" w:rsidP="000A7682">
            <w:pPr>
              <w:rPr>
                <w:rFonts w:ascii="Times New Roman" w:hAnsi="Times New Roman"/>
              </w:rPr>
            </w:pPr>
            <w:r w:rsidRPr="00C511AA">
              <w:rPr>
                <w:rFonts w:ascii="Times New Roman" w:hAnsi="Times New Roman"/>
              </w:rPr>
              <w:t>Replace missing tamper seal on Woodlands Suite Co2 fire extinguisher and retest.</w:t>
            </w:r>
          </w:p>
        </w:tc>
        <w:tc>
          <w:tcPr>
            <w:tcW w:w="1134" w:type="dxa"/>
            <w:gridSpan w:val="2"/>
            <w:shd w:val="clear" w:color="auto" w:fill="auto"/>
            <w:noWrap/>
          </w:tcPr>
          <w:p w14:paraId="5467A084" w14:textId="77777777" w:rsidR="00C511AA" w:rsidRPr="00C511AA" w:rsidRDefault="00C511AA" w:rsidP="000A7682">
            <w:pPr>
              <w:rPr>
                <w:rFonts w:ascii="Times New Roman" w:hAnsi="Times New Roman"/>
              </w:rPr>
            </w:pPr>
            <w:r w:rsidRPr="00C511AA">
              <w:rPr>
                <w:rFonts w:ascii="Times New Roman" w:hAnsi="Times New Roman"/>
              </w:rPr>
              <w:t>tbc</w:t>
            </w:r>
          </w:p>
        </w:tc>
      </w:tr>
    </w:tbl>
    <w:p w14:paraId="36DA663C" w14:textId="77777777" w:rsidR="00C511AA" w:rsidRDefault="00C511AA" w:rsidP="001815DF">
      <w:pPr>
        <w:rPr>
          <w:rFonts w:ascii="Times New Roman" w:hAnsi="Times New Roman"/>
          <w:b/>
          <w:sz w:val="24"/>
          <w:szCs w:val="24"/>
        </w:rPr>
      </w:pPr>
    </w:p>
    <w:p w14:paraId="070C23E4" w14:textId="29D66CB3" w:rsidR="00C511AA" w:rsidRDefault="00C511AA" w:rsidP="00C511AA">
      <w:pPr>
        <w:jc w:val="right"/>
        <w:rPr>
          <w:rFonts w:ascii="Times New Roman" w:hAnsi="Times New Roman"/>
          <w:b/>
          <w:sz w:val="24"/>
          <w:szCs w:val="24"/>
        </w:rPr>
      </w:pPr>
      <w:r w:rsidRPr="005B6A06">
        <w:rPr>
          <w:rFonts w:ascii="Times New Roman" w:hAnsi="Times New Roman"/>
          <w:b/>
          <w:sz w:val="24"/>
          <w:szCs w:val="24"/>
        </w:rPr>
        <w:lastRenderedPageBreak/>
        <w:t xml:space="preserve">APPENDIX </w:t>
      </w:r>
      <w:r>
        <w:rPr>
          <w:rFonts w:ascii="Times New Roman" w:hAnsi="Times New Roman"/>
          <w:b/>
          <w:sz w:val="24"/>
          <w:szCs w:val="24"/>
        </w:rPr>
        <w:t>B</w:t>
      </w:r>
    </w:p>
    <w:p w14:paraId="77C9A70F" w14:textId="77777777" w:rsidR="00C511AA" w:rsidRPr="001815DF" w:rsidRDefault="00C511AA" w:rsidP="00C511AA">
      <w:pPr>
        <w:rPr>
          <w:rFonts w:ascii="Times New Roman" w:hAnsi="Times New Roman"/>
          <w:b/>
          <w:sz w:val="28"/>
          <w:szCs w:val="28"/>
          <w:u w:val="single"/>
        </w:rPr>
      </w:pPr>
      <w:r w:rsidRPr="001815DF">
        <w:rPr>
          <w:rFonts w:ascii="Times New Roman" w:hAnsi="Times New Roman"/>
          <w:b/>
          <w:sz w:val="28"/>
          <w:szCs w:val="28"/>
          <w:u w:val="single"/>
        </w:rPr>
        <w:t>O</w:t>
      </w:r>
      <w:r w:rsidRPr="001815DF">
        <w:rPr>
          <w:rFonts w:ascii="Times New Roman" w:hAnsi="Times New Roman"/>
          <w:b/>
          <w:bCs/>
          <w:sz w:val="28"/>
          <w:szCs w:val="28"/>
          <w:u w:val="single"/>
        </w:rPr>
        <w:t>r</w:t>
      </w:r>
      <w:r w:rsidRPr="001815DF">
        <w:rPr>
          <w:rFonts w:ascii="Times New Roman" w:hAnsi="Times New Roman"/>
          <w:b/>
          <w:sz w:val="28"/>
          <w:szCs w:val="28"/>
          <w:u w:val="single"/>
        </w:rPr>
        <w:t>ders Placed (with an H&amp;S content) to 12 March 2026 to 17 June 2026</w:t>
      </w:r>
      <w:r>
        <w:rPr>
          <w:rFonts w:ascii="Times New Roman" w:hAnsi="Times New Roman"/>
          <w:b/>
          <w:sz w:val="28"/>
          <w:szCs w:val="28"/>
          <w:u w:val="single"/>
        </w:rPr>
        <w:t xml:space="preserve"> (cont)</w:t>
      </w:r>
    </w:p>
    <w:p w14:paraId="3D79DC7B" w14:textId="77777777" w:rsidR="00C511AA" w:rsidRDefault="00C511AA" w:rsidP="001815DF">
      <w:pPr>
        <w:rPr>
          <w:rFonts w:ascii="Times New Roman" w:hAnsi="Times New Roman"/>
          <w:b/>
          <w:sz w:val="24"/>
          <w:szCs w:val="24"/>
        </w:rPr>
      </w:pPr>
    </w:p>
    <w:tbl>
      <w:tblPr>
        <w:tblW w:w="990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2225"/>
        <w:gridCol w:w="1417"/>
        <w:gridCol w:w="1276"/>
        <w:gridCol w:w="2268"/>
        <w:gridCol w:w="1399"/>
      </w:tblGrid>
      <w:tr w:rsidR="00C511AA" w:rsidRPr="00C511AA" w14:paraId="213F12AF" w14:textId="77777777" w:rsidTr="00C511AA">
        <w:trPr>
          <w:trHeight w:val="353"/>
        </w:trPr>
        <w:tc>
          <w:tcPr>
            <w:tcW w:w="1319" w:type="dxa"/>
            <w:shd w:val="clear" w:color="auto" w:fill="auto"/>
            <w:noWrap/>
            <w:hideMark/>
          </w:tcPr>
          <w:p w14:paraId="04316C94" w14:textId="77777777" w:rsidR="00C511AA" w:rsidRPr="00C511AA" w:rsidRDefault="00C511AA" w:rsidP="000A7682">
            <w:pPr>
              <w:rPr>
                <w:rFonts w:ascii="Times New Roman" w:hAnsi="Times New Roman"/>
                <w:b/>
                <w:bCs/>
              </w:rPr>
            </w:pPr>
            <w:r w:rsidRPr="00C511AA">
              <w:rPr>
                <w:rFonts w:ascii="Times New Roman" w:hAnsi="Times New Roman"/>
                <w:b/>
                <w:bCs/>
              </w:rPr>
              <w:t>Date</w:t>
            </w:r>
          </w:p>
        </w:tc>
        <w:tc>
          <w:tcPr>
            <w:tcW w:w="2225" w:type="dxa"/>
            <w:shd w:val="clear" w:color="auto" w:fill="auto"/>
            <w:hideMark/>
          </w:tcPr>
          <w:p w14:paraId="771F1047" w14:textId="77777777" w:rsidR="00C511AA" w:rsidRPr="00C511AA" w:rsidRDefault="00C511AA" w:rsidP="000A7682">
            <w:pPr>
              <w:rPr>
                <w:rFonts w:ascii="Times New Roman" w:hAnsi="Times New Roman"/>
                <w:b/>
                <w:bCs/>
              </w:rPr>
            </w:pPr>
            <w:r w:rsidRPr="00C511AA">
              <w:rPr>
                <w:rFonts w:ascii="Times New Roman" w:hAnsi="Times New Roman"/>
                <w:b/>
                <w:bCs/>
              </w:rPr>
              <w:t>Supplier</w:t>
            </w:r>
          </w:p>
        </w:tc>
        <w:tc>
          <w:tcPr>
            <w:tcW w:w="1417" w:type="dxa"/>
          </w:tcPr>
          <w:p w14:paraId="7DC05B91" w14:textId="77777777" w:rsidR="00C511AA" w:rsidRPr="00C511AA" w:rsidRDefault="00C511AA" w:rsidP="000A7682">
            <w:pPr>
              <w:rPr>
                <w:rFonts w:ascii="Times New Roman" w:hAnsi="Times New Roman"/>
                <w:b/>
                <w:bCs/>
              </w:rPr>
            </w:pPr>
            <w:r w:rsidRPr="00C511AA">
              <w:rPr>
                <w:rFonts w:ascii="Times New Roman" w:hAnsi="Times New Roman"/>
                <w:b/>
                <w:bCs/>
              </w:rPr>
              <w:t>Location</w:t>
            </w:r>
          </w:p>
        </w:tc>
        <w:tc>
          <w:tcPr>
            <w:tcW w:w="1276" w:type="dxa"/>
          </w:tcPr>
          <w:p w14:paraId="5785B98B" w14:textId="77777777" w:rsidR="00C511AA" w:rsidRPr="00C511AA" w:rsidRDefault="00C511AA" w:rsidP="000A7682">
            <w:pPr>
              <w:rPr>
                <w:rFonts w:ascii="Times New Roman" w:hAnsi="Times New Roman"/>
                <w:b/>
                <w:bCs/>
              </w:rPr>
            </w:pPr>
            <w:r w:rsidRPr="00C511AA">
              <w:rPr>
                <w:rFonts w:ascii="Times New Roman" w:hAnsi="Times New Roman"/>
                <w:b/>
                <w:bCs/>
              </w:rPr>
              <w:t>Order Number</w:t>
            </w:r>
          </w:p>
        </w:tc>
        <w:tc>
          <w:tcPr>
            <w:tcW w:w="2268" w:type="dxa"/>
            <w:shd w:val="clear" w:color="auto" w:fill="auto"/>
            <w:hideMark/>
          </w:tcPr>
          <w:p w14:paraId="402BEAAE" w14:textId="77777777" w:rsidR="00C511AA" w:rsidRPr="00C511AA" w:rsidRDefault="00C511AA" w:rsidP="000A7682">
            <w:pPr>
              <w:rPr>
                <w:rFonts w:ascii="Times New Roman" w:hAnsi="Times New Roman"/>
                <w:b/>
                <w:bCs/>
              </w:rPr>
            </w:pPr>
            <w:r w:rsidRPr="00C511AA">
              <w:rPr>
                <w:rFonts w:ascii="Times New Roman" w:hAnsi="Times New Roman"/>
                <w:b/>
                <w:bCs/>
              </w:rPr>
              <w:t>Details</w:t>
            </w:r>
          </w:p>
        </w:tc>
        <w:tc>
          <w:tcPr>
            <w:tcW w:w="1399" w:type="dxa"/>
            <w:shd w:val="clear" w:color="auto" w:fill="auto"/>
            <w:hideMark/>
          </w:tcPr>
          <w:p w14:paraId="6FD6DF3D" w14:textId="77777777" w:rsidR="00C511AA" w:rsidRPr="00C511AA" w:rsidRDefault="00C511AA" w:rsidP="000A7682">
            <w:pPr>
              <w:rPr>
                <w:rFonts w:ascii="Times New Roman" w:hAnsi="Times New Roman"/>
                <w:b/>
                <w:bCs/>
              </w:rPr>
            </w:pPr>
            <w:r w:rsidRPr="00C511AA">
              <w:rPr>
                <w:rFonts w:ascii="Times New Roman" w:hAnsi="Times New Roman"/>
                <w:b/>
                <w:bCs/>
              </w:rPr>
              <w:t>Cost (+ VAT)</w:t>
            </w:r>
          </w:p>
        </w:tc>
      </w:tr>
      <w:tr w:rsidR="00C511AA" w:rsidRPr="00C511AA" w14:paraId="067BB9D8" w14:textId="77777777" w:rsidTr="00C511AA">
        <w:trPr>
          <w:trHeight w:val="70"/>
        </w:trPr>
        <w:tc>
          <w:tcPr>
            <w:tcW w:w="1319" w:type="dxa"/>
            <w:shd w:val="clear" w:color="auto" w:fill="auto"/>
            <w:noWrap/>
          </w:tcPr>
          <w:p w14:paraId="512F40F0" w14:textId="77777777" w:rsidR="00C511AA" w:rsidRPr="00C511AA" w:rsidRDefault="00C511AA" w:rsidP="000A7682">
            <w:pPr>
              <w:rPr>
                <w:rFonts w:ascii="Times New Roman" w:hAnsi="Times New Roman"/>
              </w:rPr>
            </w:pPr>
            <w:r w:rsidRPr="00C511AA">
              <w:rPr>
                <w:rFonts w:ascii="Times New Roman" w:hAnsi="Times New Roman"/>
              </w:rPr>
              <w:t>25/03/2026</w:t>
            </w:r>
          </w:p>
        </w:tc>
        <w:tc>
          <w:tcPr>
            <w:tcW w:w="2225" w:type="dxa"/>
            <w:shd w:val="clear" w:color="auto" w:fill="auto"/>
          </w:tcPr>
          <w:p w14:paraId="1CDB0989" w14:textId="77777777" w:rsidR="00C511AA" w:rsidRPr="00C511AA" w:rsidRDefault="00C511AA" w:rsidP="000A7682">
            <w:pPr>
              <w:rPr>
                <w:rFonts w:ascii="Times New Roman" w:hAnsi="Times New Roman"/>
              </w:rPr>
            </w:pPr>
            <w:r w:rsidRPr="00C511AA">
              <w:rPr>
                <w:rFonts w:ascii="Times New Roman" w:hAnsi="Times New Roman"/>
              </w:rPr>
              <w:t>Shield Fire &amp; Security</w:t>
            </w:r>
          </w:p>
        </w:tc>
        <w:tc>
          <w:tcPr>
            <w:tcW w:w="1417" w:type="dxa"/>
          </w:tcPr>
          <w:p w14:paraId="1A099826" w14:textId="77777777" w:rsidR="00C511AA" w:rsidRPr="00C511AA" w:rsidRDefault="00C511AA" w:rsidP="000A7682">
            <w:pPr>
              <w:rPr>
                <w:rFonts w:ascii="Times New Roman" w:hAnsi="Times New Roman"/>
              </w:rPr>
            </w:pPr>
            <w:r w:rsidRPr="00C511AA">
              <w:rPr>
                <w:rFonts w:ascii="Times New Roman" w:hAnsi="Times New Roman"/>
              </w:rPr>
              <w:t>Skatepark</w:t>
            </w:r>
          </w:p>
        </w:tc>
        <w:tc>
          <w:tcPr>
            <w:tcW w:w="1276" w:type="dxa"/>
          </w:tcPr>
          <w:p w14:paraId="7D1EB94D" w14:textId="77777777" w:rsidR="00C511AA" w:rsidRPr="00C511AA" w:rsidRDefault="00C511AA" w:rsidP="000A7682">
            <w:pPr>
              <w:rPr>
                <w:rFonts w:ascii="Times New Roman" w:hAnsi="Times New Roman"/>
              </w:rPr>
            </w:pPr>
            <w:r w:rsidRPr="00C511AA">
              <w:rPr>
                <w:rFonts w:ascii="Times New Roman" w:hAnsi="Times New Roman"/>
              </w:rPr>
              <w:t>BSTC 551</w:t>
            </w:r>
          </w:p>
        </w:tc>
        <w:tc>
          <w:tcPr>
            <w:tcW w:w="2268" w:type="dxa"/>
            <w:shd w:val="clear" w:color="auto" w:fill="auto"/>
          </w:tcPr>
          <w:p w14:paraId="1EB7B476" w14:textId="77777777" w:rsidR="00C511AA" w:rsidRPr="00C511AA" w:rsidRDefault="00C511AA" w:rsidP="000A7682">
            <w:pPr>
              <w:rPr>
                <w:rFonts w:ascii="Times New Roman" w:hAnsi="Times New Roman"/>
              </w:rPr>
            </w:pPr>
            <w:r w:rsidRPr="00C511AA">
              <w:rPr>
                <w:rFonts w:ascii="Times New Roman" w:hAnsi="Times New Roman"/>
              </w:rPr>
              <w:t xml:space="preserve">New Fire extinguisher &amp; Fire blanket </w:t>
            </w:r>
          </w:p>
        </w:tc>
        <w:tc>
          <w:tcPr>
            <w:tcW w:w="1399" w:type="dxa"/>
            <w:shd w:val="clear" w:color="auto" w:fill="auto"/>
            <w:noWrap/>
          </w:tcPr>
          <w:p w14:paraId="0892E584" w14:textId="77777777" w:rsidR="00C511AA" w:rsidRPr="00C511AA" w:rsidRDefault="00C511AA" w:rsidP="000A7682">
            <w:pPr>
              <w:rPr>
                <w:rFonts w:ascii="Times New Roman" w:hAnsi="Times New Roman"/>
              </w:rPr>
            </w:pPr>
            <w:r w:rsidRPr="00C511AA">
              <w:rPr>
                <w:rFonts w:ascii="Times New Roman" w:hAnsi="Times New Roman"/>
              </w:rPr>
              <w:t>£214.31</w:t>
            </w:r>
          </w:p>
        </w:tc>
      </w:tr>
      <w:tr w:rsidR="00C511AA" w:rsidRPr="00C511AA" w14:paraId="5D412DAA" w14:textId="77777777" w:rsidTr="00C511AA">
        <w:trPr>
          <w:trHeight w:val="70"/>
        </w:trPr>
        <w:tc>
          <w:tcPr>
            <w:tcW w:w="1319" w:type="dxa"/>
            <w:shd w:val="clear" w:color="auto" w:fill="auto"/>
            <w:noWrap/>
          </w:tcPr>
          <w:p w14:paraId="5395527C" w14:textId="77777777" w:rsidR="00C511AA" w:rsidRPr="00C511AA" w:rsidRDefault="00C511AA" w:rsidP="000A7682">
            <w:pPr>
              <w:rPr>
                <w:rFonts w:ascii="Times New Roman" w:hAnsi="Times New Roman"/>
              </w:rPr>
            </w:pPr>
            <w:r w:rsidRPr="00C511AA">
              <w:rPr>
                <w:rFonts w:ascii="Times New Roman" w:hAnsi="Times New Roman"/>
              </w:rPr>
              <w:t>25/03/2026</w:t>
            </w:r>
          </w:p>
        </w:tc>
        <w:tc>
          <w:tcPr>
            <w:tcW w:w="2225" w:type="dxa"/>
            <w:shd w:val="clear" w:color="auto" w:fill="auto"/>
          </w:tcPr>
          <w:p w14:paraId="228A2FAC" w14:textId="77777777" w:rsidR="00C511AA" w:rsidRPr="00C511AA" w:rsidRDefault="00C511AA" w:rsidP="000A7682">
            <w:pPr>
              <w:rPr>
                <w:rFonts w:ascii="Times New Roman" w:hAnsi="Times New Roman"/>
              </w:rPr>
            </w:pPr>
            <w:r w:rsidRPr="00C511AA">
              <w:rPr>
                <w:rFonts w:ascii="Times New Roman" w:hAnsi="Times New Roman"/>
              </w:rPr>
              <w:t>Shield Fire &amp; Security</w:t>
            </w:r>
          </w:p>
        </w:tc>
        <w:tc>
          <w:tcPr>
            <w:tcW w:w="1417" w:type="dxa"/>
          </w:tcPr>
          <w:p w14:paraId="2A539E0C" w14:textId="77777777" w:rsidR="00C511AA" w:rsidRPr="00C511AA" w:rsidRDefault="00C511AA" w:rsidP="000A7682">
            <w:pPr>
              <w:rPr>
                <w:rFonts w:ascii="Times New Roman" w:hAnsi="Times New Roman"/>
              </w:rPr>
            </w:pPr>
            <w:r w:rsidRPr="00C511AA">
              <w:rPr>
                <w:rFonts w:ascii="Times New Roman" w:hAnsi="Times New Roman"/>
              </w:rPr>
              <w:t>Skatepark</w:t>
            </w:r>
          </w:p>
        </w:tc>
        <w:tc>
          <w:tcPr>
            <w:tcW w:w="1276" w:type="dxa"/>
          </w:tcPr>
          <w:p w14:paraId="64E2ED8D" w14:textId="77777777" w:rsidR="00C511AA" w:rsidRPr="00C511AA" w:rsidRDefault="00C511AA" w:rsidP="000A7682">
            <w:pPr>
              <w:rPr>
                <w:rFonts w:ascii="Times New Roman" w:hAnsi="Times New Roman"/>
              </w:rPr>
            </w:pPr>
            <w:r w:rsidRPr="00C511AA">
              <w:rPr>
                <w:rFonts w:ascii="Times New Roman" w:hAnsi="Times New Roman"/>
              </w:rPr>
              <w:t>BSTC 552</w:t>
            </w:r>
          </w:p>
        </w:tc>
        <w:tc>
          <w:tcPr>
            <w:tcW w:w="2268" w:type="dxa"/>
            <w:shd w:val="clear" w:color="auto" w:fill="auto"/>
          </w:tcPr>
          <w:p w14:paraId="70C02717" w14:textId="77777777" w:rsidR="00C511AA" w:rsidRPr="00C511AA" w:rsidRDefault="00C511AA" w:rsidP="000A7682">
            <w:pPr>
              <w:rPr>
                <w:rFonts w:ascii="Times New Roman" w:hAnsi="Times New Roman"/>
              </w:rPr>
            </w:pPr>
            <w:r w:rsidRPr="00C511AA">
              <w:rPr>
                <w:rFonts w:ascii="Times New Roman" w:hAnsi="Times New Roman"/>
              </w:rPr>
              <w:t xml:space="preserve">Installation of Fire Alarm System </w:t>
            </w:r>
          </w:p>
        </w:tc>
        <w:tc>
          <w:tcPr>
            <w:tcW w:w="1399" w:type="dxa"/>
            <w:shd w:val="clear" w:color="auto" w:fill="auto"/>
            <w:noWrap/>
          </w:tcPr>
          <w:p w14:paraId="16A89AA3" w14:textId="77777777" w:rsidR="00C511AA" w:rsidRPr="00C511AA" w:rsidRDefault="00C511AA" w:rsidP="000A7682">
            <w:pPr>
              <w:rPr>
                <w:rFonts w:ascii="Times New Roman" w:hAnsi="Times New Roman"/>
              </w:rPr>
            </w:pPr>
            <w:r w:rsidRPr="00C511AA">
              <w:rPr>
                <w:rFonts w:ascii="Times New Roman" w:hAnsi="Times New Roman"/>
              </w:rPr>
              <w:t>£1,809.09</w:t>
            </w:r>
          </w:p>
        </w:tc>
      </w:tr>
      <w:tr w:rsidR="00C511AA" w:rsidRPr="00C511AA" w14:paraId="54968151" w14:textId="77777777" w:rsidTr="00C511AA">
        <w:trPr>
          <w:trHeight w:val="70"/>
        </w:trPr>
        <w:tc>
          <w:tcPr>
            <w:tcW w:w="1319" w:type="dxa"/>
            <w:shd w:val="clear" w:color="auto" w:fill="auto"/>
            <w:noWrap/>
          </w:tcPr>
          <w:p w14:paraId="2881B36B" w14:textId="77777777" w:rsidR="00C511AA" w:rsidRPr="00C511AA" w:rsidRDefault="00C511AA" w:rsidP="000A7682">
            <w:pPr>
              <w:rPr>
                <w:rFonts w:ascii="Times New Roman" w:hAnsi="Times New Roman"/>
              </w:rPr>
            </w:pPr>
            <w:r w:rsidRPr="00C511AA">
              <w:rPr>
                <w:rFonts w:ascii="Times New Roman" w:hAnsi="Times New Roman"/>
              </w:rPr>
              <w:t>30/03/2026</w:t>
            </w:r>
          </w:p>
        </w:tc>
        <w:tc>
          <w:tcPr>
            <w:tcW w:w="2225" w:type="dxa"/>
            <w:shd w:val="clear" w:color="auto" w:fill="auto"/>
          </w:tcPr>
          <w:p w14:paraId="12CCCF7D" w14:textId="77777777" w:rsidR="00C511AA" w:rsidRPr="00C511AA" w:rsidRDefault="00C511AA" w:rsidP="000A7682">
            <w:pPr>
              <w:rPr>
                <w:rFonts w:ascii="Times New Roman" w:hAnsi="Times New Roman"/>
              </w:rPr>
            </w:pPr>
            <w:r w:rsidRPr="00C511AA">
              <w:rPr>
                <w:rFonts w:ascii="Times New Roman" w:hAnsi="Times New Roman"/>
              </w:rPr>
              <w:t>Shield Fire &amp; Security</w:t>
            </w:r>
          </w:p>
        </w:tc>
        <w:tc>
          <w:tcPr>
            <w:tcW w:w="1417" w:type="dxa"/>
          </w:tcPr>
          <w:p w14:paraId="5640AA0D" w14:textId="77777777" w:rsidR="00C511AA" w:rsidRPr="00C511AA" w:rsidRDefault="00C511AA" w:rsidP="000A7682">
            <w:pPr>
              <w:rPr>
                <w:rFonts w:ascii="Times New Roman" w:hAnsi="Times New Roman"/>
              </w:rPr>
            </w:pPr>
            <w:r w:rsidRPr="00C511AA">
              <w:rPr>
                <w:rFonts w:ascii="Times New Roman" w:hAnsi="Times New Roman"/>
              </w:rPr>
              <w:t>Jubilee Centre</w:t>
            </w:r>
          </w:p>
        </w:tc>
        <w:tc>
          <w:tcPr>
            <w:tcW w:w="1276" w:type="dxa"/>
          </w:tcPr>
          <w:p w14:paraId="09C8A50B" w14:textId="77777777" w:rsidR="00C511AA" w:rsidRPr="00C511AA" w:rsidRDefault="00C511AA" w:rsidP="000A7682">
            <w:pPr>
              <w:rPr>
                <w:rFonts w:ascii="Times New Roman" w:hAnsi="Times New Roman"/>
              </w:rPr>
            </w:pPr>
            <w:r w:rsidRPr="00C511AA">
              <w:rPr>
                <w:rFonts w:ascii="Times New Roman" w:hAnsi="Times New Roman"/>
              </w:rPr>
              <w:t>BSTC 559</w:t>
            </w:r>
          </w:p>
        </w:tc>
        <w:tc>
          <w:tcPr>
            <w:tcW w:w="2268" w:type="dxa"/>
            <w:shd w:val="clear" w:color="auto" w:fill="auto"/>
          </w:tcPr>
          <w:p w14:paraId="7170552F" w14:textId="77777777" w:rsidR="00C511AA" w:rsidRPr="00C511AA" w:rsidRDefault="00C511AA" w:rsidP="000A7682">
            <w:pPr>
              <w:rPr>
                <w:rFonts w:ascii="Times New Roman" w:hAnsi="Times New Roman"/>
              </w:rPr>
            </w:pPr>
            <w:r w:rsidRPr="00C511AA">
              <w:rPr>
                <w:rFonts w:ascii="Times New Roman" w:hAnsi="Times New Roman"/>
              </w:rPr>
              <w:t>Fire panel check - showing as fault</w:t>
            </w:r>
          </w:p>
        </w:tc>
        <w:tc>
          <w:tcPr>
            <w:tcW w:w="1399" w:type="dxa"/>
            <w:shd w:val="clear" w:color="auto" w:fill="auto"/>
            <w:noWrap/>
          </w:tcPr>
          <w:p w14:paraId="7D80E322" w14:textId="77777777" w:rsidR="00C511AA" w:rsidRPr="00C511AA" w:rsidRDefault="00C511AA" w:rsidP="000A7682">
            <w:pPr>
              <w:rPr>
                <w:rFonts w:ascii="Times New Roman" w:hAnsi="Times New Roman"/>
              </w:rPr>
            </w:pPr>
            <w:r w:rsidRPr="00C511AA">
              <w:rPr>
                <w:rFonts w:ascii="Times New Roman" w:hAnsi="Times New Roman"/>
              </w:rPr>
              <w:t>£104.50</w:t>
            </w:r>
          </w:p>
        </w:tc>
      </w:tr>
      <w:tr w:rsidR="00C511AA" w:rsidRPr="00C511AA" w14:paraId="0E557F06" w14:textId="77777777" w:rsidTr="00C511AA">
        <w:trPr>
          <w:trHeight w:val="70"/>
        </w:trPr>
        <w:tc>
          <w:tcPr>
            <w:tcW w:w="1319" w:type="dxa"/>
            <w:shd w:val="clear" w:color="auto" w:fill="auto"/>
            <w:noWrap/>
          </w:tcPr>
          <w:p w14:paraId="2CEBE4E8" w14:textId="77777777" w:rsidR="00C511AA" w:rsidRPr="00C511AA" w:rsidRDefault="00C511AA" w:rsidP="000A7682">
            <w:pPr>
              <w:rPr>
                <w:rFonts w:ascii="Times New Roman" w:hAnsi="Times New Roman"/>
              </w:rPr>
            </w:pPr>
            <w:r w:rsidRPr="00C511AA">
              <w:rPr>
                <w:rFonts w:ascii="Times New Roman" w:hAnsi="Times New Roman"/>
              </w:rPr>
              <w:t>21/04/2025</w:t>
            </w:r>
          </w:p>
        </w:tc>
        <w:tc>
          <w:tcPr>
            <w:tcW w:w="2225" w:type="dxa"/>
            <w:shd w:val="clear" w:color="auto" w:fill="auto"/>
          </w:tcPr>
          <w:p w14:paraId="70B96202" w14:textId="77777777" w:rsidR="00C511AA" w:rsidRPr="00C511AA" w:rsidRDefault="00C511AA" w:rsidP="000A7682">
            <w:pPr>
              <w:rPr>
                <w:rFonts w:ascii="Times New Roman" w:hAnsi="Times New Roman"/>
              </w:rPr>
            </w:pPr>
            <w:r w:rsidRPr="00C511AA">
              <w:rPr>
                <w:rFonts w:ascii="Times New Roman" w:hAnsi="Times New Roman"/>
              </w:rPr>
              <w:t xml:space="preserve">Shield Fire &amp; Security </w:t>
            </w:r>
          </w:p>
        </w:tc>
        <w:tc>
          <w:tcPr>
            <w:tcW w:w="1417" w:type="dxa"/>
          </w:tcPr>
          <w:p w14:paraId="12F1DCBE" w14:textId="77777777" w:rsidR="00C511AA" w:rsidRPr="00C511AA" w:rsidRDefault="00C511AA" w:rsidP="000A7682">
            <w:pPr>
              <w:rPr>
                <w:rFonts w:ascii="Times New Roman" w:hAnsi="Times New Roman"/>
              </w:rPr>
            </w:pPr>
            <w:r w:rsidRPr="00C511AA">
              <w:rPr>
                <w:rFonts w:ascii="Times New Roman" w:hAnsi="Times New Roman"/>
              </w:rPr>
              <w:t>Jubilee Centre</w:t>
            </w:r>
          </w:p>
        </w:tc>
        <w:tc>
          <w:tcPr>
            <w:tcW w:w="1276" w:type="dxa"/>
          </w:tcPr>
          <w:p w14:paraId="63AE1BCB" w14:textId="77777777" w:rsidR="00C511AA" w:rsidRPr="00C511AA" w:rsidRDefault="00C511AA" w:rsidP="000A7682">
            <w:pPr>
              <w:rPr>
                <w:rFonts w:ascii="Times New Roman" w:hAnsi="Times New Roman"/>
              </w:rPr>
            </w:pPr>
            <w:r w:rsidRPr="00C511AA">
              <w:rPr>
                <w:rFonts w:ascii="Times New Roman" w:hAnsi="Times New Roman"/>
              </w:rPr>
              <w:t>BSTC 583</w:t>
            </w:r>
          </w:p>
        </w:tc>
        <w:tc>
          <w:tcPr>
            <w:tcW w:w="2268" w:type="dxa"/>
            <w:shd w:val="clear" w:color="auto" w:fill="auto"/>
          </w:tcPr>
          <w:p w14:paraId="296D327C" w14:textId="77777777" w:rsidR="00C511AA" w:rsidRPr="00C511AA" w:rsidRDefault="00C511AA" w:rsidP="000A7682">
            <w:pPr>
              <w:rPr>
                <w:rFonts w:ascii="Times New Roman" w:hAnsi="Times New Roman"/>
              </w:rPr>
            </w:pPr>
            <w:r w:rsidRPr="00C511AA">
              <w:rPr>
                <w:rFonts w:ascii="Times New Roman" w:hAnsi="Times New Roman"/>
              </w:rPr>
              <w:t>Changing Rooms - Change obsolete fire panel.</w:t>
            </w:r>
          </w:p>
        </w:tc>
        <w:tc>
          <w:tcPr>
            <w:tcW w:w="1399" w:type="dxa"/>
            <w:shd w:val="clear" w:color="auto" w:fill="auto"/>
            <w:noWrap/>
          </w:tcPr>
          <w:p w14:paraId="5D367C90" w14:textId="77777777" w:rsidR="00C511AA" w:rsidRPr="00C511AA" w:rsidRDefault="00C511AA" w:rsidP="000A7682">
            <w:pPr>
              <w:rPr>
                <w:rFonts w:ascii="Times New Roman" w:hAnsi="Times New Roman"/>
              </w:rPr>
            </w:pPr>
            <w:r w:rsidRPr="00C511AA">
              <w:rPr>
                <w:rFonts w:ascii="Times New Roman" w:hAnsi="Times New Roman"/>
              </w:rPr>
              <w:t>£333.37</w:t>
            </w:r>
          </w:p>
        </w:tc>
      </w:tr>
      <w:tr w:rsidR="00C511AA" w:rsidRPr="00C511AA" w14:paraId="4C3F05C9" w14:textId="77777777" w:rsidTr="00C511AA">
        <w:trPr>
          <w:trHeight w:val="70"/>
        </w:trPr>
        <w:tc>
          <w:tcPr>
            <w:tcW w:w="1319" w:type="dxa"/>
            <w:shd w:val="clear" w:color="auto" w:fill="auto"/>
            <w:noWrap/>
          </w:tcPr>
          <w:p w14:paraId="00F6D370" w14:textId="77777777" w:rsidR="00C511AA" w:rsidRPr="00C511AA" w:rsidRDefault="00C511AA" w:rsidP="000A7682">
            <w:pPr>
              <w:rPr>
                <w:rFonts w:ascii="Times New Roman" w:hAnsi="Times New Roman"/>
              </w:rPr>
            </w:pPr>
            <w:r w:rsidRPr="00C511AA">
              <w:rPr>
                <w:rFonts w:ascii="Times New Roman" w:hAnsi="Times New Roman"/>
              </w:rPr>
              <w:t>22/04/2026</w:t>
            </w:r>
          </w:p>
        </w:tc>
        <w:tc>
          <w:tcPr>
            <w:tcW w:w="2225" w:type="dxa"/>
            <w:shd w:val="clear" w:color="auto" w:fill="auto"/>
          </w:tcPr>
          <w:p w14:paraId="181A2364" w14:textId="77777777" w:rsidR="00C511AA" w:rsidRPr="00C511AA" w:rsidRDefault="00C511AA" w:rsidP="000A7682">
            <w:pPr>
              <w:rPr>
                <w:rFonts w:ascii="Times New Roman" w:hAnsi="Times New Roman"/>
              </w:rPr>
            </w:pPr>
            <w:r w:rsidRPr="00C511AA">
              <w:rPr>
                <w:rFonts w:ascii="Times New Roman" w:hAnsi="Times New Roman"/>
              </w:rPr>
              <w:t xml:space="preserve">Shield Fire &amp; Security </w:t>
            </w:r>
          </w:p>
        </w:tc>
        <w:tc>
          <w:tcPr>
            <w:tcW w:w="1417" w:type="dxa"/>
          </w:tcPr>
          <w:p w14:paraId="3DCC738B" w14:textId="77777777" w:rsidR="00C511AA" w:rsidRPr="00C511AA" w:rsidRDefault="00C511AA" w:rsidP="000A7682">
            <w:pPr>
              <w:rPr>
                <w:rFonts w:ascii="Times New Roman" w:hAnsi="Times New Roman"/>
              </w:rPr>
            </w:pPr>
            <w:r w:rsidRPr="00C511AA">
              <w:rPr>
                <w:rFonts w:ascii="Times New Roman" w:hAnsi="Times New Roman"/>
              </w:rPr>
              <w:t>All sites</w:t>
            </w:r>
          </w:p>
        </w:tc>
        <w:tc>
          <w:tcPr>
            <w:tcW w:w="1276" w:type="dxa"/>
          </w:tcPr>
          <w:p w14:paraId="67797406" w14:textId="77777777" w:rsidR="00C511AA" w:rsidRPr="00C511AA" w:rsidRDefault="00C511AA" w:rsidP="000A7682">
            <w:pPr>
              <w:rPr>
                <w:rFonts w:ascii="Times New Roman" w:hAnsi="Times New Roman"/>
              </w:rPr>
            </w:pPr>
            <w:r w:rsidRPr="00C511AA">
              <w:rPr>
                <w:rFonts w:ascii="Times New Roman" w:hAnsi="Times New Roman"/>
              </w:rPr>
              <w:t>BSTC 584</w:t>
            </w:r>
          </w:p>
        </w:tc>
        <w:tc>
          <w:tcPr>
            <w:tcW w:w="2268" w:type="dxa"/>
            <w:shd w:val="clear" w:color="auto" w:fill="auto"/>
          </w:tcPr>
          <w:p w14:paraId="3964E824" w14:textId="77777777" w:rsidR="00C511AA" w:rsidRPr="00C511AA" w:rsidRDefault="00C511AA" w:rsidP="000A7682">
            <w:pPr>
              <w:rPr>
                <w:rFonts w:ascii="Times New Roman" w:hAnsi="Times New Roman"/>
              </w:rPr>
            </w:pPr>
            <w:r w:rsidRPr="00C511AA">
              <w:rPr>
                <w:rFonts w:ascii="Times New Roman" w:hAnsi="Times New Roman"/>
              </w:rPr>
              <w:t>Annual monitoring of all sites .</w:t>
            </w:r>
          </w:p>
        </w:tc>
        <w:tc>
          <w:tcPr>
            <w:tcW w:w="1399" w:type="dxa"/>
            <w:shd w:val="clear" w:color="auto" w:fill="auto"/>
            <w:noWrap/>
          </w:tcPr>
          <w:p w14:paraId="6F2A7E5F" w14:textId="77777777" w:rsidR="00C511AA" w:rsidRPr="00C511AA" w:rsidRDefault="00C511AA" w:rsidP="000A7682">
            <w:pPr>
              <w:rPr>
                <w:rFonts w:ascii="Times New Roman" w:hAnsi="Times New Roman"/>
              </w:rPr>
            </w:pPr>
            <w:r w:rsidRPr="00C511AA">
              <w:rPr>
                <w:rFonts w:ascii="Times New Roman" w:hAnsi="Times New Roman"/>
              </w:rPr>
              <w:t>£1,330.00</w:t>
            </w:r>
          </w:p>
        </w:tc>
      </w:tr>
      <w:tr w:rsidR="00C511AA" w:rsidRPr="00C511AA" w14:paraId="4040E178" w14:textId="77777777" w:rsidTr="00C511AA">
        <w:trPr>
          <w:trHeight w:val="70"/>
        </w:trPr>
        <w:tc>
          <w:tcPr>
            <w:tcW w:w="1319" w:type="dxa"/>
            <w:shd w:val="clear" w:color="auto" w:fill="auto"/>
            <w:noWrap/>
          </w:tcPr>
          <w:p w14:paraId="28CDD2DA" w14:textId="77777777" w:rsidR="00C511AA" w:rsidRPr="00C511AA" w:rsidRDefault="00C511AA" w:rsidP="000A7682">
            <w:pPr>
              <w:rPr>
                <w:rFonts w:ascii="Times New Roman" w:hAnsi="Times New Roman"/>
              </w:rPr>
            </w:pPr>
            <w:r w:rsidRPr="00C511AA">
              <w:rPr>
                <w:rFonts w:ascii="Times New Roman" w:hAnsi="Times New Roman"/>
              </w:rPr>
              <w:t>22/04/2026</w:t>
            </w:r>
          </w:p>
        </w:tc>
        <w:tc>
          <w:tcPr>
            <w:tcW w:w="2225" w:type="dxa"/>
            <w:shd w:val="clear" w:color="auto" w:fill="auto"/>
          </w:tcPr>
          <w:p w14:paraId="7B1EBF12" w14:textId="77777777" w:rsidR="00C511AA" w:rsidRPr="00C511AA" w:rsidRDefault="00C511AA" w:rsidP="000A7682">
            <w:pPr>
              <w:rPr>
                <w:rFonts w:ascii="Times New Roman" w:hAnsi="Times New Roman"/>
              </w:rPr>
            </w:pPr>
            <w:r w:rsidRPr="00C511AA">
              <w:rPr>
                <w:rFonts w:ascii="Times New Roman" w:hAnsi="Times New Roman"/>
              </w:rPr>
              <w:t xml:space="preserve">Shield Fire &amp; Security </w:t>
            </w:r>
          </w:p>
        </w:tc>
        <w:tc>
          <w:tcPr>
            <w:tcW w:w="1417" w:type="dxa"/>
          </w:tcPr>
          <w:p w14:paraId="6595197C" w14:textId="77777777" w:rsidR="00C511AA" w:rsidRPr="00C511AA" w:rsidRDefault="00C511AA" w:rsidP="000A7682">
            <w:pPr>
              <w:rPr>
                <w:rFonts w:ascii="Times New Roman" w:hAnsi="Times New Roman"/>
              </w:rPr>
            </w:pPr>
            <w:r w:rsidRPr="00C511AA">
              <w:rPr>
                <w:rFonts w:ascii="Times New Roman" w:hAnsi="Times New Roman"/>
              </w:rPr>
              <w:t>All sites</w:t>
            </w:r>
          </w:p>
        </w:tc>
        <w:tc>
          <w:tcPr>
            <w:tcW w:w="1276" w:type="dxa"/>
          </w:tcPr>
          <w:p w14:paraId="23FFA54E" w14:textId="77777777" w:rsidR="00C511AA" w:rsidRPr="00C511AA" w:rsidRDefault="00C511AA" w:rsidP="000A7682">
            <w:pPr>
              <w:rPr>
                <w:rFonts w:ascii="Times New Roman" w:hAnsi="Times New Roman"/>
              </w:rPr>
            </w:pPr>
            <w:r w:rsidRPr="00C511AA">
              <w:rPr>
                <w:rFonts w:ascii="Times New Roman" w:hAnsi="Times New Roman"/>
              </w:rPr>
              <w:t>BSTC 585</w:t>
            </w:r>
          </w:p>
        </w:tc>
        <w:tc>
          <w:tcPr>
            <w:tcW w:w="2268" w:type="dxa"/>
            <w:shd w:val="clear" w:color="auto" w:fill="auto"/>
          </w:tcPr>
          <w:p w14:paraId="21757376" w14:textId="77777777" w:rsidR="00C511AA" w:rsidRPr="00C511AA" w:rsidRDefault="00C511AA" w:rsidP="000A7682">
            <w:pPr>
              <w:rPr>
                <w:rFonts w:ascii="Times New Roman" w:hAnsi="Times New Roman"/>
              </w:rPr>
            </w:pPr>
            <w:r w:rsidRPr="00C511AA">
              <w:rPr>
                <w:rFonts w:ascii="Times New Roman" w:hAnsi="Times New Roman"/>
              </w:rPr>
              <w:t xml:space="preserve">June Maintenance visits alarms, shutters etc. </w:t>
            </w:r>
          </w:p>
        </w:tc>
        <w:tc>
          <w:tcPr>
            <w:tcW w:w="1399" w:type="dxa"/>
            <w:shd w:val="clear" w:color="auto" w:fill="auto"/>
            <w:noWrap/>
          </w:tcPr>
          <w:p w14:paraId="31DB2C57" w14:textId="77777777" w:rsidR="00C511AA" w:rsidRPr="00C511AA" w:rsidRDefault="00C511AA" w:rsidP="000A7682">
            <w:pPr>
              <w:rPr>
                <w:rFonts w:ascii="Times New Roman" w:hAnsi="Times New Roman"/>
              </w:rPr>
            </w:pPr>
            <w:r w:rsidRPr="00C511AA">
              <w:rPr>
                <w:rFonts w:ascii="Times New Roman" w:hAnsi="Times New Roman"/>
              </w:rPr>
              <w:t>£1,417.50</w:t>
            </w:r>
          </w:p>
        </w:tc>
      </w:tr>
      <w:tr w:rsidR="00C511AA" w:rsidRPr="00C511AA" w14:paraId="09DDECAF" w14:textId="77777777" w:rsidTr="00C511AA">
        <w:trPr>
          <w:trHeight w:val="70"/>
        </w:trPr>
        <w:tc>
          <w:tcPr>
            <w:tcW w:w="1319" w:type="dxa"/>
            <w:shd w:val="clear" w:color="auto" w:fill="auto"/>
            <w:noWrap/>
          </w:tcPr>
          <w:p w14:paraId="14168699" w14:textId="77777777" w:rsidR="00C511AA" w:rsidRPr="00C511AA" w:rsidRDefault="00C511AA" w:rsidP="000A7682">
            <w:pPr>
              <w:rPr>
                <w:rFonts w:ascii="Times New Roman" w:hAnsi="Times New Roman"/>
              </w:rPr>
            </w:pPr>
            <w:r w:rsidRPr="00C511AA">
              <w:rPr>
                <w:rFonts w:ascii="Times New Roman" w:hAnsi="Times New Roman"/>
              </w:rPr>
              <w:t>19/05/2026</w:t>
            </w:r>
          </w:p>
        </w:tc>
        <w:tc>
          <w:tcPr>
            <w:tcW w:w="2225" w:type="dxa"/>
            <w:shd w:val="clear" w:color="auto" w:fill="auto"/>
          </w:tcPr>
          <w:p w14:paraId="3F36526E" w14:textId="77777777" w:rsidR="00C511AA" w:rsidRPr="00C511AA" w:rsidRDefault="00C511AA" w:rsidP="000A7682">
            <w:pPr>
              <w:rPr>
                <w:rFonts w:ascii="Times New Roman" w:hAnsi="Times New Roman"/>
              </w:rPr>
            </w:pPr>
            <w:r w:rsidRPr="00C511AA">
              <w:rPr>
                <w:rFonts w:ascii="Times New Roman" w:hAnsi="Times New Roman"/>
              </w:rPr>
              <w:t xml:space="preserve">Shield Fire &amp; Security </w:t>
            </w:r>
          </w:p>
        </w:tc>
        <w:tc>
          <w:tcPr>
            <w:tcW w:w="1417" w:type="dxa"/>
          </w:tcPr>
          <w:p w14:paraId="22051E4E" w14:textId="77777777" w:rsidR="00C511AA" w:rsidRPr="00C511AA" w:rsidRDefault="00C511AA" w:rsidP="000A7682">
            <w:pPr>
              <w:rPr>
                <w:rFonts w:ascii="Times New Roman" w:hAnsi="Times New Roman"/>
              </w:rPr>
            </w:pPr>
            <w:r w:rsidRPr="00C511AA">
              <w:rPr>
                <w:rFonts w:ascii="Times New Roman" w:hAnsi="Times New Roman"/>
              </w:rPr>
              <w:t>Brook Way</w:t>
            </w:r>
          </w:p>
        </w:tc>
        <w:tc>
          <w:tcPr>
            <w:tcW w:w="1276" w:type="dxa"/>
          </w:tcPr>
          <w:p w14:paraId="39684FBB" w14:textId="77777777" w:rsidR="00C511AA" w:rsidRPr="00C511AA" w:rsidRDefault="00C511AA" w:rsidP="000A7682">
            <w:pPr>
              <w:rPr>
                <w:rFonts w:ascii="Times New Roman" w:hAnsi="Times New Roman"/>
              </w:rPr>
            </w:pPr>
            <w:r w:rsidRPr="00C511AA">
              <w:rPr>
                <w:rFonts w:ascii="Times New Roman" w:hAnsi="Times New Roman"/>
              </w:rPr>
              <w:t>BSTC 624</w:t>
            </w:r>
          </w:p>
        </w:tc>
        <w:tc>
          <w:tcPr>
            <w:tcW w:w="2268" w:type="dxa"/>
            <w:shd w:val="clear" w:color="auto" w:fill="auto"/>
          </w:tcPr>
          <w:p w14:paraId="71C79804" w14:textId="77777777" w:rsidR="00C511AA" w:rsidRPr="00C511AA" w:rsidRDefault="00C511AA" w:rsidP="000A7682">
            <w:pPr>
              <w:rPr>
                <w:rFonts w:ascii="Times New Roman" w:hAnsi="Times New Roman"/>
              </w:rPr>
            </w:pPr>
            <w:r w:rsidRPr="00C511AA">
              <w:rPr>
                <w:rFonts w:ascii="Times New Roman" w:hAnsi="Times New Roman"/>
              </w:rPr>
              <w:t xml:space="preserve">Callout, intercom not working and would not allow exit. </w:t>
            </w:r>
          </w:p>
        </w:tc>
        <w:tc>
          <w:tcPr>
            <w:tcW w:w="1399" w:type="dxa"/>
            <w:shd w:val="clear" w:color="auto" w:fill="auto"/>
            <w:noWrap/>
          </w:tcPr>
          <w:p w14:paraId="111FBE8D" w14:textId="77777777" w:rsidR="00C511AA" w:rsidRPr="00C511AA" w:rsidRDefault="00C511AA" w:rsidP="000A7682">
            <w:pPr>
              <w:rPr>
                <w:rFonts w:ascii="Times New Roman" w:hAnsi="Times New Roman"/>
              </w:rPr>
            </w:pPr>
            <w:r w:rsidRPr="00C511AA">
              <w:rPr>
                <w:rFonts w:ascii="Times New Roman" w:hAnsi="Times New Roman"/>
              </w:rPr>
              <w:t>£55.00</w:t>
            </w:r>
          </w:p>
        </w:tc>
      </w:tr>
      <w:tr w:rsidR="00C511AA" w:rsidRPr="00C511AA" w14:paraId="02D278A3" w14:textId="77777777" w:rsidTr="00C511AA">
        <w:trPr>
          <w:trHeight w:val="70"/>
        </w:trPr>
        <w:tc>
          <w:tcPr>
            <w:tcW w:w="1319" w:type="dxa"/>
            <w:shd w:val="clear" w:color="auto" w:fill="auto"/>
            <w:noWrap/>
          </w:tcPr>
          <w:p w14:paraId="21CDB7AA" w14:textId="77777777" w:rsidR="00C511AA" w:rsidRPr="00C511AA" w:rsidRDefault="00C511AA" w:rsidP="000A7682">
            <w:pPr>
              <w:rPr>
                <w:rFonts w:ascii="Times New Roman" w:hAnsi="Times New Roman"/>
              </w:rPr>
            </w:pPr>
            <w:r w:rsidRPr="00C511AA">
              <w:rPr>
                <w:rFonts w:ascii="Times New Roman" w:hAnsi="Times New Roman"/>
              </w:rPr>
              <w:t>21/05/2026</w:t>
            </w:r>
          </w:p>
        </w:tc>
        <w:tc>
          <w:tcPr>
            <w:tcW w:w="2225" w:type="dxa"/>
            <w:shd w:val="clear" w:color="auto" w:fill="auto"/>
          </w:tcPr>
          <w:p w14:paraId="6C0BB02C" w14:textId="77777777" w:rsidR="00C511AA" w:rsidRPr="00C511AA" w:rsidRDefault="00C511AA" w:rsidP="000A7682">
            <w:pPr>
              <w:rPr>
                <w:rFonts w:ascii="Times New Roman" w:hAnsi="Times New Roman"/>
              </w:rPr>
            </w:pPr>
            <w:r w:rsidRPr="00C511AA">
              <w:rPr>
                <w:rFonts w:ascii="Times New Roman" w:hAnsi="Times New Roman"/>
              </w:rPr>
              <w:t xml:space="preserve">Shield Fire &amp; Security </w:t>
            </w:r>
          </w:p>
        </w:tc>
        <w:tc>
          <w:tcPr>
            <w:tcW w:w="1417" w:type="dxa"/>
          </w:tcPr>
          <w:p w14:paraId="177289C3" w14:textId="77777777" w:rsidR="00C511AA" w:rsidRPr="00C511AA" w:rsidRDefault="00C511AA" w:rsidP="000A7682">
            <w:pPr>
              <w:rPr>
                <w:rFonts w:ascii="Times New Roman" w:hAnsi="Times New Roman"/>
              </w:rPr>
            </w:pPr>
            <w:r w:rsidRPr="00C511AA">
              <w:rPr>
                <w:rFonts w:ascii="Times New Roman" w:hAnsi="Times New Roman"/>
              </w:rPr>
              <w:t>Brook Way</w:t>
            </w:r>
          </w:p>
        </w:tc>
        <w:tc>
          <w:tcPr>
            <w:tcW w:w="1276" w:type="dxa"/>
          </w:tcPr>
          <w:p w14:paraId="201BC865" w14:textId="77777777" w:rsidR="00C511AA" w:rsidRPr="00C511AA" w:rsidRDefault="00C511AA" w:rsidP="000A7682">
            <w:pPr>
              <w:rPr>
                <w:rFonts w:ascii="Times New Roman" w:hAnsi="Times New Roman"/>
              </w:rPr>
            </w:pPr>
            <w:r w:rsidRPr="00C511AA">
              <w:rPr>
                <w:rFonts w:ascii="Times New Roman" w:hAnsi="Times New Roman"/>
              </w:rPr>
              <w:t>BSTC 625A</w:t>
            </w:r>
          </w:p>
        </w:tc>
        <w:tc>
          <w:tcPr>
            <w:tcW w:w="2268" w:type="dxa"/>
            <w:shd w:val="clear" w:color="auto" w:fill="auto"/>
          </w:tcPr>
          <w:p w14:paraId="64E39A43" w14:textId="77777777" w:rsidR="00C511AA" w:rsidRPr="00C511AA" w:rsidRDefault="00C511AA" w:rsidP="000A7682">
            <w:pPr>
              <w:rPr>
                <w:rFonts w:ascii="Times New Roman" w:hAnsi="Times New Roman"/>
              </w:rPr>
            </w:pPr>
            <w:r w:rsidRPr="00C511AA">
              <w:rPr>
                <w:rFonts w:ascii="Times New Roman" w:hAnsi="Times New Roman"/>
              </w:rPr>
              <w:t>Callout as roller shutter for front door jammed – visit to remove shutter to allow door to open</w:t>
            </w:r>
          </w:p>
        </w:tc>
        <w:tc>
          <w:tcPr>
            <w:tcW w:w="1399" w:type="dxa"/>
            <w:shd w:val="clear" w:color="auto" w:fill="auto"/>
            <w:noWrap/>
          </w:tcPr>
          <w:p w14:paraId="0AA1F8CD" w14:textId="77777777" w:rsidR="00C511AA" w:rsidRPr="00C511AA" w:rsidRDefault="00C511AA" w:rsidP="000A7682">
            <w:pPr>
              <w:rPr>
                <w:rFonts w:ascii="Times New Roman" w:hAnsi="Times New Roman"/>
              </w:rPr>
            </w:pPr>
            <w:r w:rsidRPr="00C511AA">
              <w:rPr>
                <w:rFonts w:ascii="Times New Roman" w:hAnsi="Times New Roman"/>
              </w:rPr>
              <w:t>£216.65</w:t>
            </w:r>
          </w:p>
        </w:tc>
      </w:tr>
      <w:tr w:rsidR="00C511AA" w:rsidRPr="00C511AA" w14:paraId="1D16040D" w14:textId="77777777" w:rsidTr="00C511AA">
        <w:trPr>
          <w:trHeight w:val="70"/>
        </w:trPr>
        <w:tc>
          <w:tcPr>
            <w:tcW w:w="1319" w:type="dxa"/>
            <w:shd w:val="clear" w:color="auto" w:fill="auto"/>
            <w:noWrap/>
          </w:tcPr>
          <w:p w14:paraId="5F6AC67A" w14:textId="77777777" w:rsidR="00C511AA" w:rsidRPr="00C511AA" w:rsidRDefault="00C511AA" w:rsidP="000A7682">
            <w:pPr>
              <w:rPr>
                <w:rFonts w:ascii="Times New Roman" w:hAnsi="Times New Roman"/>
              </w:rPr>
            </w:pPr>
            <w:r w:rsidRPr="00C511AA">
              <w:rPr>
                <w:rFonts w:ascii="Times New Roman" w:hAnsi="Times New Roman"/>
              </w:rPr>
              <w:t>22/05/2026</w:t>
            </w:r>
          </w:p>
        </w:tc>
        <w:tc>
          <w:tcPr>
            <w:tcW w:w="2225" w:type="dxa"/>
            <w:shd w:val="clear" w:color="auto" w:fill="auto"/>
          </w:tcPr>
          <w:p w14:paraId="1E4D182E" w14:textId="77777777" w:rsidR="00C511AA" w:rsidRPr="00C511AA" w:rsidRDefault="00C511AA" w:rsidP="000A7682">
            <w:pPr>
              <w:rPr>
                <w:rFonts w:ascii="Times New Roman" w:hAnsi="Times New Roman"/>
              </w:rPr>
            </w:pPr>
            <w:r w:rsidRPr="00C511AA">
              <w:rPr>
                <w:rFonts w:ascii="Times New Roman" w:hAnsi="Times New Roman"/>
              </w:rPr>
              <w:t xml:space="preserve">Shield Fire &amp; Security </w:t>
            </w:r>
          </w:p>
        </w:tc>
        <w:tc>
          <w:tcPr>
            <w:tcW w:w="1417" w:type="dxa"/>
          </w:tcPr>
          <w:p w14:paraId="0EA56FBC" w14:textId="77777777" w:rsidR="00C511AA" w:rsidRPr="00C511AA" w:rsidRDefault="00C511AA" w:rsidP="000A7682">
            <w:pPr>
              <w:rPr>
                <w:rFonts w:ascii="Times New Roman" w:hAnsi="Times New Roman"/>
              </w:rPr>
            </w:pPr>
          </w:p>
        </w:tc>
        <w:tc>
          <w:tcPr>
            <w:tcW w:w="1276" w:type="dxa"/>
          </w:tcPr>
          <w:p w14:paraId="7BBC3CA9" w14:textId="77777777" w:rsidR="00C511AA" w:rsidRPr="00C511AA" w:rsidRDefault="00C511AA" w:rsidP="000A7682">
            <w:pPr>
              <w:rPr>
                <w:rFonts w:ascii="Times New Roman" w:hAnsi="Times New Roman"/>
              </w:rPr>
            </w:pPr>
            <w:r w:rsidRPr="00C511AA">
              <w:rPr>
                <w:rFonts w:ascii="Times New Roman" w:hAnsi="Times New Roman"/>
              </w:rPr>
              <w:t>BSTC 625B</w:t>
            </w:r>
          </w:p>
        </w:tc>
        <w:tc>
          <w:tcPr>
            <w:tcW w:w="2268" w:type="dxa"/>
            <w:shd w:val="clear" w:color="auto" w:fill="auto"/>
          </w:tcPr>
          <w:p w14:paraId="7F701687" w14:textId="77777777" w:rsidR="00C511AA" w:rsidRPr="00C511AA" w:rsidRDefault="00C511AA" w:rsidP="000A7682">
            <w:pPr>
              <w:rPr>
                <w:rFonts w:ascii="Times New Roman" w:hAnsi="Times New Roman"/>
              </w:rPr>
            </w:pPr>
            <w:r w:rsidRPr="00C511AA">
              <w:rPr>
                <w:rFonts w:ascii="Times New Roman" w:hAnsi="Times New Roman"/>
              </w:rPr>
              <w:t>Replacement of the roller shutter on the front door</w:t>
            </w:r>
          </w:p>
        </w:tc>
        <w:tc>
          <w:tcPr>
            <w:tcW w:w="1399" w:type="dxa"/>
            <w:shd w:val="clear" w:color="auto" w:fill="auto"/>
            <w:noWrap/>
          </w:tcPr>
          <w:p w14:paraId="0A1D320E" w14:textId="77777777" w:rsidR="00C511AA" w:rsidRPr="00C511AA" w:rsidRDefault="00C511AA" w:rsidP="000A7682">
            <w:pPr>
              <w:rPr>
                <w:rFonts w:ascii="Times New Roman" w:hAnsi="Times New Roman"/>
              </w:rPr>
            </w:pPr>
            <w:r w:rsidRPr="00C511AA">
              <w:rPr>
                <w:rFonts w:ascii="Times New Roman" w:hAnsi="Times New Roman"/>
              </w:rPr>
              <w:t>£475.15</w:t>
            </w:r>
          </w:p>
        </w:tc>
      </w:tr>
      <w:tr w:rsidR="00C511AA" w:rsidRPr="00C511AA" w14:paraId="297D249E" w14:textId="77777777" w:rsidTr="00C511AA">
        <w:trPr>
          <w:trHeight w:val="70"/>
        </w:trPr>
        <w:tc>
          <w:tcPr>
            <w:tcW w:w="1319" w:type="dxa"/>
            <w:shd w:val="clear" w:color="auto" w:fill="auto"/>
            <w:noWrap/>
          </w:tcPr>
          <w:p w14:paraId="70A62CB4" w14:textId="77777777" w:rsidR="00C511AA" w:rsidRPr="00C511AA" w:rsidRDefault="00C511AA" w:rsidP="000A7682">
            <w:pPr>
              <w:rPr>
                <w:rFonts w:ascii="Times New Roman" w:hAnsi="Times New Roman"/>
              </w:rPr>
            </w:pPr>
            <w:r w:rsidRPr="00C511AA">
              <w:rPr>
                <w:rFonts w:ascii="Times New Roman" w:hAnsi="Times New Roman"/>
              </w:rPr>
              <w:t>09/06/2026</w:t>
            </w:r>
          </w:p>
        </w:tc>
        <w:tc>
          <w:tcPr>
            <w:tcW w:w="2225" w:type="dxa"/>
            <w:shd w:val="clear" w:color="auto" w:fill="auto"/>
          </w:tcPr>
          <w:p w14:paraId="320DE842" w14:textId="77777777" w:rsidR="00C511AA" w:rsidRPr="00C511AA" w:rsidRDefault="00C511AA" w:rsidP="000A7682">
            <w:pPr>
              <w:rPr>
                <w:rFonts w:ascii="Times New Roman" w:hAnsi="Times New Roman"/>
              </w:rPr>
            </w:pPr>
            <w:r w:rsidRPr="00C511AA">
              <w:rPr>
                <w:rFonts w:ascii="Times New Roman" w:hAnsi="Times New Roman"/>
              </w:rPr>
              <w:t xml:space="preserve">Shield Fire &amp; Security </w:t>
            </w:r>
          </w:p>
        </w:tc>
        <w:tc>
          <w:tcPr>
            <w:tcW w:w="1417" w:type="dxa"/>
          </w:tcPr>
          <w:p w14:paraId="5A93F0FC" w14:textId="77777777" w:rsidR="00C511AA" w:rsidRPr="00C511AA" w:rsidRDefault="00C511AA" w:rsidP="000A7682">
            <w:pPr>
              <w:rPr>
                <w:rFonts w:ascii="Times New Roman" w:hAnsi="Times New Roman"/>
              </w:rPr>
            </w:pPr>
            <w:r w:rsidRPr="00C511AA">
              <w:rPr>
                <w:rFonts w:ascii="Times New Roman" w:hAnsi="Times New Roman"/>
              </w:rPr>
              <w:t>Baileys Court</w:t>
            </w:r>
          </w:p>
        </w:tc>
        <w:tc>
          <w:tcPr>
            <w:tcW w:w="1276" w:type="dxa"/>
          </w:tcPr>
          <w:p w14:paraId="7890D88C" w14:textId="77777777" w:rsidR="00C511AA" w:rsidRPr="00C511AA" w:rsidRDefault="00C511AA" w:rsidP="000A7682">
            <w:pPr>
              <w:rPr>
                <w:rFonts w:ascii="Times New Roman" w:hAnsi="Times New Roman"/>
              </w:rPr>
            </w:pPr>
            <w:r w:rsidRPr="00C511AA">
              <w:rPr>
                <w:rFonts w:ascii="Times New Roman" w:hAnsi="Times New Roman"/>
              </w:rPr>
              <w:t>BSTC 648</w:t>
            </w:r>
          </w:p>
        </w:tc>
        <w:tc>
          <w:tcPr>
            <w:tcW w:w="2268" w:type="dxa"/>
            <w:shd w:val="clear" w:color="auto" w:fill="auto"/>
          </w:tcPr>
          <w:p w14:paraId="67D06D5D" w14:textId="77777777" w:rsidR="00C511AA" w:rsidRPr="00C511AA" w:rsidRDefault="00C511AA" w:rsidP="000A7682">
            <w:pPr>
              <w:rPr>
                <w:rFonts w:ascii="Times New Roman" w:hAnsi="Times New Roman"/>
              </w:rPr>
            </w:pPr>
            <w:r w:rsidRPr="00C511AA">
              <w:rPr>
                <w:rFonts w:ascii="Times New Roman" w:hAnsi="Times New Roman"/>
              </w:rPr>
              <w:t xml:space="preserve">CCTV problem </w:t>
            </w:r>
          </w:p>
        </w:tc>
        <w:tc>
          <w:tcPr>
            <w:tcW w:w="1399" w:type="dxa"/>
            <w:shd w:val="clear" w:color="auto" w:fill="auto"/>
            <w:noWrap/>
          </w:tcPr>
          <w:p w14:paraId="42008863" w14:textId="77777777" w:rsidR="00C511AA" w:rsidRPr="00C511AA" w:rsidRDefault="00C511AA" w:rsidP="000A7682">
            <w:pPr>
              <w:rPr>
                <w:rFonts w:ascii="Times New Roman" w:hAnsi="Times New Roman"/>
              </w:rPr>
            </w:pPr>
            <w:r w:rsidRPr="00C511AA">
              <w:rPr>
                <w:rFonts w:ascii="Times New Roman" w:hAnsi="Times New Roman"/>
              </w:rPr>
              <w:t>tbc</w:t>
            </w:r>
          </w:p>
        </w:tc>
      </w:tr>
      <w:tr w:rsidR="00C511AA" w:rsidRPr="00C511AA" w14:paraId="64071519" w14:textId="77777777" w:rsidTr="00A451CC">
        <w:trPr>
          <w:trHeight w:val="70"/>
        </w:trPr>
        <w:tc>
          <w:tcPr>
            <w:tcW w:w="1319" w:type="dxa"/>
            <w:shd w:val="clear" w:color="auto" w:fill="D9D9D9" w:themeFill="background1" w:themeFillShade="D9"/>
            <w:noWrap/>
          </w:tcPr>
          <w:p w14:paraId="40F29565" w14:textId="77777777" w:rsidR="00C511AA" w:rsidRPr="00C511AA" w:rsidRDefault="00C511AA" w:rsidP="000A7682">
            <w:pPr>
              <w:rPr>
                <w:rFonts w:ascii="Times New Roman" w:hAnsi="Times New Roman"/>
              </w:rPr>
            </w:pPr>
          </w:p>
        </w:tc>
        <w:tc>
          <w:tcPr>
            <w:tcW w:w="2225" w:type="dxa"/>
            <w:shd w:val="clear" w:color="auto" w:fill="D9D9D9" w:themeFill="background1" w:themeFillShade="D9"/>
          </w:tcPr>
          <w:p w14:paraId="355A0EEC" w14:textId="77777777" w:rsidR="00C511AA" w:rsidRPr="00C511AA" w:rsidRDefault="00C511AA" w:rsidP="000A7682">
            <w:pPr>
              <w:rPr>
                <w:rFonts w:ascii="Times New Roman" w:hAnsi="Times New Roman"/>
              </w:rPr>
            </w:pPr>
          </w:p>
        </w:tc>
        <w:tc>
          <w:tcPr>
            <w:tcW w:w="1417" w:type="dxa"/>
            <w:shd w:val="clear" w:color="auto" w:fill="D9D9D9" w:themeFill="background1" w:themeFillShade="D9"/>
          </w:tcPr>
          <w:p w14:paraId="5AFB354C" w14:textId="77777777" w:rsidR="00C511AA" w:rsidRPr="00C511AA" w:rsidRDefault="00C511AA" w:rsidP="000A7682">
            <w:pPr>
              <w:rPr>
                <w:rFonts w:ascii="Times New Roman" w:hAnsi="Times New Roman"/>
              </w:rPr>
            </w:pPr>
          </w:p>
        </w:tc>
        <w:tc>
          <w:tcPr>
            <w:tcW w:w="3544" w:type="dxa"/>
            <w:gridSpan w:val="2"/>
            <w:shd w:val="clear" w:color="auto" w:fill="D9D9D9" w:themeFill="background1" w:themeFillShade="D9"/>
          </w:tcPr>
          <w:p w14:paraId="7BF8F7B7" w14:textId="77777777" w:rsidR="00C511AA" w:rsidRPr="00C511AA" w:rsidRDefault="00C511AA" w:rsidP="000A7682">
            <w:pPr>
              <w:rPr>
                <w:rFonts w:ascii="Times New Roman" w:hAnsi="Times New Roman"/>
                <w:b/>
                <w:bCs/>
              </w:rPr>
            </w:pPr>
            <w:r w:rsidRPr="00C511AA">
              <w:rPr>
                <w:rFonts w:ascii="Times New Roman" w:hAnsi="Times New Roman"/>
                <w:b/>
                <w:bCs/>
              </w:rPr>
              <w:t>Shield Fire &amp; Security TOTAL</w:t>
            </w:r>
          </w:p>
        </w:tc>
        <w:tc>
          <w:tcPr>
            <w:tcW w:w="1399" w:type="dxa"/>
            <w:shd w:val="clear" w:color="auto" w:fill="D9D9D9" w:themeFill="background1" w:themeFillShade="D9"/>
            <w:noWrap/>
          </w:tcPr>
          <w:p w14:paraId="194415DA" w14:textId="77777777" w:rsidR="00C511AA" w:rsidRPr="00C511AA" w:rsidRDefault="00C511AA" w:rsidP="000A7682">
            <w:pPr>
              <w:rPr>
                <w:rFonts w:ascii="Times New Roman" w:hAnsi="Times New Roman"/>
                <w:b/>
                <w:bCs/>
              </w:rPr>
            </w:pPr>
            <w:r w:rsidRPr="00C511AA">
              <w:rPr>
                <w:rFonts w:ascii="Times New Roman" w:hAnsi="Times New Roman"/>
                <w:b/>
                <w:bCs/>
              </w:rPr>
              <w:t>£5,995.57+</w:t>
            </w:r>
          </w:p>
        </w:tc>
      </w:tr>
      <w:tr w:rsidR="00C511AA" w:rsidRPr="00C511AA" w14:paraId="7B9021C2" w14:textId="77777777" w:rsidTr="00C511AA">
        <w:trPr>
          <w:trHeight w:val="70"/>
        </w:trPr>
        <w:tc>
          <w:tcPr>
            <w:tcW w:w="1319" w:type="dxa"/>
            <w:shd w:val="clear" w:color="auto" w:fill="auto"/>
            <w:noWrap/>
          </w:tcPr>
          <w:p w14:paraId="7EC1562A" w14:textId="77777777" w:rsidR="00C511AA" w:rsidRPr="00C511AA" w:rsidRDefault="00C511AA" w:rsidP="000A7682">
            <w:pPr>
              <w:rPr>
                <w:rFonts w:ascii="Times New Roman" w:hAnsi="Times New Roman"/>
              </w:rPr>
            </w:pPr>
            <w:r w:rsidRPr="00C511AA">
              <w:rPr>
                <w:rFonts w:ascii="Times New Roman" w:hAnsi="Times New Roman"/>
              </w:rPr>
              <w:t>23/04/2026</w:t>
            </w:r>
          </w:p>
        </w:tc>
        <w:tc>
          <w:tcPr>
            <w:tcW w:w="2225" w:type="dxa"/>
            <w:shd w:val="clear" w:color="auto" w:fill="auto"/>
          </w:tcPr>
          <w:p w14:paraId="5A1393A6" w14:textId="77777777" w:rsidR="00C511AA" w:rsidRPr="00C511AA" w:rsidRDefault="00C511AA" w:rsidP="000A7682">
            <w:pPr>
              <w:rPr>
                <w:rFonts w:ascii="Times New Roman" w:hAnsi="Times New Roman"/>
              </w:rPr>
            </w:pPr>
            <w:r w:rsidRPr="00C511AA">
              <w:rPr>
                <w:rFonts w:ascii="Times New Roman" w:hAnsi="Times New Roman"/>
              </w:rPr>
              <w:t>SJ Paving</w:t>
            </w:r>
          </w:p>
        </w:tc>
        <w:tc>
          <w:tcPr>
            <w:tcW w:w="1417" w:type="dxa"/>
          </w:tcPr>
          <w:p w14:paraId="3C143407" w14:textId="77777777" w:rsidR="00C511AA" w:rsidRPr="00C511AA" w:rsidRDefault="00C511AA" w:rsidP="000A7682">
            <w:pPr>
              <w:rPr>
                <w:rFonts w:ascii="Times New Roman" w:hAnsi="Times New Roman"/>
              </w:rPr>
            </w:pPr>
            <w:r w:rsidRPr="00C511AA">
              <w:rPr>
                <w:rFonts w:ascii="Times New Roman" w:hAnsi="Times New Roman"/>
              </w:rPr>
              <w:t>Jubilee Centre</w:t>
            </w:r>
          </w:p>
        </w:tc>
        <w:tc>
          <w:tcPr>
            <w:tcW w:w="1276" w:type="dxa"/>
          </w:tcPr>
          <w:p w14:paraId="6E1CB985" w14:textId="77777777" w:rsidR="00C511AA" w:rsidRPr="00C511AA" w:rsidRDefault="00C511AA" w:rsidP="000A7682">
            <w:pPr>
              <w:rPr>
                <w:rFonts w:ascii="Times New Roman" w:hAnsi="Times New Roman"/>
              </w:rPr>
            </w:pPr>
            <w:r w:rsidRPr="00C511AA">
              <w:rPr>
                <w:rFonts w:ascii="Times New Roman" w:hAnsi="Times New Roman"/>
              </w:rPr>
              <w:t>BSTC 588</w:t>
            </w:r>
          </w:p>
        </w:tc>
        <w:tc>
          <w:tcPr>
            <w:tcW w:w="2268" w:type="dxa"/>
            <w:shd w:val="clear" w:color="auto" w:fill="auto"/>
          </w:tcPr>
          <w:p w14:paraId="5F06205F" w14:textId="77777777" w:rsidR="00C511AA" w:rsidRPr="00C511AA" w:rsidRDefault="00C511AA" w:rsidP="000A7682">
            <w:pPr>
              <w:rPr>
                <w:rFonts w:ascii="Times New Roman" w:hAnsi="Times New Roman"/>
              </w:rPr>
            </w:pPr>
            <w:r w:rsidRPr="00C511AA">
              <w:rPr>
                <w:rFonts w:ascii="Times New Roman" w:hAnsi="Times New Roman"/>
              </w:rPr>
              <w:t>Fencing surround for Davis Pond</w:t>
            </w:r>
          </w:p>
        </w:tc>
        <w:tc>
          <w:tcPr>
            <w:tcW w:w="1399" w:type="dxa"/>
            <w:shd w:val="clear" w:color="auto" w:fill="auto"/>
            <w:noWrap/>
          </w:tcPr>
          <w:p w14:paraId="0914BC80" w14:textId="77777777" w:rsidR="00C511AA" w:rsidRPr="00C511AA" w:rsidRDefault="00C511AA" w:rsidP="000A7682">
            <w:pPr>
              <w:rPr>
                <w:rFonts w:ascii="Times New Roman" w:hAnsi="Times New Roman"/>
              </w:rPr>
            </w:pPr>
            <w:r w:rsidRPr="00C511AA">
              <w:rPr>
                <w:rFonts w:ascii="Times New Roman" w:hAnsi="Times New Roman"/>
              </w:rPr>
              <w:t>£4,542.00</w:t>
            </w:r>
          </w:p>
        </w:tc>
      </w:tr>
      <w:tr w:rsidR="00C511AA" w:rsidRPr="00C511AA" w14:paraId="7F5F415A" w14:textId="77777777" w:rsidTr="00C511AA">
        <w:trPr>
          <w:trHeight w:val="70"/>
        </w:trPr>
        <w:tc>
          <w:tcPr>
            <w:tcW w:w="1319" w:type="dxa"/>
            <w:shd w:val="clear" w:color="auto" w:fill="auto"/>
            <w:noWrap/>
          </w:tcPr>
          <w:p w14:paraId="636C1692" w14:textId="77777777" w:rsidR="00C511AA" w:rsidRPr="00C511AA" w:rsidRDefault="00C511AA" w:rsidP="000A7682">
            <w:pPr>
              <w:rPr>
                <w:rFonts w:ascii="Times New Roman" w:hAnsi="Times New Roman"/>
              </w:rPr>
            </w:pPr>
            <w:r w:rsidRPr="00C511AA">
              <w:rPr>
                <w:rFonts w:ascii="Times New Roman" w:hAnsi="Times New Roman"/>
              </w:rPr>
              <w:t>28/05/2026</w:t>
            </w:r>
          </w:p>
        </w:tc>
        <w:tc>
          <w:tcPr>
            <w:tcW w:w="2225" w:type="dxa"/>
            <w:shd w:val="clear" w:color="auto" w:fill="auto"/>
          </w:tcPr>
          <w:p w14:paraId="44AACC0F" w14:textId="77777777" w:rsidR="00C511AA" w:rsidRPr="00C511AA" w:rsidRDefault="00C511AA" w:rsidP="000A7682">
            <w:pPr>
              <w:rPr>
                <w:rFonts w:ascii="Times New Roman" w:hAnsi="Times New Roman"/>
              </w:rPr>
            </w:pPr>
            <w:r w:rsidRPr="00C511AA">
              <w:rPr>
                <w:rFonts w:ascii="Times New Roman" w:hAnsi="Times New Roman"/>
              </w:rPr>
              <w:t>SJ Paving</w:t>
            </w:r>
          </w:p>
        </w:tc>
        <w:tc>
          <w:tcPr>
            <w:tcW w:w="1417" w:type="dxa"/>
          </w:tcPr>
          <w:p w14:paraId="6763404D" w14:textId="77777777" w:rsidR="00C511AA" w:rsidRPr="00C511AA" w:rsidRDefault="00C511AA" w:rsidP="000A7682">
            <w:pPr>
              <w:rPr>
                <w:rFonts w:ascii="Times New Roman" w:hAnsi="Times New Roman"/>
              </w:rPr>
            </w:pPr>
            <w:r w:rsidRPr="00C511AA">
              <w:rPr>
                <w:rFonts w:ascii="Times New Roman" w:hAnsi="Times New Roman"/>
              </w:rPr>
              <w:t>Brook Way</w:t>
            </w:r>
          </w:p>
        </w:tc>
        <w:tc>
          <w:tcPr>
            <w:tcW w:w="1276" w:type="dxa"/>
          </w:tcPr>
          <w:p w14:paraId="65A6B68B" w14:textId="77777777" w:rsidR="00C511AA" w:rsidRPr="00C511AA" w:rsidRDefault="00C511AA" w:rsidP="000A7682">
            <w:pPr>
              <w:rPr>
                <w:rFonts w:ascii="Times New Roman" w:hAnsi="Times New Roman"/>
              </w:rPr>
            </w:pPr>
            <w:r w:rsidRPr="00C511AA">
              <w:rPr>
                <w:rFonts w:ascii="Times New Roman" w:hAnsi="Times New Roman"/>
              </w:rPr>
              <w:t>BSTC 632</w:t>
            </w:r>
          </w:p>
        </w:tc>
        <w:tc>
          <w:tcPr>
            <w:tcW w:w="2268" w:type="dxa"/>
            <w:shd w:val="clear" w:color="auto" w:fill="auto"/>
          </w:tcPr>
          <w:p w14:paraId="47B5D3E7" w14:textId="77777777" w:rsidR="00C511AA" w:rsidRPr="00C511AA" w:rsidRDefault="00C511AA" w:rsidP="000A7682">
            <w:pPr>
              <w:rPr>
                <w:rFonts w:ascii="Times New Roman" w:hAnsi="Times New Roman"/>
              </w:rPr>
            </w:pPr>
            <w:r w:rsidRPr="00C511AA">
              <w:rPr>
                <w:rFonts w:ascii="Times New Roman" w:hAnsi="Times New Roman"/>
              </w:rPr>
              <w:t>Groundwork for containers installation</w:t>
            </w:r>
          </w:p>
        </w:tc>
        <w:tc>
          <w:tcPr>
            <w:tcW w:w="1399" w:type="dxa"/>
            <w:shd w:val="clear" w:color="auto" w:fill="auto"/>
            <w:noWrap/>
          </w:tcPr>
          <w:p w14:paraId="258F23DB" w14:textId="77777777" w:rsidR="00C511AA" w:rsidRPr="00C511AA" w:rsidRDefault="00C511AA" w:rsidP="000A7682">
            <w:pPr>
              <w:rPr>
                <w:rFonts w:ascii="Times New Roman" w:hAnsi="Times New Roman"/>
              </w:rPr>
            </w:pPr>
            <w:r w:rsidRPr="00C511AA">
              <w:rPr>
                <w:rFonts w:ascii="Times New Roman" w:hAnsi="Times New Roman"/>
              </w:rPr>
              <w:t>£3,498.00</w:t>
            </w:r>
          </w:p>
        </w:tc>
      </w:tr>
      <w:tr w:rsidR="00C511AA" w:rsidRPr="00C511AA" w14:paraId="3F861997" w14:textId="77777777" w:rsidTr="00752E00">
        <w:trPr>
          <w:trHeight w:val="70"/>
        </w:trPr>
        <w:tc>
          <w:tcPr>
            <w:tcW w:w="1319" w:type="dxa"/>
            <w:shd w:val="clear" w:color="auto" w:fill="D9D9D9" w:themeFill="background1" w:themeFillShade="D9"/>
            <w:noWrap/>
          </w:tcPr>
          <w:p w14:paraId="045B0DC3" w14:textId="77777777" w:rsidR="00C511AA" w:rsidRPr="00C511AA" w:rsidRDefault="00C511AA" w:rsidP="000A7682">
            <w:pPr>
              <w:rPr>
                <w:rFonts w:ascii="Times New Roman" w:hAnsi="Times New Roman"/>
              </w:rPr>
            </w:pPr>
          </w:p>
        </w:tc>
        <w:tc>
          <w:tcPr>
            <w:tcW w:w="2225" w:type="dxa"/>
            <w:shd w:val="clear" w:color="auto" w:fill="D9D9D9" w:themeFill="background1" w:themeFillShade="D9"/>
          </w:tcPr>
          <w:p w14:paraId="342BB341" w14:textId="77777777" w:rsidR="00C511AA" w:rsidRPr="00C511AA" w:rsidRDefault="00C511AA" w:rsidP="000A7682">
            <w:pPr>
              <w:rPr>
                <w:rFonts w:ascii="Times New Roman" w:hAnsi="Times New Roman"/>
              </w:rPr>
            </w:pPr>
          </w:p>
        </w:tc>
        <w:tc>
          <w:tcPr>
            <w:tcW w:w="1417" w:type="dxa"/>
            <w:shd w:val="clear" w:color="auto" w:fill="D9D9D9" w:themeFill="background1" w:themeFillShade="D9"/>
          </w:tcPr>
          <w:p w14:paraId="0B888E0C" w14:textId="77777777" w:rsidR="00C511AA" w:rsidRPr="00C511AA" w:rsidRDefault="00C511AA" w:rsidP="000A7682">
            <w:pPr>
              <w:rPr>
                <w:rFonts w:ascii="Times New Roman" w:hAnsi="Times New Roman"/>
              </w:rPr>
            </w:pPr>
          </w:p>
        </w:tc>
        <w:tc>
          <w:tcPr>
            <w:tcW w:w="3544" w:type="dxa"/>
            <w:gridSpan w:val="2"/>
            <w:shd w:val="clear" w:color="auto" w:fill="D9D9D9" w:themeFill="background1" w:themeFillShade="D9"/>
          </w:tcPr>
          <w:p w14:paraId="676403E5" w14:textId="77777777" w:rsidR="00C511AA" w:rsidRPr="00C511AA" w:rsidRDefault="00C511AA" w:rsidP="000A7682">
            <w:pPr>
              <w:rPr>
                <w:rFonts w:ascii="Times New Roman" w:hAnsi="Times New Roman"/>
                <w:b/>
                <w:bCs/>
              </w:rPr>
            </w:pPr>
            <w:r w:rsidRPr="00C511AA">
              <w:rPr>
                <w:rFonts w:ascii="Times New Roman" w:hAnsi="Times New Roman"/>
                <w:b/>
                <w:bCs/>
              </w:rPr>
              <w:t>SJ Paving TOTAL</w:t>
            </w:r>
          </w:p>
        </w:tc>
        <w:tc>
          <w:tcPr>
            <w:tcW w:w="1399" w:type="dxa"/>
            <w:shd w:val="clear" w:color="auto" w:fill="D9D9D9" w:themeFill="background1" w:themeFillShade="D9"/>
            <w:noWrap/>
          </w:tcPr>
          <w:p w14:paraId="02F65777" w14:textId="77777777" w:rsidR="00C511AA" w:rsidRPr="00C511AA" w:rsidRDefault="00C511AA" w:rsidP="000A7682">
            <w:pPr>
              <w:rPr>
                <w:rFonts w:ascii="Times New Roman" w:hAnsi="Times New Roman"/>
                <w:b/>
                <w:bCs/>
              </w:rPr>
            </w:pPr>
            <w:r w:rsidRPr="00C511AA">
              <w:rPr>
                <w:rFonts w:ascii="Times New Roman" w:hAnsi="Times New Roman"/>
                <w:b/>
                <w:bCs/>
              </w:rPr>
              <w:t>£8,040.00</w:t>
            </w:r>
          </w:p>
        </w:tc>
      </w:tr>
      <w:tr w:rsidR="00C511AA" w:rsidRPr="00C511AA" w14:paraId="09D9C1A8" w14:textId="77777777" w:rsidTr="00C511AA">
        <w:trPr>
          <w:trHeight w:val="70"/>
        </w:trPr>
        <w:tc>
          <w:tcPr>
            <w:tcW w:w="1319" w:type="dxa"/>
            <w:shd w:val="clear" w:color="auto" w:fill="auto"/>
            <w:noWrap/>
          </w:tcPr>
          <w:p w14:paraId="169099E4" w14:textId="77777777" w:rsidR="00C511AA" w:rsidRPr="00C511AA" w:rsidRDefault="00C511AA" w:rsidP="000A7682">
            <w:pPr>
              <w:rPr>
                <w:rFonts w:ascii="Times New Roman" w:hAnsi="Times New Roman"/>
              </w:rPr>
            </w:pPr>
            <w:r w:rsidRPr="00C511AA">
              <w:rPr>
                <w:rFonts w:ascii="Times New Roman" w:hAnsi="Times New Roman"/>
              </w:rPr>
              <w:t>26/03/2026</w:t>
            </w:r>
          </w:p>
        </w:tc>
        <w:tc>
          <w:tcPr>
            <w:tcW w:w="2225" w:type="dxa"/>
            <w:shd w:val="clear" w:color="auto" w:fill="auto"/>
          </w:tcPr>
          <w:p w14:paraId="446C76C0" w14:textId="77777777" w:rsidR="00C511AA" w:rsidRPr="00C511AA" w:rsidRDefault="00C511AA" w:rsidP="000A7682">
            <w:pPr>
              <w:rPr>
                <w:rFonts w:ascii="Times New Roman" w:hAnsi="Times New Roman"/>
              </w:rPr>
            </w:pPr>
            <w:r w:rsidRPr="00C511AA">
              <w:rPr>
                <w:rFonts w:ascii="Times New Roman" w:hAnsi="Times New Roman"/>
              </w:rPr>
              <w:t>Soltech IT Ltd</w:t>
            </w:r>
          </w:p>
        </w:tc>
        <w:tc>
          <w:tcPr>
            <w:tcW w:w="1417" w:type="dxa"/>
          </w:tcPr>
          <w:p w14:paraId="10148310" w14:textId="77777777" w:rsidR="00C511AA" w:rsidRPr="00C511AA" w:rsidRDefault="00C511AA" w:rsidP="000A7682">
            <w:pPr>
              <w:rPr>
                <w:rFonts w:ascii="Times New Roman" w:hAnsi="Times New Roman"/>
              </w:rPr>
            </w:pPr>
            <w:r w:rsidRPr="00C511AA">
              <w:rPr>
                <w:rFonts w:ascii="Times New Roman" w:hAnsi="Times New Roman"/>
              </w:rPr>
              <w:t>All sites</w:t>
            </w:r>
          </w:p>
        </w:tc>
        <w:tc>
          <w:tcPr>
            <w:tcW w:w="1276" w:type="dxa"/>
          </w:tcPr>
          <w:p w14:paraId="7DF4B215" w14:textId="77777777" w:rsidR="00C511AA" w:rsidRPr="00C511AA" w:rsidRDefault="00C511AA" w:rsidP="000A7682">
            <w:pPr>
              <w:rPr>
                <w:rFonts w:ascii="Times New Roman" w:hAnsi="Times New Roman"/>
              </w:rPr>
            </w:pPr>
            <w:r w:rsidRPr="00C511AA">
              <w:rPr>
                <w:rFonts w:ascii="Times New Roman" w:hAnsi="Times New Roman"/>
              </w:rPr>
              <w:t>BSTC 555</w:t>
            </w:r>
          </w:p>
        </w:tc>
        <w:tc>
          <w:tcPr>
            <w:tcW w:w="2268" w:type="dxa"/>
            <w:shd w:val="clear" w:color="auto" w:fill="auto"/>
          </w:tcPr>
          <w:p w14:paraId="2F60D574" w14:textId="77777777" w:rsidR="00C511AA" w:rsidRPr="00C511AA" w:rsidRDefault="00C511AA" w:rsidP="000A7682">
            <w:pPr>
              <w:rPr>
                <w:rFonts w:ascii="Times New Roman" w:hAnsi="Times New Roman"/>
              </w:rPr>
            </w:pPr>
            <w:r w:rsidRPr="00C511AA">
              <w:rPr>
                <w:rFonts w:ascii="Times New Roman" w:hAnsi="Times New Roman"/>
              </w:rPr>
              <w:t>Cyber Security email service on fixed three -year price agreement  2026/27</w:t>
            </w:r>
          </w:p>
        </w:tc>
        <w:tc>
          <w:tcPr>
            <w:tcW w:w="1399" w:type="dxa"/>
            <w:shd w:val="clear" w:color="auto" w:fill="auto"/>
            <w:noWrap/>
          </w:tcPr>
          <w:p w14:paraId="30E98681" w14:textId="77777777" w:rsidR="00C511AA" w:rsidRPr="00C511AA" w:rsidRDefault="00C511AA" w:rsidP="000A7682">
            <w:pPr>
              <w:rPr>
                <w:rFonts w:ascii="Times New Roman" w:hAnsi="Times New Roman"/>
              </w:rPr>
            </w:pPr>
            <w:r w:rsidRPr="00C511AA">
              <w:rPr>
                <w:rFonts w:ascii="Times New Roman" w:hAnsi="Times New Roman"/>
              </w:rPr>
              <w:t>£114 per month</w:t>
            </w:r>
          </w:p>
        </w:tc>
      </w:tr>
      <w:tr w:rsidR="00C511AA" w:rsidRPr="00C511AA" w14:paraId="1B9A9313" w14:textId="77777777" w:rsidTr="00C511AA">
        <w:trPr>
          <w:trHeight w:val="200"/>
        </w:trPr>
        <w:tc>
          <w:tcPr>
            <w:tcW w:w="1319" w:type="dxa"/>
            <w:shd w:val="clear" w:color="auto" w:fill="auto"/>
            <w:noWrap/>
          </w:tcPr>
          <w:p w14:paraId="01E705C1" w14:textId="77777777" w:rsidR="00C511AA" w:rsidRPr="00C511AA" w:rsidRDefault="00C511AA" w:rsidP="000A7682">
            <w:pPr>
              <w:rPr>
                <w:rFonts w:ascii="Times New Roman" w:hAnsi="Times New Roman"/>
              </w:rPr>
            </w:pPr>
            <w:r w:rsidRPr="00C511AA">
              <w:rPr>
                <w:rFonts w:ascii="Times New Roman" w:hAnsi="Times New Roman"/>
              </w:rPr>
              <w:t>12/03/2026</w:t>
            </w:r>
          </w:p>
        </w:tc>
        <w:tc>
          <w:tcPr>
            <w:tcW w:w="2225" w:type="dxa"/>
            <w:shd w:val="clear" w:color="auto" w:fill="auto"/>
          </w:tcPr>
          <w:p w14:paraId="16D467AD" w14:textId="77777777" w:rsidR="00C511AA" w:rsidRPr="00C511AA" w:rsidRDefault="00C511AA" w:rsidP="000A7682">
            <w:pPr>
              <w:rPr>
                <w:rFonts w:ascii="Times New Roman" w:hAnsi="Times New Roman"/>
              </w:rPr>
            </w:pPr>
            <w:r w:rsidRPr="00C511AA">
              <w:rPr>
                <w:rFonts w:ascii="Times New Roman" w:hAnsi="Times New Roman"/>
              </w:rPr>
              <w:t>Stickers.co.uk</w:t>
            </w:r>
          </w:p>
        </w:tc>
        <w:tc>
          <w:tcPr>
            <w:tcW w:w="1417" w:type="dxa"/>
          </w:tcPr>
          <w:p w14:paraId="6D9A11EB" w14:textId="77777777" w:rsidR="00C511AA" w:rsidRPr="00C511AA" w:rsidRDefault="00C511AA" w:rsidP="000A7682">
            <w:pPr>
              <w:rPr>
                <w:rFonts w:ascii="Times New Roman" w:hAnsi="Times New Roman"/>
              </w:rPr>
            </w:pPr>
            <w:r w:rsidRPr="00C511AA">
              <w:rPr>
                <w:rFonts w:ascii="Times New Roman" w:hAnsi="Times New Roman"/>
              </w:rPr>
              <w:t>Around the town</w:t>
            </w:r>
          </w:p>
        </w:tc>
        <w:tc>
          <w:tcPr>
            <w:tcW w:w="1276" w:type="dxa"/>
          </w:tcPr>
          <w:p w14:paraId="4AAE4C72" w14:textId="77777777" w:rsidR="00C511AA" w:rsidRPr="00C511AA" w:rsidRDefault="00C511AA" w:rsidP="000A7682">
            <w:pPr>
              <w:rPr>
                <w:rFonts w:ascii="Times New Roman" w:hAnsi="Times New Roman"/>
              </w:rPr>
            </w:pPr>
            <w:r w:rsidRPr="00C511AA">
              <w:rPr>
                <w:rFonts w:ascii="Times New Roman" w:hAnsi="Times New Roman"/>
              </w:rPr>
              <w:t>BSTC 525</w:t>
            </w:r>
          </w:p>
        </w:tc>
        <w:tc>
          <w:tcPr>
            <w:tcW w:w="2268" w:type="dxa"/>
            <w:shd w:val="clear" w:color="auto" w:fill="auto"/>
          </w:tcPr>
          <w:p w14:paraId="1BB796CB" w14:textId="77777777" w:rsidR="00C511AA" w:rsidRPr="00C511AA" w:rsidRDefault="00C511AA" w:rsidP="000A7682">
            <w:pPr>
              <w:rPr>
                <w:rFonts w:ascii="Times New Roman" w:hAnsi="Times New Roman"/>
              </w:rPr>
            </w:pPr>
            <w:r w:rsidRPr="00C511AA">
              <w:rPr>
                <w:rFonts w:ascii="Times New Roman" w:hAnsi="Times New Roman"/>
              </w:rPr>
              <w:t xml:space="preserve">Litter Bin Stickers </w:t>
            </w:r>
          </w:p>
        </w:tc>
        <w:tc>
          <w:tcPr>
            <w:tcW w:w="1399" w:type="dxa"/>
            <w:shd w:val="clear" w:color="auto" w:fill="auto"/>
            <w:noWrap/>
          </w:tcPr>
          <w:p w14:paraId="6D20BA5E" w14:textId="77777777" w:rsidR="00C511AA" w:rsidRPr="00C511AA" w:rsidRDefault="00C511AA" w:rsidP="000A7682">
            <w:pPr>
              <w:rPr>
                <w:rFonts w:ascii="Times New Roman" w:hAnsi="Times New Roman"/>
              </w:rPr>
            </w:pPr>
            <w:r w:rsidRPr="00C511AA">
              <w:rPr>
                <w:rFonts w:ascii="Times New Roman" w:hAnsi="Times New Roman"/>
              </w:rPr>
              <w:t>£101.67</w:t>
            </w:r>
          </w:p>
        </w:tc>
      </w:tr>
      <w:tr w:rsidR="00C511AA" w:rsidRPr="00C511AA" w14:paraId="2444ACEF" w14:textId="77777777" w:rsidTr="00C511AA">
        <w:trPr>
          <w:trHeight w:val="70"/>
        </w:trPr>
        <w:tc>
          <w:tcPr>
            <w:tcW w:w="1319" w:type="dxa"/>
            <w:shd w:val="clear" w:color="auto" w:fill="auto"/>
            <w:noWrap/>
          </w:tcPr>
          <w:p w14:paraId="1408FB2C" w14:textId="77777777" w:rsidR="00C511AA" w:rsidRPr="00C511AA" w:rsidRDefault="00C511AA" w:rsidP="000A7682">
            <w:pPr>
              <w:rPr>
                <w:rFonts w:ascii="Times New Roman" w:hAnsi="Times New Roman"/>
              </w:rPr>
            </w:pPr>
            <w:r w:rsidRPr="00C511AA">
              <w:rPr>
                <w:rFonts w:ascii="Times New Roman" w:hAnsi="Times New Roman"/>
              </w:rPr>
              <w:t>01/05/2026</w:t>
            </w:r>
          </w:p>
        </w:tc>
        <w:tc>
          <w:tcPr>
            <w:tcW w:w="2225" w:type="dxa"/>
            <w:shd w:val="clear" w:color="auto" w:fill="auto"/>
          </w:tcPr>
          <w:p w14:paraId="37989476" w14:textId="77777777" w:rsidR="00C511AA" w:rsidRPr="00C511AA" w:rsidRDefault="00C511AA" w:rsidP="000A7682">
            <w:pPr>
              <w:rPr>
                <w:rFonts w:ascii="Times New Roman" w:hAnsi="Times New Roman"/>
              </w:rPr>
            </w:pPr>
            <w:r w:rsidRPr="00C511AA">
              <w:rPr>
                <w:rFonts w:ascii="Times New Roman" w:hAnsi="Times New Roman"/>
              </w:rPr>
              <w:t>Sword Dynamic Services</w:t>
            </w:r>
          </w:p>
        </w:tc>
        <w:tc>
          <w:tcPr>
            <w:tcW w:w="1417" w:type="dxa"/>
          </w:tcPr>
          <w:p w14:paraId="738445A9" w14:textId="77777777" w:rsidR="00C511AA" w:rsidRPr="00C511AA" w:rsidRDefault="00C511AA" w:rsidP="000A7682">
            <w:pPr>
              <w:rPr>
                <w:rFonts w:ascii="Times New Roman" w:hAnsi="Times New Roman"/>
              </w:rPr>
            </w:pPr>
            <w:r w:rsidRPr="00C511AA">
              <w:rPr>
                <w:rFonts w:ascii="Times New Roman" w:hAnsi="Times New Roman"/>
              </w:rPr>
              <w:t>Baileys Court</w:t>
            </w:r>
          </w:p>
        </w:tc>
        <w:tc>
          <w:tcPr>
            <w:tcW w:w="1276" w:type="dxa"/>
          </w:tcPr>
          <w:p w14:paraId="34715995" w14:textId="77777777" w:rsidR="00C511AA" w:rsidRPr="00C511AA" w:rsidRDefault="00C511AA" w:rsidP="000A7682">
            <w:pPr>
              <w:rPr>
                <w:rFonts w:ascii="Times New Roman" w:hAnsi="Times New Roman"/>
              </w:rPr>
            </w:pPr>
            <w:r w:rsidRPr="00C511AA">
              <w:rPr>
                <w:rFonts w:ascii="Times New Roman" w:hAnsi="Times New Roman"/>
              </w:rPr>
              <w:t>BSTC 602</w:t>
            </w:r>
          </w:p>
        </w:tc>
        <w:tc>
          <w:tcPr>
            <w:tcW w:w="2268" w:type="dxa"/>
            <w:shd w:val="clear" w:color="auto" w:fill="auto"/>
          </w:tcPr>
          <w:p w14:paraId="7B868643" w14:textId="77777777" w:rsidR="00C511AA" w:rsidRPr="00C511AA" w:rsidRDefault="00C511AA" w:rsidP="000A7682">
            <w:pPr>
              <w:rPr>
                <w:rFonts w:ascii="Times New Roman" w:hAnsi="Times New Roman"/>
              </w:rPr>
            </w:pPr>
            <w:r w:rsidRPr="00C511AA">
              <w:rPr>
                <w:rFonts w:ascii="Times New Roman" w:hAnsi="Times New Roman"/>
              </w:rPr>
              <w:t>Replace roof tiles</w:t>
            </w:r>
          </w:p>
        </w:tc>
        <w:tc>
          <w:tcPr>
            <w:tcW w:w="1399" w:type="dxa"/>
            <w:shd w:val="clear" w:color="auto" w:fill="auto"/>
            <w:noWrap/>
          </w:tcPr>
          <w:p w14:paraId="72D9B013" w14:textId="77777777" w:rsidR="00C511AA" w:rsidRPr="00C511AA" w:rsidRDefault="00C511AA" w:rsidP="000A7682">
            <w:pPr>
              <w:rPr>
                <w:rFonts w:ascii="Times New Roman" w:hAnsi="Times New Roman"/>
              </w:rPr>
            </w:pPr>
            <w:r w:rsidRPr="00C511AA">
              <w:rPr>
                <w:rFonts w:ascii="Times New Roman" w:hAnsi="Times New Roman"/>
              </w:rPr>
              <w:t>£417.50</w:t>
            </w:r>
          </w:p>
        </w:tc>
      </w:tr>
      <w:tr w:rsidR="00C511AA" w:rsidRPr="00C511AA" w14:paraId="3774756D" w14:textId="77777777" w:rsidTr="00C511AA">
        <w:trPr>
          <w:trHeight w:val="70"/>
        </w:trPr>
        <w:tc>
          <w:tcPr>
            <w:tcW w:w="1319" w:type="dxa"/>
            <w:shd w:val="clear" w:color="auto" w:fill="auto"/>
            <w:noWrap/>
          </w:tcPr>
          <w:p w14:paraId="79AB132E" w14:textId="77777777" w:rsidR="00C511AA" w:rsidRPr="00C511AA" w:rsidRDefault="00C511AA" w:rsidP="000A7682">
            <w:pPr>
              <w:rPr>
                <w:rFonts w:ascii="Times New Roman" w:hAnsi="Times New Roman"/>
              </w:rPr>
            </w:pPr>
            <w:r w:rsidRPr="00C511AA">
              <w:rPr>
                <w:rFonts w:ascii="Times New Roman" w:hAnsi="Times New Roman"/>
              </w:rPr>
              <w:t>28/05/2026</w:t>
            </w:r>
          </w:p>
        </w:tc>
        <w:tc>
          <w:tcPr>
            <w:tcW w:w="2225" w:type="dxa"/>
            <w:shd w:val="clear" w:color="auto" w:fill="auto"/>
          </w:tcPr>
          <w:p w14:paraId="330BBB0E" w14:textId="77777777" w:rsidR="00C511AA" w:rsidRPr="00C511AA" w:rsidRDefault="00C511AA" w:rsidP="000A7682">
            <w:pPr>
              <w:rPr>
                <w:rFonts w:ascii="Times New Roman" w:hAnsi="Times New Roman"/>
              </w:rPr>
            </w:pPr>
            <w:r w:rsidRPr="00C511AA">
              <w:rPr>
                <w:rFonts w:ascii="Times New Roman" w:hAnsi="Times New Roman"/>
              </w:rPr>
              <w:t>Sword Dynamic Services</w:t>
            </w:r>
          </w:p>
        </w:tc>
        <w:tc>
          <w:tcPr>
            <w:tcW w:w="1417" w:type="dxa"/>
          </w:tcPr>
          <w:p w14:paraId="6413DEED" w14:textId="77777777" w:rsidR="00C511AA" w:rsidRPr="00C511AA" w:rsidRDefault="00C511AA" w:rsidP="000A7682">
            <w:pPr>
              <w:rPr>
                <w:rFonts w:ascii="Times New Roman" w:hAnsi="Times New Roman"/>
              </w:rPr>
            </w:pPr>
            <w:r w:rsidRPr="00C511AA">
              <w:rPr>
                <w:rFonts w:ascii="Times New Roman" w:hAnsi="Times New Roman"/>
              </w:rPr>
              <w:t>Skatepark</w:t>
            </w:r>
          </w:p>
        </w:tc>
        <w:tc>
          <w:tcPr>
            <w:tcW w:w="1276" w:type="dxa"/>
          </w:tcPr>
          <w:p w14:paraId="695C17F1" w14:textId="77777777" w:rsidR="00C511AA" w:rsidRPr="00C511AA" w:rsidRDefault="00C511AA" w:rsidP="000A7682">
            <w:pPr>
              <w:rPr>
                <w:rFonts w:ascii="Times New Roman" w:hAnsi="Times New Roman"/>
              </w:rPr>
            </w:pPr>
            <w:r w:rsidRPr="00C511AA">
              <w:rPr>
                <w:rFonts w:ascii="Times New Roman" w:hAnsi="Times New Roman"/>
              </w:rPr>
              <w:t>BSTC 631</w:t>
            </w:r>
          </w:p>
        </w:tc>
        <w:tc>
          <w:tcPr>
            <w:tcW w:w="2268" w:type="dxa"/>
            <w:shd w:val="clear" w:color="auto" w:fill="auto"/>
          </w:tcPr>
          <w:p w14:paraId="0D0F5D55" w14:textId="77777777" w:rsidR="00C511AA" w:rsidRPr="00C511AA" w:rsidRDefault="00C511AA" w:rsidP="000A7682">
            <w:pPr>
              <w:rPr>
                <w:rFonts w:ascii="Times New Roman" w:hAnsi="Times New Roman"/>
              </w:rPr>
            </w:pPr>
            <w:r w:rsidRPr="00C511AA">
              <w:rPr>
                <w:rFonts w:ascii="Times New Roman" w:hAnsi="Times New Roman"/>
              </w:rPr>
              <w:t>Internal seating for youth work containers</w:t>
            </w:r>
          </w:p>
        </w:tc>
        <w:tc>
          <w:tcPr>
            <w:tcW w:w="1399" w:type="dxa"/>
            <w:shd w:val="clear" w:color="auto" w:fill="auto"/>
            <w:noWrap/>
          </w:tcPr>
          <w:p w14:paraId="217C451F" w14:textId="77777777" w:rsidR="00C511AA" w:rsidRPr="00C511AA" w:rsidRDefault="00C511AA" w:rsidP="000A7682">
            <w:pPr>
              <w:rPr>
                <w:rFonts w:ascii="Times New Roman" w:hAnsi="Times New Roman"/>
              </w:rPr>
            </w:pPr>
            <w:r w:rsidRPr="00C511AA">
              <w:rPr>
                <w:rFonts w:ascii="Times New Roman" w:hAnsi="Times New Roman"/>
              </w:rPr>
              <w:t>£4,986.00</w:t>
            </w:r>
          </w:p>
        </w:tc>
      </w:tr>
      <w:tr w:rsidR="00C511AA" w:rsidRPr="00C511AA" w14:paraId="342B8CEA" w14:textId="77777777" w:rsidTr="000D736B">
        <w:trPr>
          <w:trHeight w:val="70"/>
        </w:trPr>
        <w:tc>
          <w:tcPr>
            <w:tcW w:w="1319" w:type="dxa"/>
            <w:shd w:val="clear" w:color="auto" w:fill="D9D9D9" w:themeFill="background1" w:themeFillShade="D9"/>
            <w:noWrap/>
          </w:tcPr>
          <w:p w14:paraId="09C9B529" w14:textId="77777777" w:rsidR="00C511AA" w:rsidRPr="00C511AA" w:rsidRDefault="00C511AA" w:rsidP="000A7682">
            <w:pPr>
              <w:rPr>
                <w:rFonts w:ascii="Times New Roman" w:hAnsi="Times New Roman"/>
              </w:rPr>
            </w:pPr>
          </w:p>
        </w:tc>
        <w:tc>
          <w:tcPr>
            <w:tcW w:w="2225" w:type="dxa"/>
            <w:shd w:val="clear" w:color="auto" w:fill="D9D9D9" w:themeFill="background1" w:themeFillShade="D9"/>
          </w:tcPr>
          <w:p w14:paraId="1A37A237" w14:textId="77777777" w:rsidR="00C511AA" w:rsidRPr="00C511AA" w:rsidRDefault="00C511AA" w:rsidP="000A7682">
            <w:pPr>
              <w:rPr>
                <w:rFonts w:ascii="Times New Roman" w:hAnsi="Times New Roman"/>
              </w:rPr>
            </w:pPr>
          </w:p>
        </w:tc>
        <w:tc>
          <w:tcPr>
            <w:tcW w:w="1417" w:type="dxa"/>
            <w:shd w:val="clear" w:color="auto" w:fill="D9D9D9" w:themeFill="background1" w:themeFillShade="D9"/>
          </w:tcPr>
          <w:p w14:paraId="6356D3EC" w14:textId="77777777" w:rsidR="00C511AA" w:rsidRPr="00C511AA" w:rsidRDefault="00C511AA" w:rsidP="000A7682">
            <w:pPr>
              <w:rPr>
                <w:rFonts w:ascii="Times New Roman" w:hAnsi="Times New Roman"/>
              </w:rPr>
            </w:pPr>
          </w:p>
        </w:tc>
        <w:tc>
          <w:tcPr>
            <w:tcW w:w="3544" w:type="dxa"/>
            <w:gridSpan w:val="2"/>
            <w:shd w:val="clear" w:color="auto" w:fill="D9D9D9" w:themeFill="background1" w:themeFillShade="D9"/>
          </w:tcPr>
          <w:p w14:paraId="2B8F6A62" w14:textId="77777777" w:rsidR="00C511AA" w:rsidRPr="00C511AA" w:rsidRDefault="00C511AA" w:rsidP="000A7682">
            <w:pPr>
              <w:rPr>
                <w:rFonts w:ascii="Times New Roman" w:hAnsi="Times New Roman"/>
                <w:b/>
                <w:bCs/>
              </w:rPr>
            </w:pPr>
            <w:r w:rsidRPr="00C511AA">
              <w:rPr>
                <w:rFonts w:ascii="Times New Roman" w:hAnsi="Times New Roman"/>
                <w:b/>
                <w:bCs/>
              </w:rPr>
              <w:t>Sword Dynamic Services TOTAL</w:t>
            </w:r>
          </w:p>
        </w:tc>
        <w:tc>
          <w:tcPr>
            <w:tcW w:w="1399" w:type="dxa"/>
            <w:shd w:val="clear" w:color="auto" w:fill="D9D9D9" w:themeFill="background1" w:themeFillShade="D9"/>
            <w:noWrap/>
          </w:tcPr>
          <w:p w14:paraId="37F103CC" w14:textId="77777777" w:rsidR="00C511AA" w:rsidRPr="00C511AA" w:rsidRDefault="00C511AA" w:rsidP="000A7682">
            <w:pPr>
              <w:rPr>
                <w:rFonts w:ascii="Times New Roman" w:hAnsi="Times New Roman"/>
                <w:b/>
                <w:bCs/>
              </w:rPr>
            </w:pPr>
            <w:r w:rsidRPr="00C511AA">
              <w:rPr>
                <w:rFonts w:ascii="Times New Roman" w:hAnsi="Times New Roman"/>
                <w:b/>
                <w:bCs/>
              </w:rPr>
              <w:t>£5,403.50</w:t>
            </w:r>
          </w:p>
        </w:tc>
      </w:tr>
      <w:tr w:rsidR="0043334B" w:rsidRPr="0043334B" w14:paraId="542BDCFC" w14:textId="77777777" w:rsidTr="0043334B">
        <w:trPr>
          <w:trHeight w:val="70"/>
        </w:trPr>
        <w:tc>
          <w:tcPr>
            <w:tcW w:w="1319" w:type="dxa"/>
            <w:shd w:val="clear" w:color="auto" w:fill="auto"/>
            <w:noWrap/>
          </w:tcPr>
          <w:p w14:paraId="6B44D2D0" w14:textId="77777777" w:rsidR="0043334B" w:rsidRPr="0043334B" w:rsidRDefault="0043334B" w:rsidP="000A7682">
            <w:pPr>
              <w:rPr>
                <w:rFonts w:ascii="Times New Roman" w:hAnsi="Times New Roman"/>
              </w:rPr>
            </w:pPr>
            <w:r w:rsidRPr="0043334B">
              <w:rPr>
                <w:rFonts w:ascii="Times New Roman" w:hAnsi="Times New Roman"/>
              </w:rPr>
              <w:t>28/05/2026</w:t>
            </w:r>
          </w:p>
        </w:tc>
        <w:tc>
          <w:tcPr>
            <w:tcW w:w="2225" w:type="dxa"/>
            <w:shd w:val="clear" w:color="auto" w:fill="auto"/>
          </w:tcPr>
          <w:p w14:paraId="4A5873BE" w14:textId="77777777" w:rsidR="0043334B" w:rsidRPr="0043334B" w:rsidRDefault="0043334B" w:rsidP="000A7682">
            <w:pPr>
              <w:rPr>
                <w:rFonts w:ascii="Times New Roman" w:hAnsi="Times New Roman"/>
              </w:rPr>
            </w:pPr>
            <w:r w:rsidRPr="0043334B">
              <w:rPr>
                <w:rFonts w:ascii="Times New Roman" w:hAnsi="Times New Roman"/>
              </w:rPr>
              <w:t>Zurich Municipal</w:t>
            </w:r>
          </w:p>
        </w:tc>
        <w:tc>
          <w:tcPr>
            <w:tcW w:w="1417" w:type="dxa"/>
          </w:tcPr>
          <w:p w14:paraId="3E5D155E" w14:textId="77777777" w:rsidR="0043334B" w:rsidRPr="0043334B" w:rsidRDefault="0043334B" w:rsidP="000A7682">
            <w:pPr>
              <w:rPr>
                <w:rFonts w:ascii="Times New Roman" w:hAnsi="Times New Roman"/>
              </w:rPr>
            </w:pPr>
            <w:r w:rsidRPr="0043334B">
              <w:rPr>
                <w:rFonts w:ascii="Times New Roman" w:hAnsi="Times New Roman"/>
              </w:rPr>
              <w:t>All sites</w:t>
            </w:r>
          </w:p>
        </w:tc>
        <w:tc>
          <w:tcPr>
            <w:tcW w:w="1276" w:type="dxa"/>
          </w:tcPr>
          <w:p w14:paraId="14098CB8" w14:textId="77777777" w:rsidR="0043334B" w:rsidRPr="0043334B" w:rsidRDefault="0043334B" w:rsidP="000A7682">
            <w:pPr>
              <w:rPr>
                <w:rFonts w:ascii="Times New Roman" w:hAnsi="Times New Roman"/>
              </w:rPr>
            </w:pPr>
            <w:r w:rsidRPr="0043334B">
              <w:rPr>
                <w:rFonts w:ascii="Times New Roman" w:hAnsi="Times New Roman"/>
              </w:rPr>
              <w:t>BSTC 633</w:t>
            </w:r>
          </w:p>
        </w:tc>
        <w:tc>
          <w:tcPr>
            <w:tcW w:w="2268" w:type="dxa"/>
            <w:shd w:val="clear" w:color="auto" w:fill="auto"/>
          </w:tcPr>
          <w:p w14:paraId="4D6832F4" w14:textId="01651E32" w:rsidR="0043334B" w:rsidRPr="0043334B" w:rsidRDefault="0043334B" w:rsidP="000A7682">
            <w:pPr>
              <w:rPr>
                <w:rFonts w:ascii="Times New Roman" w:hAnsi="Times New Roman"/>
              </w:rPr>
            </w:pPr>
            <w:r w:rsidRPr="0043334B">
              <w:rPr>
                <w:rFonts w:ascii="Times New Roman" w:hAnsi="Times New Roman"/>
              </w:rPr>
              <w:t xml:space="preserve">Renewal of all BSTC sites insurance 3-year LTA </w:t>
            </w:r>
          </w:p>
        </w:tc>
        <w:tc>
          <w:tcPr>
            <w:tcW w:w="1399" w:type="dxa"/>
            <w:shd w:val="clear" w:color="auto" w:fill="auto"/>
            <w:noWrap/>
          </w:tcPr>
          <w:p w14:paraId="317798C0" w14:textId="77777777" w:rsidR="0043334B" w:rsidRPr="0043334B" w:rsidRDefault="0043334B" w:rsidP="000A7682">
            <w:pPr>
              <w:rPr>
                <w:rFonts w:ascii="Times New Roman" w:hAnsi="Times New Roman"/>
              </w:rPr>
            </w:pPr>
            <w:r w:rsidRPr="0043334B">
              <w:rPr>
                <w:rFonts w:ascii="Times New Roman" w:hAnsi="Times New Roman"/>
              </w:rPr>
              <w:t>£16,876.33</w:t>
            </w:r>
          </w:p>
        </w:tc>
      </w:tr>
    </w:tbl>
    <w:p w14:paraId="74625B00" w14:textId="77777777" w:rsidR="00C511AA" w:rsidRPr="00CF540D" w:rsidRDefault="00C511AA" w:rsidP="001815DF">
      <w:pPr>
        <w:rPr>
          <w:rFonts w:ascii="Times New Roman" w:hAnsi="Times New Roman"/>
          <w:b/>
          <w:sz w:val="16"/>
          <w:szCs w:val="16"/>
        </w:rPr>
      </w:pPr>
    </w:p>
    <w:p w14:paraId="48B10641" w14:textId="77777777" w:rsidR="0043334B" w:rsidRPr="0043334B" w:rsidRDefault="0043334B" w:rsidP="0043334B">
      <w:pPr>
        <w:rPr>
          <w:rFonts w:ascii="Times New Roman" w:hAnsi="Times New Roman"/>
          <w:b/>
          <w:sz w:val="28"/>
          <w:szCs w:val="28"/>
          <w:u w:val="single"/>
        </w:rPr>
      </w:pPr>
      <w:r w:rsidRPr="0043334B">
        <w:rPr>
          <w:rFonts w:ascii="Times New Roman" w:hAnsi="Times New Roman"/>
          <w:b/>
          <w:sz w:val="28"/>
          <w:szCs w:val="28"/>
          <w:u w:val="single"/>
        </w:rPr>
        <w:t>Accidents Reported 11 March 2026 to 17 June 2026</w:t>
      </w:r>
    </w:p>
    <w:p w14:paraId="4A49C53A" w14:textId="77777777" w:rsidR="0043334B" w:rsidRPr="0043334B" w:rsidRDefault="0043334B" w:rsidP="0043334B">
      <w:pPr>
        <w:rPr>
          <w:rFonts w:ascii="Times New Roman" w:hAnsi="Times New Roman"/>
          <w:b/>
          <w:sz w:val="16"/>
          <w:szCs w:val="16"/>
          <w:u w:val="single"/>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134"/>
        <w:gridCol w:w="1559"/>
        <w:gridCol w:w="2835"/>
        <w:gridCol w:w="3119"/>
      </w:tblGrid>
      <w:tr w:rsidR="0043334B" w:rsidRPr="0043334B" w14:paraId="5FC1BA00" w14:textId="77777777" w:rsidTr="0043334B">
        <w:trPr>
          <w:cantSplit/>
          <w:trHeight w:val="319"/>
        </w:trPr>
        <w:tc>
          <w:tcPr>
            <w:tcW w:w="1305" w:type="dxa"/>
            <w:shd w:val="clear" w:color="auto" w:fill="auto"/>
          </w:tcPr>
          <w:p w14:paraId="0B202534" w14:textId="77777777" w:rsidR="0043334B" w:rsidRPr="0043334B" w:rsidRDefault="0043334B" w:rsidP="0043334B">
            <w:pPr>
              <w:jc w:val="both"/>
              <w:rPr>
                <w:rFonts w:ascii="Times New Roman" w:hAnsi="Times New Roman"/>
                <w:b/>
                <w:bCs/>
              </w:rPr>
            </w:pPr>
            <w:r w:rsidRPr="0043334B">
              <w:rPr>
                <w:rFonts w:ascii="Times New Roman" w:hAnsi="Times New Roman"/>
                <w:b/>
                <w:bCs/>
              </w:rPr>
              <w:t>Accident Date</w:t>
            </w:r>
          </w:p>
        </w:tc>
        <w:tc>
          <w:tcPr>
            <w:tcW w:w="1134" w:type="dxa"/>
            <w:shd w:val="clear" w:color="auto" w:fill="auto"/>
          </w:tcPr>
          <w:p w14:paraId="6B3FFB47" w14:textId="77777777" w:rsidR="0043334B" w:rsidRPr="0043334B" w:rsidRDefault="0043334B" w:rsidP="0043334B">
            <w:pPr>
              <w:jc w:val="both"/>
              <w:rPr>
                <w:rFonts w:ascii="Times New Roman" w:hAnsi="Times New Roman"/>
                <w:b/>
                <w:bCs/>
              </w:rPr>
            </w:pPr>
            <w:r w:rsidRPr="0043334B">
              <w:rPr>
                <w:rFonts w:ascii="Times New Roman" w:hAnsi="Times New Roman"/>
                <w:b/>
                <w:bCs/>
              </w:rPr>
              <w:t>Accident Reference</w:t>
            </w:r>
          </w:p>
        </w:tc>
        <w:tc>
          <w:tcPr>
            <w:tcW w:w="1559" w:type="dxa"/>
          </w:tcPr>
          <w:p w14:paraId="1097C643" w14:textId="77777777" w:rsidR="0043334B" w:rsidRPr="0043334B" w:rsidRDefault="0043334B" w:rsidP="0043334B">
            <w:pPr>
              <w:rPr>
                <w:rFonts w:ascii="Times New Roman" w:hAnsi="Times New Roman"/>
                <w:b/>
                <w:bCs/>
              </w:rPr>
            </w:pPr>
            <w:r w:rsidRPr="0043334B">
              <w:rPr>
                <w:rFonts w:ascii="Times New Roman" w:hAnsi="Times New Roman"/>
                <w:b/>
                <w:bCs/>
              </w:rPr>
              <w:t xml:space="preserve">Site </w:t>
            </w:r>
          </w:p>
        </w:tc>
        <w:tc>
          <w:tcPr>
            <w:tcW w:w="2835" w:type="dxa"/>
          </w:tcPr>
          <w:p w14:paraId="299DA85F" w14:textId="77777777" w:rsidR="0043334B" w:rsidRPr="0043334B" w:rsidRDefault="0043334B" w:rsidP="0043334B">
            <w:pPr>
              <w:jc w:val="both"/>
              <w:rPr>
                <w:rFonts w:ascii="Times New Roman" w:hAnsi="Times New Roman"/>
                <w:b/>
                <w:bCs/>
              </w:rPr>
            </w:pPr>
            <w:r w:rsidRPr="0043334B">
              <w:rPr>
                <w:rFonts w:ascii="Times New Roman" w:hAnsi="Times New Roman"/>
                <w:b/>
                <w:bCs/>
              </w:rPr>
              <w:t xml:space="preserve">Details </w:t>
            </w:r>
          </w:p>
        </w:tc>
        <w:tc>
          <w:tcPr>
            <w:tcW w:w="3119" w:type="dxa"/>
          </w:tcPr>
          <w:p w14:paraId="2051088D" w14:textId="77777777" w:rsidR="0043334B" w:rsidRPr="0043334B" w:rsidRDefault="0043334B" w:rsidP="0043334B">
            <w:pPr>
              <w:jc w:val="both"/>
              <w:rPr>
                <w:rFonts w:ascii="Times New Roman" w:hAnsi="Times New Roman"/>
                <w:b/>
                <w:bCs/>
              </w:rPr>
            </w:pPr>
            <w:r w:rsidRPr="0043334B">
              <w:rPr>
                <w:rFonts w:ascii="Times New Roman" w:hAnsi="Times New Roman"/>
                <w:b/>
                <w:bCs/>
              </w:rPr>
              <w:t>Outcome</w:t>
            </w:r>
          </w:p>
        </w:tc>
      </w:tr>
      <w:tr w:rsidR="0043334B" w:rsidRPr="0043334B" w14:paraId="4D23E02A" w14:textId="77777777" w:rsidTr="0043334B">
        <w:trPr>
          <w:cantSplit/>
          <w:trHeight w:val="169"/>
        </w:trPr>
        <w:tc>
          <w:tcPr>
            <w:tcW w:w="1305" w:type="dxa"/>
            <w:shd w:val="clear" w:color="auto" w:fill="auto"/>
          </w:tcPr>
          <w:p w14:paraId="2609755B" w14:textId="77777777" w:rsidR="0043334B" w:rsidRPr="0043334B" w:rsidRDefault="0043334B" w:rsidP="0043334B">
            <w:pPr>
              <w:rPr>
                <w:rFonts w:ascii="Times New Roman" w:hAnsi="Times New Roman"/>
              </w:rPr>
            </w:pPr>
            <w:r w:rsidRPr="0043334B">
              <w:rPr>
                <w:rFonts w:ascii="Times New Roman" w:hAnsi="Times New Roman"/>
              </w:rPr>
              <w:t>11/03/2026</w:t>
            </w:r>
          </w:p>
        </w:tc>
        <w:tc>
          <w:tcPr>
            <w:tcW w:w="1134" w:type="dxa"/>
            <w:shd w:val="clear" w:color="auto" w:fill="auto"/>
          </w:tcPr>
          <w:p w14:paraId="53E7F85A" w14:textId="77777777" w:rsidR="0043334B" w:rsidRPr="0043334B" w:rsidRDefault="0043334B" w:rsidP="0043334B">
            <w:pPr>
              <w:rPr>
                <w:rFonts w:ascii="Times New Roman" w:hAnsi="Times New Roman"/>
              </w:rPr>
            </w:pPr>
            <w:r w:rsidRPr="0043334B">
              <w:rPr>
                <w:rFonts w:ascii="Times New Roman" w:hAnsi="Times New Roman"/>
              </w:rPr>
              <w:t>BC58</w:t>
            </w:r>
          </w:p>
        </w:tc>
        <w:tc>
          <w:tcPr>
            <w:tcW w:w="1559" w:type="dxa"/>
          </w:tcPr>
          <w:p w14:paraId="052F7BCD" w14:textId="77777777" w:rsidR="0043334B" w:rsidRPr="0043334B" w:rsidRDefault="0043334B" w:rsidP="0043334B">
            <w:pPr>
              <w:rPr>
                <w:rFonts w:ascii="Times New Roman" w:hAnsi="Times New Roman"/>
              </w:rPr>
            </w:pPr>
            <w:r w:rsidRPr="0043334B">
              <w:rPr>
                <w:rFonts w:ascii="Times New Roman" w:hAnsi="Times New Roman"/>
              </w:rPr>
              <w:t>Baileys Court Activity Centre</w:t>
            </w:r>
          </w:p>
        </w:tc>
        <w:tc>
          <w:tcPr>
            <w:tcW w:w="2835" w:type="dxa"/>
          </w:tcPr>
          <w:p w14:paraId="09AD188E" w14:textId="77777777" w:rsidR="0043334B" w:rsidRPr="0043334B" w:rsidRDefault="0043334B" w:rsidP="0043334B">
            <w:pPr>
              <w:jc w:val="both"/>
              <w:rPr>
                <w:rFonts w:ascii="Times New Roman" w:hAnsi="Times New Roman"/>
              </w:rPr>
            </w:pPr>
            <w:r w:rsidRPr="0043334B">
              <w:rPr>
                <w:rFonts w:ascii="Times New Roman" w:hAnsi="Times New Roman"/>
              </w:rPr>
              <w:t>Member of staff cut hand on thorn bush</w:t>
            </w:r>
          </w:p>
        </w:tc>
        <w:tc>
          <w:tcPr>
            <w:tcW w:w="3119" w:type="dxa"/>
          </w:tcPr>
          <w:p w14:paraId="5093B216" w14:textId="77777777" w:rsidR="0043334B" w:rsidRPr="0043334B" w:rsidRDefault="0043334B" w:rsidP="0043334B">
            <w:pPr>
              <w:rPr>
                <w:rFonts w:ascii="Times New Roman" w:hAnsi="Times New Roman"/>
              </w:rPr>
            </w:pPr>
            <w:r w:rsidRPr="0043334B">
              <w:rPr>
                <w:rFonts w:ascii="Times New Roman" w:hAnsi="Times New Roman"/>
              </w:rPr>
              <w:t>First aid given, area cleaned, and dressing applied</w:t>
            </w:r>
          </w:p>
        </w:tc>
      </w:tr>
      <w:tr w:rsidR="0043334B" w:rsidRPr="0043334B" w14:paraId="4416BFD0" w14:textId="77777777" w:rsidTr="0043334B">
        <w:trPr>
          <w:cantSplit/>
          <w:trHeight w:val="169"/>
        </w:trPr>
        <w:tc>
          <w:tcPr>
            <w:tcW w:w="1305" w:type="dxa"/>
            <w:shd w:val="clear" w:color="auto" w:fill="auto"/>
          </w:tcPr>
          <w:p w14:paraId="745B93DB" w14:textId="77777777" w:rsidR="0043334B" w:rsidRPr="0043334B" w:rsidRDefault="0043334B" w:rsidP="0043334B">
            <w:pPr>
              <w:rPr>
                <w:rFonts w:ascii="Times New Roman" w:hAnsi="Times New Roman"/>
              </w:rPr>
            </w:pPr>
            <w:r w:rsidRPr="0043334B">
              <w:rPr>
                <w:rFonts w:ascii="Times New Roman" w:hAnsi="Times New Roman"/>
              </w:rPr>
              <w:t xml:space="preserve">17/03/2026 </w:t>
            </w:r>
          </w:p>
        </w:tc>
        <w:tc>
          <w:tcPr>
            <w:tcW w:w="1134" w:type="dxa"/>
            <w:shd w:val="clear" w:color="auto" w:fill="auto"/>
          </w:tcPr>
          <w:p w14:paraId="78442846" w14:textId="77777777" w:rsidR="0043334B" w:rsidRPr="0043334B" w:rsidRDefault="0043334B" w:rsidP="0043334B">
            <w:pPr>
              <w:rPr>
                <w:rFonts w:ascii="Times New Roman" w:hAnsi="Times New Roman"/>
              </w:rPr>
            </w:pPr>
            <w:r w:rsidRPr="0043334B">
              <w:rPr>
                <w:rFonts w:ascii="Times New Roman" w:hAnsi="Times New Roman"/>
              </w:rPr>
              <w:t>JC55</w:t>
            </w:r>
          </w:p>
        </w:tc>
        <w:tc>
          <w:tcPr>
            <w:tcW w:w="1559" w:type="dxa"/>
          </w:tcPr>
          <w:p w14:paraId="69C9FF09" w14:textId="77777777" w:rsidR="0043334B" w:rsidRPr="0043334B" w:rsidRDefault="0043334B" w:rsidP="0043334B">
            <w:pPr>
              <w:rPr>
                <w:rFonts w:ascii="Times New Roman" w:hAnsi="Times New Roman"/>
              </w:rPr>
            </w:pPr>
            <w:r w:rsidRPr="0043334B">
              <w:rPr>
                <w:rFonts w:ascii="Times New Roman" w:hAnsi="Times New Roman"/>
              </w:rPr>
              <w:t>Jubilee Centre</w:t>
            </w:r>
          </w:p>
        </w:tc>
        <w:tc>
          <w:tcPr>
            <w:tcW w:w="2835" w:type="dxa"/>
          </w:tcPr>
          <w:p w14:paraId="0549F4FC" w14:textId="77777777" w:rsidR="0043334B" w:rsidRPr="0043334B" w:rsidRDefault="0043334B" w:rsidP="0043334B">
            <w:pPr>
              <w:jc w:val="both"/>
              <w:rPr>
                <w:rFonts w:ascii="Times New Roman" w:hAnsi="Times New Roman"/>
              </w:rPr>
            </w:pPr>
            <w:r w:rsidRPr="0043334B">
              <w:rPr>
                <w:rFonts w:ascii="Times New Roman" w:hAnsi="Times New Roman"/>
              </w:rPr>
              <w:t xml:space="preserve">Member of staff trapped finger whilst installing cage surrounding BSTC work vehicle </w:t>
            </w:r>
          </w:p>
        </w:tc>
        <w:tc>
          <w:tcPr>
            <w:tcW w:w="3119" w:type="dxa"/>
          </w:tcPr>
          <w:p w14:paraId="01480C91" w14:textId="77777777" w:rsidR="0043334B" w:rsidRPr="0043334B" w:rsidRDefault="0043334B" w:rsidP="0043334B">
            <w:pPr>
              <w:rPr>
                <w:rFonts w:ascii="Times New Roman" w:hAnsi="Times New Roman"/>
              </w:rPr>
            </w:pPr>
            <w:r w:rsidRPr="0043334B">
              <w:rPr>
                <w:rFonts w:ascii="Times New Roman" w:hAnsi="Times New Roman"/>
              </w:rPr>
              <w:t>First aid given, area cleaned, and dressing applied</w:t>
            </w:r>
          </w:p>
        </w:tc>
      </w:tr>
      <w:tr w:rsidR="0043334B" w:rsidRPr="0043334B" w14:paraId="0D809833" w14:textId="77777777" w:rsidTr="0043334B">
        <w:trPr>
          <w:cantSplit/>
          <w:trHeight w:val="169"/>
        </w:trPr>
        <w:tc>
          <w:tcPr>
            <w:tcW w:w="1305" w:type="dxa"/>
            <w:shd w:val="clear" w:color="auto" w:fill="auto"/>
          </w:tcPr>
          <w:p w14:paraId="37C95DB0" w14:textId="77777777" w:rsidR="0043334B" w:rsidRPr="0043334B" w:rsidRDefault="0043334B" w:rsidP="0043334B">
            <w:pPr>
              <w:rPr>
                <w:rFonts w:ascii="Times New Roman" w:hAnsi="Times New Roman"/>
              </w:rPr>
            </w:pPr>
            <w:r w:rsidRPr="0043334B">
              <w:rPr>
                <w:rFonts w:ascii="Times New Roman" w:hAnsi="Times New Roman"/>
              </w:rPr>
              <w:t>19/03/2026</w:t>
            </w:r>
          </w:p>
        </w:tc>
        <w:tc>
          <w:tcPr>
            <w:tcW w:w="1134" w:type="dxa"/>
            <w:shd w:val="clear" w:color="auto" w:fill="auto"/>
          </w:tcPr>
          <w:p w14:paraId="431C070C" w14:textId="77777777" w:rsidR="0043334B" w:rsidRPr="0043334B" w:rsidRDefault="0043334B" w:rsidP="0043334B">
            <w:pPr>
              <w:rPr>
                <w:rFonts w:ascii="Times New Roman" w:hAnsi="Times New Roman"/>
              </w:rPr>
            </w:pPr>
            <w:r w:rsidRPr="0043334B">
              <w:rPr>
                <w:rFonts w:ascii="Times New Roman" w:hAnsi="Times New Roman"/>
              </w:rPr>
              <w:t>SP7</w:t>
            </w:r>
          </w:p>
        </w:tc>
        <w:tc>
          <w:tcPr>
            <w:tcW w:w="1559" w:type="dxa"/>
          </w:tcPr>
          <w:p w14:paraId="25473698" w14:textId="77777777" w:rsidR="0043334B" w:rsidRPr="0043334B" w:rsidRDefault="0043334B" w:rsidP="0043334B">
            <w:pPr>
              <w:rPr>
                <w:rFonts w:ascii="Times New Roman" w:hAnsi="Times New Roman"/>
              </w:rPr>
            </w:pPr>
            <w:r w:rsidRPr="0043334B">
              <w:rPr>
                <w:rFonts w:ascii="Times New Roman" w:hAnsi="Times New Roman"/>
              </w:rPr>
              <w:t>Skatepark</w:t>
            </w:r>
          </w:p>
        </w:tc>
        <w:tc>
          <w:tcPr>
            <w:tcW w:w="2835" w:type="dxa"/>
          </w:tcPr>
          <w:p w14:paraId="380639E3" w14:textId="77777777" w:rsidR="0043334B" w:rsidRPr="0043334B" w:rsidRDefault="0043334B" w:rsidP="0043334B">
            <w:pPr>
              <w:jc w:val="both"/>
              <w:rPr>
                <w:rFonts w:ascii="Times New Roman" w:hAnsi="Times New Roman"/>
              </w:rPr>
            </w:pPr>
            <w:r w:rsidRPr="0043334B">
              <w:rPr>
                <w:rFonts w:ascii="Times New Roman" w:hAnsi="Times New Roman"/>
              </w:rPr>
              <w:t xml:space="preserve">Skatepark user slipped over and grazed knee </w:t>
            </w:r>
          </w:p>
        </w:tc>
        <w:tc>
          <w:tcPr>
            <w:tcW w:w="3119" w:type="dxa"/>
          </w:tcPr>
          <w:p w14:paraId="61E79D0B" w14:textId="77777777" w:rsidR="0043334B" w:rsidRPr="0043334B" w:rsidRDefault="0043334B" w:rsidP="0043334B">
            <w:pPr>
              <w:rPr>
                <w:rFonts w:ascii="Times New Roman" w:hAnsi="Times New Roman"/>
              </w:rPr>
            </w:pPr>
            <w:r w:rsidRPr="0043334B">
              <w:rPr>
                <w:rFonts w:ascii="Times New Roman" w:hAnsi="Times New Roman"/>
              </w:rPr>
              <w:t>First aid given, area cleaned, and dressing applied</w:t>
            </w:r>
          </w:p>
        </w:tc>
      </w:tr>
    </w:tbl>
    <w:p w14:paraId="140B2B92" w14:textId="77777777" w:rsidR="0043334B" w:rsidRDefault="0043334B" w:rsidP="001815DF">
      <w:pPr>
        <w:rPr>
          <w:rFonts w:ascii="Times New Roman" w:hAnsi="Times New Roman"/>
          <w:b/>
          <w:sz w:val="24"/>
          <w:szCs w:val="24"/>
        </w:rPr>
      </w:pPr>
    </w:p>
    <w:p w14:paraId="4E49E3B4" w14:textId="77777777" w:rsidR="00CF540D" w:rsidRDefault="00CF540D" w:rsidP="001815DF">
      <w:pPr>
        <w:rPr>
          <w:rFonts w:ascii="Times New Roman" w:hAnsi="Times New Roman"/>
          <w:b/>
          <w:sz w:val="24"/>
          <w:szCs w:val="24"/>
        </w:rPr>
      </w:pPr>
    </w:p>
    <w:p w14:paraId="6892C9B8" w14:textId="77777777" w:rsidR="00CF540D" w:rsidRDefault="00CF540D" w:rsidP="00CF540D">
      <w:pPr>
        <w:jc w:val="right"/>
        <w:rPr>
          <w:rFonts w:ascii="Times New Roman" w:hAnsi="Times New Roman"/>
          <w:b/>
          <w:sz w:val="24"/>
          <w:szCs w:val="24"/>
        </w:rPr>
      </w:pPr>
      <w:r w:rsidRPr="005B6A06">
        <w:rPr>
          <w:rFonts w:ascii="Times New Roman" w:hAnsi="Times New Roman"/>
          <w:b/>
          <w:sz w:val="24"/>
          <w:szCs w:val="24"/>
        </w:rPr>
        <w:lastRenderedPageBreak/>
        <w:t xml:space="preserve">APPENDIX </w:t>
      </w:r>
      <w:r>
        <w:rPr>
          <w:rFonts w:ascii="Times New Roman" w:hAnsi="Times New Roman"/>
          <w:b/>
          <w:sz w:val="24"/>
          <w:szCs w:val="24"/>
        </w:rPr>
        <w:t>B</w:t>
      </w:r>
    </w:p>
    <w:p w14:paraId="2E77E838" w14:textId="0C1B4FB1" w:rsidR="00CF540D" w:rsidRPr="0043334B" w:rsidRDefault="00CF540D" w:rsidP="00CF540D">
      <w:pPr>
        <w:rPr>
          <w:rFonts w:ascii="Times New Roman" w:hAnsi="Times New Roman"/>
          <w:b/>
          <w:sz w:val="28"/>
          <w:szCs w:val="28"/>
          <w:u w:val="single"/>
        </w:rPr>
      </w:pPr>
      <w:r w:rsidRPr="0043334B">
        <w:rPr>
          <w:rFonts w:ascii="Times New Roman" w:hAnsi="Times New Roman"/>
          <w:b/>
          <w:sz w:val="28"/>
          <w:szCs w:val="28"/>
          <w:u w:val="single"/>
        </w:rPr>
        <w:t>Accidents Reported 11 March 2026 to 17 June 2026</w:t>
      </w:r>
      <w:r>
        <w:rPr>
          <w:rFonts w:ascii="Times New Roman" w:hAnsi="Times New Roman"/>
          <w:b/>
          <w:sz w:val="28"/>
          <w:szCs w:val="28"/>
          <w:u w:val="single"/>
        </w:rPr>
        <w:t xml:space="preserve"> (cont)</w:t>
      </w:r>
    </w:p>
    <w:p w14:paraId="49146D3B" w14:textId="77777777" w:rsidR="00CF540D" w:rsidRPr="0043334B" w:rsidRDefault="00CF540D" w:rsidP="00CF540D">
      <w:pPr>
        <w:rPr>
          <w:rFonts w:ascii="Times New Roman" w:hAnsi="Times New Roman"/>
          <w:b/>
          <w:sz w:val="16"/>
          <w:szCs w:val="16"/>
          <w:u w:val="single"/>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134"/>
        <w:gridCol w:w="1559"/>
        <w:gridCol w:w="2835"/>
        <w:gridCol w:w="3119"/>
      </w:tblGrid>
      <w:tr w:rsidR="00CF540D" w:rsidRPr="0043334B" w14:paraId="7A8DC94A" w14:textId="77777777" w:rsidTr="000A7682">
        <w:trPr>
          <w:cantSplit/>
          <w:trHeight w:val="319"/>
        </w:trPr>
        <w:tc>
          <w:tcPr>
            <w:tcW w:w="1305" w:type="dxa"/>
            <w:shd w:val="clear" w:color="auto" w:fill="auto"/>
          </w:tcPr>
          <w:p w14:paraId="2FAF55D0" w14:textId="77777777" w:rsidR="00CF540D" w:rsidRPr="0043334B" w:rsidRDefault="00CF540D" w:rsidP="000A7682">
            <w:pPr>
              <w:jc w:val="both"/>
              <w:rPr>
                <w:rFonts w:ascii="Times New Roman" w:hAnsi="Times New Roman"/>
                <w:b/>
                <w:bCs/>
              </w:rPr>
            </w:pPr>
            <w:r w:rsidRPr="0043334B">
              <w:rPr>
                <w:rFonts w:ascii="Times New Roman" w:hAnsi="Times New Roman"/>
                <w:b/>
                <w:bCs/>
              </w:rPr>
              <w:t>Accident Date</w:t>
            </w:r>
          </w:p>
        </w:tc>
        <w:tc>
          <w:tcPr>
            <w:tcW w:w="1134" w:type="dxa"/>
            <w:shd w:val="clear" w:color="auto" w:fill="auto"/>
          </w:tcPr>
          <w:p w14:paraId="747BDD2F" w14:textId="77777777" w:rsidR="00CF540D" w:rsidRPr="0043334B" w:rsidRDefault="00CF540D" w:rsidP="000A7682">
            <w:pPr>
              <w:jc w:val="both"/>
              <w:rPr>
                <w:rFonts w:ascii="Times New Roman" w:hAnsi="Times New Roman"/>
                <w:b/>
                <w:bCs/>
              </w:rPr>
            </w:pPr>
            <w:r w:rsidRPr="0043334B">
              <w:rPr>
                <w:rFonts w:ascii="Times New Roman" w:hAnsi="Times New Roman"/>
                <w:b/>
                <w:bCs/>
              </w:rPr>
              <w:t>Accident Reference</w:t>
            </w:r>
          </w:p>
        </w:tc>
        <w:tc>
          <w:tcPr>
            <w:tcW w:w="1559" w:type="dxa"/>
          </w:tcPr>
          <w:p w14:paraId="4EE13EFF" w14:textId="77777777" w:rsidR="00CF540D" w:rsidRPr="0043334B" w:rsidRDefault="00CF540D" w:rsidP="000A7682">
            <w:pPr>
              <w:rPr>
                <w:rFonts w:ascii="Times New Roman" w:hAnsi="Times New Roman"/>
                <w:b/>
                <w:bCs/>
              </w:rPr>
            </w:pPr>
            <w:r w:rsidRPr="0043334B">
              <w:rPr>
                <w:rFonts w:ascii="Times New Roman" w:hAnsi="Times New Roman"/>
                <w:b/>
                <w:bCs/>
              </w:rPr>
              <w:t xml:space="preserve">Site </w:t>
            </w:r>
          </w:p>
        </w:tc>
        <w:tc>
          <w:tcPr>
            <w:tcW w:w="2835" w:type="dxa"/>
          </w:tcPr>
          <w:p w14:paraId="323A9E45" w14:textId="77777777" w:rsidR="00CF540D" w:rsidRPr="0043334B" w:rsidRDefault="00CF540D" w:rsidP="000A7682">
            <w:pPr>
              <w:jc w:val="both"/>
              <w:rPr>
                <w:rFonts w:ascii="Times New Roman" w:hAnsi="Times New Roman"/>
                <w:b/>
                <w:bCs/>
              </w:rPr>
            </w:pPr>
            <w:r w:rsidRPr="0043334B">
              <w:rPr>
                <w:rFonts w:ascii="Times New Roman" w:hAnsi="Times New Roman"/>
                <w:b/>
                <w:bCs/>
              </w:rPr>
              <w:t xml:space="preserve">Details </w:t>
            </w:r>
          </w:p>
        </w:tc>
        <w:tc>
          <w:tcPr>
            <w:tcW w:w="3119" w:type="dxa"/>
          </w:tcPr>
          <w:p w14:paraId="0DD68A8C" w14:textId="77777777" w:rsidR="00CF540D" w:rsidRPr="0043334B" w:rsidRDefault="00CF540D" w:rsidP="000A7682">
            <w:pPr>
              <w:jc w:val="both"/>
              <w:rPr>
                <w:rFonts w:ascii="Times New Roman" w:hAnsi="Times New Roman"/>
                <w:b/>
                <w:bCs/>
              </w:rPr>
            </w:pPr>
            <w:r w:rsidRPr="0043334B">
              <w:rPr>
                <w:rFonts w:ascii="Times New Roman" w:hAnsi="Times New Roman"/>
                <w:b/>
                <w:bCs/>
              </w:rPr>
              <w:t>Outcome</w:t>
            </w:r>
          </w:p>
        </w:tc>
      </w:tr>
      <w:tr w:rsidR="00CF540D" w:rsidRPr="0043334B" w14:paraId="763C57C7" w14:textId="77777777" w:rsidTr="000A7682">
        <w:trPr>
          <w:cantSplit/>
          <w:trHeight w:val="169"/>
        </w:trPr>
        <w:tc>
          <w:tcPr>
            <w:tcW w:w="1305" w:type="dxa"/>
            <w:shd w:val="clear" w:color="auto" w:fill="auto"/>
          </w:tcPr>
          <w:p w14:paraId="45C64845" w14:textId="77777777" w:rsidR="00CF540D" w:rsidRPr="0043334B" w:rsidRDefault="00CF540D" w:rsidP="000A7682">
            <w:pPr>
              <w:rPr>
                <w:rFonts w:ascii="Times New Roman" w:hAnsi="Times New Roman"/>
              </w:rPr>
            </w:pPr>
            <w:r w:rsidRPr="0043334B">
              <w:rPr>
                <w:rFonts w:ascii="Times New Roman" w:hAnsi="Times New Roman"/>
              </w:rPr>
              <w:t>08/04/2026</w:t>
            </w:r>
          </w:p>
        </w:tc>
        <w:tc>
          <w:tcPr>
            <w:tcW w:w="1134" w:type="dxa"/>
            <w:shd w:val="clear" w:color="auto" w:fill="auto"/>
          </w:tcPr>
          <w:p w14:paraId="62CF4A38" w14:textId="77777777" w:rsidR="00CF540D" w:rsidRPr="0043334B" w:rsidRDefault="00CF540D" w:rsidP="000A7682">
            <w:pPr>
              <w:rPr>
                <w:rFonts w:ascii="Times New Roman" w:hAnsi="Times New Roman"/>
              </w:rPr>
            </w:pPr>
            <w:r w:rsidRPr="0043334B">
              <w:rPr>
                <w:rFonts w:ascii="Times New Roman" w:hAnsi="Times New Roman"/>
              </w:rPr>
              <w:t>SP8</w:t>
            </w:r>
          </w:p>
        </w:tc>
        <w:tc>
          <w:tcPr>
            <w:tcW w:w="1559" w:type="dxa"/>
          </w:tcPr>
          <w:p w14:paraId="455F274D" w14:textId="77777777" w:rsidR="00CF540D" w:rsidRPr="0043334B" w:rsidRDefault="00CF540D" w:rsidP="000A7682">
            <w:pPr>
              <w:rPr>
                <w:rFonts w:ascii="Times New Roman" w:hAnsi="Times New Roman"/>
              </w:rPr>
            </w:pPr>
            <w:r w:rsidRPr="0043334B">
              <w:rPr>
                <w:rFonts w:ascii="Times New Roman" w:hAnsi="Times New Roman"/>
              </w:rPr>
              <w:t>Willow Brook Centre</w:t>
            </w:r>
          </w:p>
        </w:tc>
        <w:tc>
          <w:tcPr>
            <w:tcW w:w="2835" w:type="dxa"/>
          </w:tcPr>
          <w:p w14:paraId="6E739075" w14:textId="77777777" w:rsidR="00CF540D" w:rsidRPr="0043334B" w:rsidRDefault="00CF540D" w:rsidP="000A7682">
            <w:pPr>
              <w:jc w:val="both"/>
              <w:rPr>
                <w:rFonts w:ascii="Times New Roman" w:hAnsi="Times New Roman"/>
              </w:rPr>
            </w:pPr>
            <w:r w:rsidRPr="0043334B">
              <w:rPr>
                <w:rFonts w:ascii="Times New Roman" w:hAnsi="Times New Roman"/>
              </w:rPr>
              <w:t>Young person had a fall from a push scooter at local shopping centre and sustained injuries to hands and elbow</w:t>
            </w:r>
          </w:p>
        </w:tc>
        <w:tc>
          <w:tcPr>
            <w:tcW w:w="3119" w:type="dxa"/>
          </w:tcPr>
          <w:p w14:paraId="6279D063" w14:textId="77777777" w:rsidR="00CF540D" w:rsidRPr="0043334B" w:rsidRDefault="00CF540D" w:rsidP="000A7682">
            <w:pPr>
              <w:rPr>
                <w:rFonts w:ascii="Times New Roman" w:hAnsi="Times New Roman"/>
              </w:rPr>
            </w:pPr>
            <w:r w:rsidRPr="0043334B">
              <w:rPr>
                <w:rFonts w:ascii="Times New Roman" w:hAnsi="Times New Roman"/>
              </w:rPr>
              <w:t xml:space="preserve">First aid given, ice pack and sling applied </w:t>
            </w:r>
          </w:p>
        </w:tc>
      </w:tr>
      <w:tr w:rsidR="00CF540D" w:rsidRPr="0043334B" w14:paraId="60C48386" w14:textId="77777777" w:rsidTr="000A7682">
        <w:trPr>
          <w:cantSplit/>
          <w:trHeight w:val="169"/>
        </w:trPr>
        <w:tc>
          <w:tcPr>
            <w:tcW w:w="1305" w:type="dxa"/>
            <w:shd w:val="clear" w:color="auto" w:fill="auto"/>
          </w:tcPr>
          <w:p w14:paraId="04006A21" w14:textId="77777777" w:rsidR="00CF540D" w:rsidRPr="0043334B" w:rsidRDefault="00CF540D" w:rsidP="000A7682">
            <w:pPr>
              <w:rPr>
                <w:rFonts w:ascii="Times New Roman" w:hAnsi="Times New Roman"/>
              </w:rPr>
            </w:pPr>
            <w:r w:rsidRPr="0043334B">
              <w:rPr>
                <w:rFonts w:ascii="Times New Roman" w:hAnsi="Times New Roman"/>
              </w:rPr>
              <w:t>21/05/2026</w:t>
            </w:r>
          </w:p>
        </w:tc>
        <w:tc>
          <w:tcPr>
            <w:tcW w:w="1134" w:type="dxa"/>
            <w:shd w:val="clear" w:color="auto" w:fill="auto"/>
          </w:tcPr>
          <w:p w14:paraId="1EF418C8" w14:textId="77777777" w:rsidR="00CF540D" w:rsidRPr="0043334B" w:rsidRDefault="00CF540D" w:rsidP="000A7682">
            <w:pPr>
              <w:rPr>
                <w:rFonts w:ascii="Times New Roman" w:hAnsi="Times New Roman"/>
              </w:rPr>
            </w:pPr>
            <w:r w:rsidRPr="0043334B">
              <w:rPr>
                <w:rFonts w:ascii="Times New Roman" w:hAnsi="Times New Roman"/>
              </w:rPr>
              <w:t>JC56</w:t>
            </w:r>
          </w:p>
        </w:tc>
        <w:tc>
          <w:tcPr>
            <w:tcW w:w="1559" w:type="dxa"/>
          </w:tcPr>
          <w:p w14:paraId="15676B41" w14:textId="77777777" w:rsidR="00CF540D" w:rsidRPr="0043334B" w:rsidRDefault="00CF540D" w:rsidP="000A7682">
            <w:pPr>
              <w:rPr>
                <w:rFonts w:ascii="Times New Roman" w:hAnsi="Times New Roman"/>
              </w:rPr>
            </w:pPr>
            <w:r w:rsidRPr="0043334B">
              <w:rPr>
                <w:rFonts w:ascii="Times New Roman" w:hAnsi="Times New Roman"/>
              </w:rPr>
              <w:t>Jubilee Centre</w:t>
            </w:r>
          </w:p>
        </w:tc>
        <w:tc>
          <w:tcPr>
            <w:tcW w:w="2835" w:type="dxa"/>
          </w:tcPr>
          <w:p w14:paraId="3B8A51BD" w14:textId="77777777" w:rsidR="00CF540D" w:rsidRPr="0043334B" w:rsidRDefault="00CF540D" w:rsidP="000A7682">
            <w:pPr>
              <w:jc w:val="both"/>
              <w:rPr>
                <w:rFonts w:ascii="Times New Roman" w:hAnsi="Times New Roman"/>
              </w:rPr>
            </w:pPr>
            <w:r w:rsidRPr="0043334B">
              <w:rPr>
                <w:rFonts w:ascii="Times New Roman" w:hAnsi="Times New Roman"/>
              </w:rPr>
              <w:t>Hirer caught little finger in toilet door</w:t>
            </w:r>
          </w:p>
        </w:tc>
        <w:tc>
          <w:tcPr>
            <w:tcW w:w="3119" w:type="dxa"/>
          </w:tcPr>
          <w:p w14:paraId="446E912F" w14:textId="77777777" w:rsidR="00CF540D" w:rsidRPr="0043334B" w:rsidRDefault="00CF540D" w:rsidP="000A7682">
            <w:pPr>
              <w:rPr>
                <w:rFonts w:ascii="Times New Roman" w:hAnsi="Times New Roman"/>
              </w:rPr>
            </w:pPr>
            <w:r w:rsidRPr="0043334B">
              <w:rPr>
                <w:rFonts w:ascii="Times New Roman" w:hAnsi="Times New Roman"/>
              </w:rPr>
              <w:t xml:space="preserve">First aid given, ice pack and dressing applied </w:t>
            </w:r>
          </w:p>
        </w:tc>
      </w:tr>
      <w:tr w:rsidR="00CF540D" w:rsidRPr="0043334B" w14:paraId="4FE19AA5" w14:textId="77777777" w:rsidTr="000A7682">
        <w:trPr>
          <w:cantSplit/>
          <w:trHeight w:val="169"/>
        </w:trPr>
        <w:tc>
          <w:tcPr>
            <w:tcW w:w="1305" w:type="dxa"/>
            <w:shd w:val="clear" w:color="auto" w:fill="auto"/>
          </w:tcPr>
          <w:p w14:paraId="6DF6A882" w14:textId="77777777" w:rsidR="00CF540D" w:rsidRPr="0043334B" w:rsidRDefault="00CF540D" w:rsidP="000A7682">
            <w:pPr>
              <w:rPr>
                <w:rFonts w:ascii="Times New Roman" w:hAnsi="Times New Roman"/>
              </w:rPr>
            </w:pPr>
            <w:r w:rsidRPr="0043334B">
              <w:rPr>
                <w:rFonts w:ascii="Times New Roman" w:hAnsi="Times New Roman"/>
              </w:rPr>
              <w:t>07/06/2026</w:t>
            </w:r>
          </w:p>
        </w:tc>
        <w:tc>
          <w:tcPr>
            <w:tcW w:w="1134" w:type="dxa"/>
            <w:shd w:val="clear" w:color="auto" w:fill="auto"/>
          </w:tcPr>
          <w:p w14:paraId="2AAB7498" w14:textId="77777777" w:rsidR="00CF540D" w:rsidRPr="0043334B" w:rsidRDefault="00CF540D" w:rsidP="000A7682">
            <w:pPr>
              <w:rPr>
                <w:rFonts w:ascii="Times New Roman" w:hAnsi="Times New Roman"/>
              </w:rPr>
            </w:pPr>
            <w:r w:rsidRPr="0043334B">
              <w:rPr>
                <w:rFonts w:ascii="Times New Roman" w:hAnsi="Times New Roman"/>
              </w:rPr>
              <w:t>JC57</w:t>
            </w:r>
          </w:p>
        </w:tc>
        <w:tc>
          <w:tcPr>
            <w:tcW w:w="1559" w:type="dxa"/>
          </w:tcPr>
          <w:p w14:paraId="0EA4BE51" w14:textId="77777777" w:rsidR="00CF540D" w:rsidRPr="0043334B" w:rsidRDefault="00CF540D" w:rsidP="000A7682">
            <w:pPr>
              <w:rPr>
                <w:rFonts w:ascii="Times New Roman" w:hAnsi="Times New Roman"/>
              </w:rPr>
            </w:pPr>
            <w:r w:rsidRPr="0043334B">
              <w:rPr>
                <w:rFonts w:ascii="Times New Roman" w:hAnsi="Times New Roman"/>
              </w:rPr>
              <w:t>Jubilee Centre</w:t>
            </w:r>
          </w:p>
        </w:tc>
        <w:tc>
          <w:tcPr>
            <w:tcW w:w="2835" w:type="dxa"/>
          </w:tcPr>
          <w:p w14:paraId="6125EDC2" w14:textId="77777777" w:rsidR="00CF540D" w:rsidRPr="0043334B" w:rsidRDefault="00CF540D" w:rsidP="000A7682">
            <w:pPr>
              <w:jc w:val="both"/>
              <w:rPr>
                <w:rFonts w:ascii="Times New Roman" w:hAnsi="Times New Roman"/>
              </w:rPr>
            </w:pPr>
            <w:r w:rsidRPr="0043334B">
              <w:rPr>
                <w:rFonts w:ascii="Times New Roman" w:hAnsi="Times New Roman"/>
              </w:rPr>
              <w:t>Participant in 10K Run collapsed close to end of the run</w:t>
            </w:r>
          </w:p>
        </w:tc>
        <w:tc>
          <w:tcPr>
            <w:tcW w:w="3119" w:type="dxa"/>
          </w:tcPr>
          <w:p w14:paraId="071F1E7F" w14:textId="77777777" w:rsidR="00CF540D" w:rsidRPr="0043334B" w:rsidRDefault="00CF540D" w:rsidP="000A7682">
            <w:pPr>
              <w:rPr>
                <w:rFonts w:ascii="Times New Roman" w:hAnsi="Times New Roman"/>
              </w:rPr>
            </w:pPr>
            <w:r w:rsidRPr="0043334B">
              <w:rPr>
                <w:rFonts w:ascii="Times New Roman" w:hAnsi="Times New Roman"/>
              </w:rPr>
              <w:t>First aid given by Emergency Paramedic, defib used and person transported to hospital by HEMS and NHS ambulance</w:t>
            </w:r>
          </w:p>
        </w:tc>
      </w:tr>
    </w:tbl>
    <w:p w14:paraId="3D38C40F" w14:textId="77777777" w:rsidR="00CF540D" w:rsidRDefault="00CF540D" w:rsidP="001815DF">
      <w:pPr>
        <w:rPr>
          <w:rFonts w:ascii="Times New Roman" w:hAnsi="Times New Roman"/>
          <w:b/>
          <w:sz w:val="24"/>
          <w:szCs w:val="24"/>
        </w:rPr>
      </w:pPr>
    </w:p>
    <w:p w14:paraId="29EC4138" w14:textId="77777777" w:rsidR="00CF540D" w:rsidRDefault="00CF540D" w:rsidP="001815DF">
      <w:pPr>
        <w:rPr>
          <w:rFonts w:ascii="Times New Roman" w:hAnsi="Times New Roman"/>
          <w:b/>
          <w:sz w:val="24"/>
          <w:szCs w:val="24"/>
        </w:rPr>
      </w:pPr>
    </w:p>
    <w:sectPr w:rsidR="00CF540D" w:rsidSect="004F7A4F">
      <w:headerReference w:type="default" r:id="rId11"/>
      <w:footerReference w:type="even" r:id="rId12"/>
      <w:footerReference w:type="default" r:id="rId13"/>
      <w:pgSz w:w="11909" w:h="16834" w:code="9"/>
      <w:pgMar w:top="851"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FED4B" w14:textId="77777777" w:rsidR="00BD5E9D" w:rsidRDefault="00BD5E9D">
      <w:r>
        <w:separator/>
      </w:r>
    </w:p>
  </w:endnote>
  <w:endnote w:type="continuationSeparator" w:id="0">
    <w:p w14:paraId="393CE6CF" w14:textId="77777777" w:rsidR="00BD5E9D" w:rsidRDefault="00BD5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BC9A2" w14:textId="77777777" w:rsidR="00D10F12" w:rsidRDefault="00D10F12" w:rsidP="009667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30B3F" w14:textId="77777777" w:rsidR="00D10F12" w:rsidRDefault="00D10F12">
    <w:pPr>
      <w:pStyle w:val="Footer"/>
    </w:pPr>
  </w:p>
  <w:p w14:paraId="1D4316A1" w14:textId="77777777" w:rsidR="00D10F12" w:rsidRDefault="00D10F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7A87B" w14:textId="10764F15" w:rsidR="00D10F12" w:rsidRDefault="00A10CE5" w:rsidP="00C22736">
    <w:pPr>
      <w:pStyle w:val="Footer"/>
      <w:jc w:val="center"/>
    </w:pPr>
    <w:r>
      <w:t>P</w:t>
    </w:r>
    <w:r w:rsidR="00D10F12">
      <w:t xml:space="preserve">age </w:t>
    </w:r>
    <w:r w:rsidR="00D10F12">
      <w:fldChar w:fldCharType="begin"/>
    </w:r>
    <w:r w:rsidR="00D10F12">
      <w:instrText xml:space="preserve"> PAGE </w:instrText>
    </w:r>
    <w:r w:rsidR="00D10F12">
      <w:fldChar w:fldCharType="separate"/>
    </w:r>
    <w:r w:rsidR="00D10F12">
      <w:t>8</w:t>
    </w:r>
    <w:r w:rsidR="00D10F12">
      <w:fldChar w:fldCharType="end"/>
    </w:r>
    <w:r w:rsidR="00D10F12">
      <w:t xml:space="preserve"> of </w:t>
    </w:r>
    <w:r w:rsidR="00DC6BF6">
      <w:fldChar w:fldCharType="begin"/>
    </w:r>
    <w:r w:rsidR="00DC6BF6">
      <w:instrText xml:space="preserve"> NUMPAGES </w:instrText>
    </w:r>
    <w:r w:rsidR="00DC6BF6">
      <w:fldChar w:fldCharType="separate"/>
    </w:r>
    <w:r w:rsidR="00D10F12">
      <w:t>8</w:t>
    </w:r>
    <w:r w:rsidR="00DC6BF6">
      <w:fldChar w:fldCharType="end"/>
    </w:r>
  </w:p>
  <w:p w14:paraId="2D1751F3" w14:textId="77777777" w:rsidR="00D10F12" w:rsidRDefault="00D10F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7FDD5" w14:textId="77777777" w:rsidR="00BD5E9D" w:rsidRDefault="00BD5E9D">
      <w:r>
        <w:separator/>
      </w:r>
    </w:p>
  </w:footnote>
  <w:footnote w:type="continuationSeparator" w:id="0">
    <w:p w14:paraId="29A426A4" w14:textId="77777777" w:rsidR="00BD5E9D" w:rsidRDefault="00BD5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B821B" w14:textId="157ABA9E" w:rsidR="008D1CE9" w:rsidRDefault="00D10F12" w:rsidP="00443C43">
    <w:pPr>
      <w:jc w:val="center"/>
    </w:pPr>
    <w:r>
      <w:rPr>
        <w:rFonts w:ascii="Times New Roman" w:hAnsi="Times New Roman"/>
        <w:i/>
        <w:lang w:val="en-US"/>
      </w:rPr>
      <w:t xml:space="preserve">BSTC – Planning &amp; Environment Committee – </w:t>
    </w:r>
    <w:r w:rsidR="00696425">
      <w:rPr>
        <w:rFonts w:ascii="Times New Roman" w:hAnsi="Times New Roman"/>
        <w:i/>
        <w:lang w:val="en-US"/>
      </w:rPr>
      <w:t>2</w:t>
    </w:r>
    <w:r w:rsidR="0017105C">
      <w:rPr>
        <w:rFonts w:ascii="Times New Roman" w:hAnsi="Times New Roman"/>
        <w:i/>
        <w:lang w:val="en-US"/>
      </w:rPr>
      <w:t xml:space="preserve">4 June </w:t>
    </w:r>
    <w:r w:rsidR="000753EA">
      <w:rPr>
        <w:rFonts w:ascii="Times New Roman" w:hAnsi="Times New Roman"/>
        <w:i/>
        <w:lang w:val="en-US"/>
      </w:rPr>
      <w:t>202</w:t>
    </w:r>
    <w:r w:rsidR="00443C43">
      <w:rPr>
        <w:rFonts w:ascii="Times New Roman" w:hAnsi="Times New Roman"/>
        <w:i/>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3C57"/>
    <w:multiLevelType w:val="hybridMultilevel"/>
    <w:tmpl w:val="DEAC28C6"/>
    <w:lvl w:ilvl="0" w:tplc="72046C52">
      <w:start w:val="1"/>
      <w:numFmt w:val="bullet"/>
      <w:pStyle w:val="Vicky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F1AB0"/>
    <w:multiLevelType w:val="hybridMultilevel"/>
    <w:tmpl w:val="12EC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E4735"/>
    <w:multiLevelType w:val="hybridMultilevel"/>
    <w:tmpl w:val="E15C3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E600A7"/>
    <w:multiLevelType w:val="multilevel"/>
    <w:tmpl w:val="5306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C3332"/>
    <w:multiLevelType w:val="hybridMultilevel"/>
    <w:tmpl w:val="B378A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4173BC"/>
    <w:multiLevelType w:val="hybridMultilevel"/>
    <w:tmpl w:val="A0D204A0"/>
    <w:lvl w:ilvl="0" w:tplc="72046C52">
      <w:start w:val="1"/>
      <w:numFmt w:val="bullet"/>
      <w:lvlText w:val=""/>
      <w:lvlJc w:val="left"/>
      <w:pPr>
        <w:tabs>
          <w:tab w:val="num" w:pos="502"/>
        </w:tabs>
        <w:ind w:left="502"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610D88"/>
    <w:multiLevelType w:val="hybridMultilevel"/>
    <w:tmpl w:val="12B61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480506"/>
    <w:multiLevelType w:val="multilevel"/>
    <w:tmpl w:val="D17C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647BE"/>
    <w:multiLevelType w:val="hybridMultilevel"/>
    <w:tmpl w:val="343AF11C"/>
    <w:lvl w:ilvl="0" w:tplc="8A30C92E">
      <w:start w:val="1"/>
      <w:numFmt w:val="decimal"/>
      <w:lvlText w:val="%1."/>
      <w:lvlJc w:val="left"/>
      <w:pPr>
        <w:ind w:left="840" w:hanging="360"/>
      </w:pPr>
      <w:rPr>
        <w:rFonts w:hint="default"/>
        <w:w w:val="100"/>
      </w:rPr>
    </w:lvl>
    <w:lvl w:ilvl="1" w:tplc="9B52387E">
      <w:numFmt w:val="bullet"/>
      <w:lvlText w:val="•"/>
      <w:lvlJc w:val="left"/>
      <w:pPr>
        <w:ind w:left="1754" w:hanging="360"/>
      </w:pPr>
      <w:rPr>
        <w:rFonts w:hint="default"/>
      </w:rPr>
    </w:lvl>
    <w:lvl w:ilvl="2" w:tplc="C46E6718">
      <w:numFmt w:val="bullet"/>
      <w:lvlText w:val="•"/>
      <w:lvlJc w:val="left"/>
      <w:pPr>
        <w:ind w:left="2669" w:hanging="360"/>
      </w:pPr>
      <w:rPr>
        <w:rFonts w:hint="default"/>
      </w:rPr>
    </w:lvl>
    <w:lvl w:ilvl="3" w:tplc="911C6A78">
      <w:numFmt w:val="bullet"/>
      <w:lvlText w:val="•"/>
      <w:lvlJc w:val="left"/>
      <w:pPr>
        <w:ind w:left="3583" w:hanging="360"/>
      </w:pPr>
      <w:rPr>
        <w:rFonts w:hint="default"/>
      </w:rPr>
    </w:lvl>
    <w:lvl w:ilvl="4" w:tplc="EF32D776">
      <w:numFmt w:val="bullet"/>
      <w:lvlText w:val="•"/>
      <w:lvlJc w:val="left"/>
      <w:pPr>
        <w:ind w:left="4498" w:hanging="360"/>
      </w:pPr>
      <w:rPr>
        <w:rFonts w:hint="default"/>
      </w:rPr>
    </w:lvl>
    <w:lvl w:ilvl="5" w:tplc="4CF265C4">
      <w:numFmt w:val="bullet"/>
      <w:lvlText w:val="•"/>
      <w:lvlJc w:val="left"/>
      <w:pPr>
        <w:ind w:left="5413" w:hanging="360"/>
      </w:pPr>
      <w:rPr>
        <w:rFonts w:hint="default"/>
      </w:rPr>
    </w:lvl>
    <w:lvl w:ilvl="6" w:tplc="735AD130">
      <w:numFmt w:val="bullet"/>
      <w:lvlText w:val="•"/>
      <w:lvlJc w:val="left"/>
      <w:pPr>
        <w:ind w:left="6327" w:hanging="360"/>
      </w:pPr>
      <w:rPr>
        <w:rFonts w:hint="default"/>
      </w:rPr>
    </w:lvl>
    <w:lvl w:ilvl="7" w:tplc="D5A4757A">
      <w:numFmt w:val="bullet"/>
      <w:lvlText w:val="•"/>
      <w:lvlJc w:val="left"/>
      <w:pPr>
        <w:ind w:left="7242" w:hanging="360"/>
      </w:pPr>
      <w:rPr>
        <w:rFonts w:hint="default"/>
      </w:rPr>
    </w:lvl>
    <w:lvl w:ilvl="8" w:tplc="37A05E98">
      <w:numFmt w:val="bullet"/>
      <w:lvlText w:val="•"/>
      <w:lvlJc w:val="left"/>
      <w:pPr>
        <w:ind w:left="8157" w:hanging="360"/>
      </w:pPr>
      <w:rPr>
        <w:rFonts w:hint="default"/>
      </w:rPr>
    </w:lvl>
  </w:abstractNum>
  <w:abstractNum w:abstractNumId="9" w15:restartNumberingAfterBreak="0">
    <w:nsid w:val="1B0C53C8"/>
    <w:multiLevelType w:val="hybridMultilevel"/>
    <w:tmpl w:val="D8BEAC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C034FE4"/>
    <w:multiLevelType w:val="hybridMultilevel"/>
    <w:tmpl w:val="4E5A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865298"/>
    <w:multiLevelType w:val="hybridMultilevel"/>
    <w:tmpl w:val="A32C5AE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2" w15:restartNumberingAfterBreak="0">
    <w:nsid w:val="1E060E58"/>
    <w:multiLevelType w:val="hybridMultilevel"/>
    <w:tmpl w:val="E3860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C95AFE"/>
    <w:multiLevelType w:val="multilevel"/>
    <w:tmpl w:val="117C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624B39"/>
    <w:multiLevelType w:val="hybridMultilevel"/>
    <w:tmpl w:val="7720A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87727CF"/>
    <w:multiLevelType w:val="hybridMultilevel"/>
    <w:tmpl w:val="AFB89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9E2196"/>
    <w:multiLevelType w:val="hybridMultilevel"/>
    <w:tmpl w:val="647EB7E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2B1F0A3E"/>
    <w:multiLevelType w:val="hybridMultilevel"/>
    <w:tmpl w:val="518E0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6D5119"/>
    <w:multiLevelType w:val="hybridMultilevel"/>
    <w:tmpl w:val="EC921D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2F403FC"/>
    <w:multiLevelType w:val="hybridMultilevel"/>
    <w:tmpl w:val="193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5E259E"/>
    <w:multiLevelType w:val="hybridMultilevel"/>
    <w:tmpl w:val="CDC2118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2" w15:restartNumberingAfterBreak="0">
    <w:nsid w:val="366C1C51"/>
    <w:multiLevelType w:val="hybridMultilevel"/>
    <w:tmpl w:val="F8161B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3AAB6A45"/>
    <w:multiLevelType w:val="multilevel"/>
    <w:tmpl w:val="62D61E8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DA77E17"/>
    <w:multiLevelType w:val="hybridMultilevel"/>
    <w:tmpl w:val="11A0852A"/>
    <w:lvl w:ilvl="0" w:tplc="17EC02C8">
      <w:numFmt w:val="bullet"/>
      <w:lvlText w:val=""/>
      <w:lvlJc w:val="left"/>
      <w:pPr>
        <w:ind w:left="940" w:hanging="537"/>
      </w:pPr>
      <w:rPr>
        <w:rFonts w:ascii="Symbol" w:eastAsia="Symbol" w:hAnsi="Symbol" w:cs="Symbol" w:hint="default"/>
        <w:b w:val="0"/>
        <w:bCs w:val="0"/>
        <w:i w:val="0"/>
        <w:iCs w:val="0"/>
        <w:w w:val="100"/>
        <w:sz w:val="24"/>
        <w:szCs w:val="24"/>
      </w:rPr>
    </w:lvl>
    <w:lvl w:ilvl="1" w:tplc="EAD0CB44">
      <w:start w:val="1"/>
      <w:numFmt w:val="decimal"/>
      <w:lvlText w:val="%2."/>
      <w:lvlJc w:val="left"/>
      <w:pPr>
        <w:ind w:left="940" w:hanging="276"/>
      </w:pPr>
      <w:rPr>
        <w:rFonts w:ascii="Times New Roman" w:eastAsia="Times New Roman" w:hAnsi="Times New Roman" w:cs="Times New Roman" w:hint="default"/>
        <w:b/>
        <w:bCs/>
        <w:i w:val="0"/>
        <w:iCs w:val="0"/>
        <w:color w:val="4471C4"/>
        <w:w w:val="100"/>
        <w:sz w:val="24"/>
        <w:szCs w:val="24"/>
      </w:rPr>
    </w:lvl>
    <w:lvl w:ilvl="2" w:tplc="836E9F9A">
      <w:numFmt w:val="bullet"/>
      <w:lvlText w:val="•"/>
      <w:lvlJc w:val="left"/>
      <w:pPr>
        <w:ind w:left="2749" w:hanging="276"/>
      </w:pPr>
      <w:rPr>
        <w:rFonts w:hint="default"/>
      </w:rPr>
    </w:lvl>
    <w:lvl w:ilvl="3" w:tplc="86E20704">
      <w:numFmt w:val="bullet"/>
      <w:lvlText w:val="•"/>
      <w:lvlJc w:val="left"/>
      <w:pPr>
        <w:ind w:left="3653" w:hanging="276"/>
      </w:pPr>
      <w:rPr>
        <w:rFonts w:hint="default"/>
      </w:rPr>
    </w:lvl>
    <w:lvl w:ilvl="4" w:tplc="676E870A">
      <w:numFmt w:val="bullet"/>
      <w:lvlText w:val="•"/>
      <w:lvlJc w:val="left"/>
      <w:pPr>
        <w:ind w:left="4558" w:hanging="276"/>
      </w:pPr>
      <w:rPr>
        <w:rFonts w:hint="default"/>
      </w:rPr>
    </w:lvl>
    <w:lvl w:ilvl="5" w:tplc="EA0C4BF6">
      <w:numFmt w:val="bullet"/>
      <w:lvlText w:val="•"/>
      <w:lvlJc w:val="left"/>
      <w:pPr>
        <w:ind w:left="5463" w:hanging="276"/>
      </w:pPr>
      <w:rPr>
        <w:rFonts w:hint="default"/>
      </w:rPr>
    </w:lvl>
    <w:lvl w:ilvl="6" w:tplc="74508A66">
      <w:numFmt w:val="bullet"/>
      <w:lvlText w:val="•"/>
      <w:lvlJc w:val="left"/>
      <w:pPr>
        <w:ind w:left="6367" w:hanging="276"/>
      </w:pPr>
      <w:rPr>
        <w:rFonts w:hint="default"/>
      </w:rPr>
    </w:lvl>
    <w:lvl w:ilvl="7" w:tplc="104802F2">
      <w:numFmt w:val="bullet"/>
      <w:lvlText w:val="•"/>
      <w:lvlJc w:val="left"/>
      <w:pPr>
        <w:ind w:left="7272" w:hanging="276"/>
      </w:pPr>
      <w:rPr>
        <w:rFonts w:hint="default"/>
      </w:rPr>
    </w:lvl>
    <w:lvl w:ilvl="8" w:tplc="670C9A20">
      <w:numFmt w:val="bullet"/>
      <w:lvlText w:val="•"/>
      <w:lvlJc w:val="left"/>
      <w:pPr>
        <w:ind w:left="8177" w:hanging="276"/>
      </w:pPr>
      <w:rPr>
        <w:rFonts w:hint="default"/>
      </w:rPr>
    </w:lvl>
  </w:abstractNum>
  <w:abstractNum w:abstractNumId="25" w15:restartNumberingAfterBreak="0">
    <w:nsid w:val="3F531B84"/>
    <w:multiLevelType w:val="hybridMultilevel"/>
    <w:tmpl w:val="7A685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BE367D"/>
    <w:multiLevelType w:val="hybridMultilevel"/>
    <w:tmpl w:val="214C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528E1"/>
    <w:multiLevelType w:val="hybridMultilevel"/>
    <w:tmpl w:val="D2604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3F28D8"/>
    <w:multiLevelType w:val="hybridMultilevel"/>
    <w:tmpl w:val="B9E0569A"/>
    <w:lvl w:ilvl="0" w:tplc="A9A00434">
      <w:start w:val="7"/>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9B86B86"/>
    <w:multiLevelType w:val="hybridMultilevel"/>
    <w:tmpl w:val="A0D0D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4F5040"/>
    <w:multiLevelType w:val="multilevel"/>
    <w:tmpl w:val="E06E68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9C640B"/>
    <w:multiLevelType w:val="multilevel"/>
    <w:tmpl w:val="B0E4B9F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2CB0B20"/>
    <w:multiLevelType w:val="hybridMultilevel"/>
    <w:tmpl w:val="1CFC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E349A"/>
    <w:multiLevelType w:val="hybridMultilevel"/>
    <w:tmpl w:val="BF521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B795C"/>
    <w:multiLevelType w:val="hybridMultilevel"/>
    <w:tmpl w:val="D54690C4"/>
    <w:lvl w:ilvl="0" w:tplc="8CCE4CA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2142E8"/>
    <w:multiLevelType w:val="hybridMultilevel"/>
    <w:tmpl w:val="B8169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BA53F8"/>
    <w:multiLevelType w:val="hybridMultilevel"/>
    <w:tmpl w:val="C17C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86767C"/>
    <w:multiLevelType w:val="multilevel"/>
    <w:tmpl w:val="9D06A0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80C6B4C"/>
    <w:multiLevelType w:val="hybridMultilevel"/>
    <w:tmpl w:val="4DD0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5C74D6"/>
    <w:multiLevelType w:val="hybridMultilevel"/>
    <w:tmpl w:val="1B1ECEE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7813413F"/>
    <w:multiLevelType w:val="hybridMultilevel"/>
    <w:tmpl w:val="A7804D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797A1EDF"/>
    <w:multiLevelType w:val="hybridMultilevel"/>
    <w:tmpl w:val="EF261D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8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7960467">
    <w:abstractNumId w:val="0"/>
  </w:num>
  <w:num w:numId="2" w16cid:durableId="1822692617">
    <w:abstractNumId w:val="38"/>
  </w:num>
  <w:num w:numId="3" w16cid:durableId="2085950054">
    <w:abstractNumId w:val="15"/>
  </w:num>
  <w:num w:numId="4" w16cid:durableId="929191789">
    <w:abstractNumId w:val="5"/>
  </w:num>
  <w:num w:numId="5" w16cid:durableId="539514060">
    <w:abstractNumId w:val="8"/>
  </w:num>
  <w:num w:numId="6" w16cid:durableId="644626389">
    <w:abstractNumId w:val="24"/>
  </w:num>
  <w:num w:numId="7" w16cid:durableId="505825389">
    <w:abstractNumId w:val="10"/>
  </w:num>
  <w:num w:numId="8" w16cid:durableId="1963027775">
    <w:abstractNumId w:val="36"/>
  </w:num>
  <w:num w:numId="9" w16cid:durableId="291904506">
    <w:abstractNumId w:val="18"/>
  </w:num>
  <w:num w:numId="10" w16cid:durableId="651327095">
    <w:abstractNumId w:val="29"/>
  </w:num>
  <w:num w:numId="11" w16cid:durableId="71121612">
    <w:abstractNumId w:val="32"/>
  </w:num>
  <w:num w:numId="12" w16cid:durableId="2085713393">
    <w:abstractNumId w:val="2"/>
  </w:num>
  <w:num w:numId="13" w16cid:durableId="2089492943">
    <w:abstractNumId w:val="22"/>
  </w:num>
  <w:num w:numId="14" w16cid:durableId="577397250">
    <w:abstractNumId w:val="25"/>
  </w:num>
  <w:num w:numId="15" w16cid:durableId="661156006">
    <w:abstractNumId w:val="4"/>
  </w:num>
  <w:num w:numId="16" w16cid:durableId="1846555046">
    <w:abstractNumId w:val="16"/>
  </w:num>
  <w:num w:numId="17" w16cid:durableId="826559739">
    <w:abstractNumId w:val="31"/>
  </w:num>
  <w:num w:numId="18" w16cid:durableId="842085832">
    <w:abstractNumId w:val="40"/>
  </w:num>
  <w:num w:numId="19" w16cid:durableId="1146779208">
    <w:abstractNumId w:val="27"/>
  </w:num>
  <w:num w:numId="20" w16cid:durableId="1458718481">
    <w:abstractNumId w:val="37"/>
  </w:num>
  <w:num w:numId="21" w16cid:durableId="2100445809">
    <w:abstractNumId w:val="9"/>
  </w:num>
  <w:num w:numId="22" w16cid:durableId="1728917851">
    <w:abstractNumId w:val="19"/>
  </w:num>
  <w:num w:numId="23" w16cid:durableId="1400446670">
    <w:abstractNumId w:val="23"/>
  </w:num>
  <w:num w:numId="24" w16cid:durableId="171266795">
    <w:abstractNumId w:val="28"/>
  </w:num>
  <w:num w:numId="25" w16cid:durableId="36442994">
    <w:abstractNumId w:val="7"/>
  </w:num>
  <w:num w:numId="26" w16cid:durableId="1316882543">
    <w:abstractNumId w:val="13"/>
  </w:num>
  <w:num w:numId="27" w16cid:durableId="803622681">
    <w:abstractNumId w:val="26"/>
  </w:num>
  <w:num w:numId="28" w16cid:durableId="967862138">
    <w:abstractNumId w:val="1"/>
  </w:num>
  <w:num w:numId="29" w16cid:durableId="1403941190">
    <w:abstractNumId w:val="35"/>
  </w:num>
  <w:num w:numId="30" w16cid:durableId="221987143">
    <w:abstractNumId w:val="6"/>
  </w:num>
  <w:num w:numId="31" w16cid:durableId="1544977950">
    <w:abstractNumId w:val="12"/>
  </w:num>
  <w:num w:numId="32" w16cid:durableId="1490515965">
    <w:abstractNumId w:val="39"/>
  </w:num>
  <w:num w:numId="33" w16cid:durableId="116414177">
    <w:abstractNumId w:val="20"/>
  </w:num>
  <w:num w:numId="34" w16cid:durableId="2097827554">
    <w:abstractNumId w:val="41"/>
  </w:num>
  <w:num w:numId="35" w16cid:durableId="909269530">
    <w:abstractNumId w:val="33"/>
  </w:num>
  <w:num w:numId="36" w16cid:durableId="818497558">
    <w:abstractNumId w:val="21"/>
  </w:num>
  <w:num w:numId="37" w16cid:durableId="2019647798">
    <w:abstractNumId w:val="17"/>
  </w:num>
  <w:num w:numId="38" w16cid:durableId="1953199836">
    <w:abstractNumId w:val="11"/>
  </w:num>
  <w:num w:numId="39" w16cid:durableId="1403021694">
    <w:abstractNumId w:val="34"/>
  </w:num>
  <w:num w:numId="40" w16cid:durableId="165246119">
    <w:abstractNumId w:val="30"/>
  </w:num>
  <w:num w:numId="41" w16cid:durableId="1608005735">
    <w:abstractNumId w:val="3"/>
  </w:num>
  <w:num w:numId="42" w16cid:durableId="152740351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01"/>
    <w:rsid w:val="00000DAE"/>
    <w:rsid w:val="000011B3"/>
    <w:rsid w:val="0000163E"/>
    <w:rsid w:val="0000192E"/>
    <w:rsid w:val="000037A9"/>
    <w:rsid w:val="00003AA3"/>
    <w:rsid w:val="00004BED"/>
    <w:rsid w:val="000053B5"/>
    <w:rsid w:val="00005702"/>
    <w:rsid w:val="00005D11"/>
    <w:rsid w:val="00005F59"/>
    <w:rsid w:val="00006862"/>
    <w:rsid w:val="000102AC"/>
    <w:rsid w:val="00010B93"/>
    <w:rsid w:val="00011757"/>
    <w:rsid w:val="000122E3"/>
    <w:rsid w:val="00013161"/>
    <w:rsid w:val="000134DD"/>
    <w:rsid w:val="00014429"/>
    <w:rsid w:val="000144D8"/>
    <w:rsid w:val="000156C0"/>
    <w:rsid w:val="000177F0"/>
    <w:rsid w:val="000178A7"/>
    <w:rsid w:val="00017D68"/>
    <w:rsid w:val="00017F26"/>
    <w:rsid w:val="000201F1"/>
    <w:rsid w:val="00020459"/>
    <w:rsid w:val="0002063E"/>
    <w:rsid w:val="000217FC"/>
    <w:rsid w:val="000221A5"/>
    <w:rsid w:val="00024E5C"/>
    <w:rsid w:val="0002600C"/>
    <w:rsid w:val="00026020"/>
    <w:rsid w:val="000263CA"/>
    <w:rsid w:val="00026619"/>
    <w:rsid w:val="00027099"/>
    <w:rsid w:val="0003090E"/>
    <w:rsid w:val="00030E50"/>
    <w:rsid w:val="00031133"/>
    <w:rsid w:val="00033834"/>
    <w:rsid w:val="00033F48"/>
    <w:rsid w:val="000357C4"/>
    <w:rsid w:val="00036673"/>
    <w:rsid w:val="00036F19"/>
    <w:rsid w:val="0003789D"/>
    <w:rsid w:val="00037D21"/>
    <w:rsid w:val="00041226"/>
    <w:rsid w:val="000418FE"/>
    <w:rsid w:val="00042FCF"/>
    <w:rsid w:val="000464C7"/>
    <w:rsid w:val="0004777A"/>
    <w:rsid w:val="000479E8"/>
    <w:rsid w:val="00050BF8"/>
    <w:rsid w:val="000511A0"/>
    <w:rsid w:val="00051F17"/>
    <w:rsid w:val="00052770"/>
    <w:rsid w:val="000528C4"/>
    <w:rsid w:val="00052CB2"/>
    <w:rsid w:val="000543E5"/>
    <w:rsid w:val="0005441B"/>
    <w:rsid w:val="00054FDE"/>
    <w:rsid w:val="00055327"/>
    <w:rsid w:val="00056742"/>
    <w:rsid w:val="0005748D"/>
    <w:rsid w:val="000576E4"/>
    <w:rsid w:val="00060AF7"/>
    <w:rsid w:val="0006155C"/>
    <w:rsid w:val="00061FE3"/>
    <w:rsid w:val="00064819"/>
    <w:rsid w:val="00064BAE"/>
    <w:rsid w:val="00066867"/>
    <w:rsid w:val="000672EE"/>
    <w:rsid w:val="00070714"/>
    <w:rsid w:val="00071D9C"/>
    <w:rsid w:val="00072141"/>
    <w:rsid w:val="00074E91"/>
    <w:rsid w:val="00075303"/>
    <w:rsid w:val="000753EA"/>
    <w:rsid w:val="00075982"/>
    <w:rsid w:val="00075EF9"/>
    <w:rsid w:val="0007675D"/>
    <w:rsid w:val="00077B15"/>
    <w:rsid w:val="00077BF2"/>
    <w:rsid w:val="000802E7"/>
    <w:rsid w:val="00080A29"/>
    <w:rsid w:val="00080B15"/>
    <w:rsid w:val="00080C4A"/>
    <w:rsid w:val="00081650"/>
    <w:rsid w:val="00082F27"/>
    <w:rsid w:val="00083E77"/>
    <w:rsid w:val="00084B78"/>
    <w:rsid w:val="000862C3"/>
    <w:rsid w:val="0008645A"/>
    <w:rsid w:val="000866E4"/>
    <w:rsid w:val="00086949"/>
    <w:rsid w:val="00087215"/>
    <w:rsid w:val="00087BFB"/>
    <w:rsid w:val="00090168"/>
    <w:rsid w:val="000905C5"/>
    <w:rsid w:val="00090899"/>
    <w:rsid w:val="000915AF"/>
    <w:rsid w:val="00093106"/>
    <w:rsid w:val="00093318"/>
    <w:rsid w:val="00093996"/>
    <w:rsid w:val="00094700"/>
    <w:rsid w:val="00094CC7"/>
    <w:rsid w:val="000967AD"/>
    <w:rsid w:val="00096E91"/>
    <w:rsid w:val="00097343"/>
    <w:rsid w:val="000A015B"/>
    <w:rsid w:val="000A0174"/>
    <w:rsid w:val="000A0BE4"/>
    <w:rsid w:val="000A1205"/>
    <w:rsid w:val="000A2229"/>
    <w:rsid w:val="000A5A31"/>
    <w:rsid w:val="000B00BF"/>
    <w:rsid w:val="000B0B12"/>
    <w:rsid w:val="000B1D01"/>
    <w:rsid w:val="000B3026"/>
    <w:rsid w:val="000B30AA"/>
    <w:rsid w:val="000B7023"/>
    <w:rsid w:val="000B7C49"/>
    <w:rsid w:val="000C0331"/>
    <w:rsid w:val="000C04FA"/>
    <w:rsid w:val="000C39C7"/>
    <w:rsid w:val="000C3B59"/>
    <w:rsid w:val="000C4B7F"/>
    <w:rsid w:val="000C4B9A"/>
    <w:rsid w:val="000C6102"/>
    <w:rsid w:val="000D1726"/>
    <w:rsid w:val="000D2DDA"/>
    <w:rsid w:val="000D2FAF"/>
    <w:rsid w:val="000D3019"/>
    <w:rsid w:val="000D3690"/>
    <w:rsid w:val="000D4385"/>
    <w:rsid w:val="000D4487"/>
    <w:rsid w:val="000D4678"/>
    <w:rsid w:val="000D58FC"/>
    <w:rsid w:val="000D674C"/>
    <w:rsid w:val="000D7AFF"/>
    <w:rsid w:val="000E1FE3"/>
    <w:rsid w:val="000E22FB"/>
    <w:rsid w:val="000E2A46"/>
    <w:rsid w:val="000E2B57"/>
    <w:rsid w:val="000E306B"/>
    <w:rsid w:val="000E317C"/>
    <w:rsid w:val="000E514D"/>
    <w:rsid w:val="000E6367"/>
    <w:rsid w:val="000E662C"/>
    <w:rsid w:val="000E742C"/>
    <w:rsid w:val="000E76B2"/>
    <w:rsid w:val="000E79FE"/>
    <w:rsid w:val="000F0462"/>
    <w:rsid w:val="000F2DDB"/>
    <w:rsid w:val="000F33D2"/>
    <w:rsid w:val="000F3447"/>
    <w:rsid w:val="000F3DCF"/>
    <w:rsid w:val="000F41CE"/>
    <w:rsid w:val="000F4B9A"/>
    <w:rsid w:val="000F5271"/>
    <w:rsid w:val="000F61BC"/>
    <w:rsid w:val="000F6CCA"/>
    <w:rsid w:val="000F7301"/>
    <w:rsid w:val="000F7B11"/>
    <w:rsid w:val="00101051"/>
    <w:rsid w:val="00101212"/>
    <w:rsid w:val="00101318"/>
    <w:rsid w:val="00103F96"/>
    <w:rsid w:val="00104260"/>
    <w:rsid w:val="0010447D"/>
    <w:rsid w:val="0010518E"/>
    <w:rsid w:val="00105248"/>
    <w:rsid w:val="0010738D"/>
    <w:rsid w:val="001079AC"/>
    <w:rsid w:val="001103A1"/>
    <w:rsid w:val="001104FD"/>
    <w:rsid w:val="00110A2A"/>
    <w:rsid w:val="0011154A"/>
    <w:rsid w:val="001125BD"/>
    <w:rsid w:val="0011292D"/>
    <w:rsid w:val="001141A5"/>
    <w:rsid w:val="00114302"/>
    <w:rsid w:val="0011550A"/>
    <w:rsid w:val="00120DE1"/>
    <w:rsid w:val="001212E4"/>
    <w:rsid w:val="001215F5"/>
    <w:rsid w:val="00121777"/>
    <w:rsid w:val="00121F83"/>
    <w:rsid w:val="001228AD"/>
    <w:rsid w:val="00123470"/>
    <w:rsid w:val="001238D5"/>
    <w:rsid w:val="00125832"/>
    <w:rsid w:val="00125E16"/>
    <w:rsid w:val="00125EBD"/>
    <w:rsid w:val="001261A3"/>
    <w:rsid w:val="00127B66"/>
    <w:rsid w:val="001306E2"/>
    <w:rsid w:val="00130DAB"/>
    <w:rsid w:val="001310D9"/>
    <w:rsid w:val="001314A6"/>
    <w:rsid w:val="00131C38"/>
    <w:rsid w:val="00131F41"/>
    <w:rsid w:val="00132C13"/>
    <w:rsid w:val="00132C8F"/>
    <w:rsid w:val="00132F92"/>
    <w:rsid w:val="00133493"/>
    <w:rsid w:val="00133792"/>
    <w:rsid w:val="001348AE"/>
    <w:rsid w:val="001359A7"/>
    <w:rsid w:val="00135CB0"/>
    <w:rsid w:val="00135DE7"/>
    <w:rsid w:val="0013643D"/>
    <w:rsid w:val="00137261"/>
    <w:rsid w:val="00137A11"/>
    <w:rsid w:val="00142051"/>
    <w:rsid w:val="001424C6"/>
    <w:rsid w:val="00142791"/>
    <w:rsid w:val="0014405D"/>
    <w:rsid w:val="00144676"/>
    <w:rsid w:val="001446A0"/>
    <w:rsid w:val="001447C9"/>
    <w:rsid w:val="001448E9"/>
    <w:rsid w:val="00145FBF"/>
    <w:rsid w:val="0014693F"/>
    <w:rsid w:val="00146E60"/>
    <w:rsid w:val="0014746B"/>
    <w:rsid w:val="00147A1C"/>
    <w:rsid w:val="00151075"/>
    <w:rsid w:val="00152F20"/>
    <w:rsid w:val="00153480"/>
    <w:rsid w:val="00154AA9"/>
    <w:rsid w:val="001558A3"/>
    <w:rsid w:val="001570C3"/>
    <w:rsid w:val="00157343"/>
    <w:rsid w:val="001576A2"/>
    <w:rsid w:val="00160196"/>
    <w:rsid w:val="00160959"/>
    <w:rsid w:val="00161DB6"/>
    <w:rsid w:val="001624B1"/>
    <w:rsid w:val="00162C41"/>
    <w:rsid w:val="00162CCD"/>
    <w:rsid w:val="00164446"/>
    <w:rsid w:val="001655A9"/>
    <w:rsid w:val="00165784"/>
    <w:rsid w:val="00166566"/>
    <w:rsid w:val="00167413"/>
    <w:rsid w:val="00167804"/>
    <w:rsid w:val="00167D18"/>
    <w:rsid w:val="0017105C"/>
    <w:rsid w:val="001715C7"/>
    <w:rsid w:val="001717BB"/>
    <w:rsid w:val="0017294B"/>
    <w:rsid w:val="00172954"/>
    <w:rsid w:val="00173AAD"/>
    <w:rsid w:val="0017650D"/>
    <w:rsid w:val="00180051"/>
    <w:rsid w:val="001815DF"/>
    <w:rsid w:val="00182216"/>
    <w:rsid w:val="0018288B"/>
    <w:rsid w:val="001829BD"/>
    <w:rsid w:val="00182A18"/>
    <w:rsid w:val="001835C1"/>
    <w:rsid w:val="00183AFC"/>
    <w:rsid w:val="00184F9B"/>
    <w:rsid w:val="001854EF"/>
    <w:rsid w:val="001857B1"/>
    <w:rsid w:val="001859F1"/>
    <w:rsid w:val="00186955"/>
    <w:rsid w:val="001872AF"/>
    <w:rsid w:val="00187BA6"/>
    <w:rsid w:val="0019042A"/>
    <w:rsid w:val="00192B26"/>
    <w:rsid w:val="00192FD7"/>
    <w:rsid w:val="00193E4C"/>
    <w:rsid w:val="00195438"/>
    <w:rsid w:val="00195475"/>
    <w:rsid w:val="00195A5C"/>
    <w:rsid w:val="001967FD"/>
    <w:rsid w:val="00196E15"/>
    <w:rsid w:val="0019721A"/>
    <w:rsid w:val="001A0D8D"/>
    <w:rsid w:val="001A0F93"/>
    <w:rsid w:val="001A15DF"/>
    <w:rsid w:val="001A1731"/>
    <w:rsid w:val="001A1A7A"/>
    <w:rsid w:val="001A1E73"/>
    <w:rsid w:val="001A1EE2"/>
    <w:rsid w:val="001A1FB8"/>
    <w:rsid w:val="001A2635"/>
    <w:rsid w:val="001A2E78"/>
    <w:rsid w:val="001A4827"/>
    <w:rsid w:val="001A4B47"/>
    <w:rsid w:val="001A5428"/>
    <w:rsid w:val="001A5E4E"/>
    <w:rsid w:val="001A6FB3"/>
    <w:rsid w:val="001A7CA2"/>
    <w:rsid w:val="001A7F48"/>
    <w:rsid w:val="001B0EC2"/>
    <w:rsid w:val="001B11A5"/>
    <w:rsid w:val="001B2F84"/>
    <w:rsid w:val="001B34CE"/>
    <w:rsid w:val="001B4097"/>
    <w:rsid w:val="001B4161"/>
    <w:rsid w:val="001B5A95"/>
    <w:rsid w:val="001B5B78"/>
    <w:rsid w:val="001B64A5"/>
    <w:rsid w:val="001B6986"/>
    <w:rsid w:val="001B727B"/>
    <w:rsid w:val="001C0FCF"/>
    <w:rsid w:val="001C1027"/>
    <w:rsid w:val="001C15A1"/>
    <w:rsid w:val="001C202B"/>
    <w:rsid w:val="001C2834"/>
    <w:rsid w:val="001C28C0"/>
    <w:rsid w:val="001C2BC4"/>
    <w:rsid w:val="001C3AFE"/>
    <w:rsid w:val="001C5125"/>
    <w:rsid w:val="001C55DB"/>
    <w:rsid w:val="001C562F"/>
    <w:rsid w:val="001C5B82"/>
    <w:rsid w:val="001C640F"/>
    <w:rsid w:val="001C69B5"/>
    <w:rsid w:val="001C7607"/>
    <w:rsid w:val="001C763D"/>
    <w:rsid w:val="001C7B3E"/>
    <w:rsid w:val="001D0CDB"/>
    <w:rsid w:val="001D22A7"/>
    <w:rsid w:val="001D371E"/>
    <w:rsid w:val="001D4362"/>
    <w:rsid w:val="001D449C"/>
    <w:rsid w:val="001D5803"/>
    <w:rsid w:val="001D5C04"/>
    <w:rsid w:val="001D5ED6"/>
    <w:rsid w:val="001D6B0A"/>
    <w:rsid w:val="001D6C6C"/>
    <w:rsid w:val="001E0FD3"/>
    <w:rsid w:val="001E14CC"/>
    <w:rsid w:val="001E2A5E"/>
    <w:rsid w:val="001E38EB"/>
    <w:rsid w:val="001E4477"/>
    <w:rsid w:val="001E4FAA"/>
    <w:rsid w:val="001E5232"/>
    <w:rsid w:val="001E555B"/>
    <w:rsid w:val="001E5EE1"/>
    <w:rsid w:val="001F0F25"/>
    <w:rsid w:val="001F0F45"/>
    <w:rsid w:val="001F1453"/>
    <w:rsid w:val="001F242D"/>
    <w:rsid w:val="001F2D14"/>
    <w:rsid w:val="001F2D3E"/>
    <w:rsid w:val="001F2DB7"/>
    <w:rsid w:val="001F419C"/>
    <w:rsid w:val="001F4902"/>
    <w:rsid w:val="001F4E75"/>
    <w:rsid w:val="001F5310"/>
    <w:rsid w:val="001F6E92"/>
    <w:rsid w:val="001F74EE"/>
    <w:rsid w:val="001F759D"/>
    <w:rsid w:val="001F78C4"/>
    <w:rsid w:val="001F7966"/>
    <w:rsid w:val="001F7D41"/>
    <w:rsid w:val="00200AC8"/>
    <w:rsid w:val="00202535"/>
    <w:rsid w:val="00203A7E"/>
    <w:rsid w:val="00203A9C"/>
    <w:rsid w:val="0020444A"/>
    <w:rsid w:val="0020588C"/>
    <w:rsid w:val="00205C4B"/>
    <w:rsid w:val="00206E16"/>
    <w:rsid w:val="00207ACD"/>
    <w:rsid w:val="00210540"/>
    <w:rsid w:val="00210926"/>
    <w:rsid w:val="00211861"/>
    <w:rsid w:val="0021231A"/>
    <w:rsid w:val="00213931"/>
    <w:rsid w:val="00214452"/>
    <w:rsid w:val="00214675"/>
    <w:rsid w:val="002147F0"/>
    <w:rsid w:val="00214A3F"/>
    <w:rsid w:val="00215152"/>
    <w:rsid w:val="00215754"/>
    <w:rsid w:val="00215C3A"/>
    <w:rsid w:val="00217862"/>
    <w:rsid w:val="00222706"/>
    <w:rsid w:val="00222771"/>
    <w:rsid w:val="0022286D"/>
    <w:rsid w:val="00222AB8"/>
    <w:rsid w:val="00222B07"/>
    <w:rsid w:val="00223227"/>
    <w:rsid w:val="0022337D"/>
    <w:rsid w:val="0022367D"/>
    <w:rsid w:val="002240AB"/>
    <w:rsid w:val="0022432E"/>
    <w:rsid w:val="00225A88"/>
    <w:rsid w:val="00226962"/>
    <w:rsid w:val="00227316"/>
    <w:rsid w:val="002302B7"/>
    <w:rsid w:val="00230953"/>
    <w:rsid w:val="0023107A"/>
    <w:rsid w:val="0023161A"/>
    <w:rsid w:val="00231E1F"/>
    <w:rsid w:val="00232DBA"/>
    <w:rsid w:val="00232ED4"/>
    <w:rsid w:val="002333FB"/>
    <w:rsid w:val="0023453D"/>
    <w:rsid w:val="002348B7"/>
    <w:rsid w:val="00234FE8"/>
    <w:rsid w:val="002360F6"/>
    <w:rsid w:val="002365DC"/>
    <w:rsid w:val="00236CC4"/>
    <w:rsid w:val="0024261C"/>
    <w:rsid w:val="00246752"/>
    <w:rsid w:val="00246814"/>
    <w:rsid w:val="00246979"/>
    <w:rsid w:val="00250023"/>
    <w:rsid w:val="002527BB"/>
    <w:rsid w:val="00253173"/>
    <w:rsid w:val="00253ED8"/>
    <w:rsid w:val="00254E60"/>
    <w:rsid w:val="00255B0F"/>
    <w:rsid w:val="00256F4B"/>
    <w:rsid w:val="002600F6"/>
    <w:rsid w:val="00260499"/>
    <w:rsid w:val="00260BCA"/>
    <w:rsid w:val="00261CF7"/>
    <w:rsid w:val="002635CB"/>
    <w:rsid w:val="00264D4B"/>
    <w:rsid w:val="00265685"/>
    <w:rsid w:val="00266E98"/>
    <w:rsid w:val="00267339"/>
    <w:rsid w:val="00267857"/>
    <w:rsid w:val="00267BD2"/>
    <w:rsid w:val="0027019D"/>
    <w:rsid w:val="002703CE"/>
    <w:rsid w:val="00270F44"/>
    <w:rsid w:val="002716CE"/>
    <w:rsid w:val="0027202E"/>
    <w:rsid w:val="002723E7"/>
    <w:rsid w:val="002725E5"/>
    <w:rsid w:val="00272BFB"/>
    <w:rsid w:val="0027358D"/>
    <w:rsid w:val="002739D7"/>
    <w:rsid w:val="0027485A"/>
    <w:rsid w:val="00274A5C"/>
    <w:rsid w:val="00275D3D"/>
    <w:rsid w:val="002765CB"/>
    <w:rsid w:val="00276769"/>
    <w:rsid w:val="00280F47"/>
    <w:rsid w:val="00281BCD"/>
    <w:rsid w:val="0028205B"/>
    <w:rsid w:val="0028206A"/>
    <w:rsid w:val="00283F93"/>
    <w:rsid w:val="00285C25"/>
    <w:rsid w:val="002860D5"/>
    <w:rsid w:val="00286171"/>
    <w:rsid w:val="002874C5"/>
    <w:rsid w:val="0029107A"/>
    <w:rsid w:val="00291953"/>
    <w:rsid w:val="00291E3F"/>
    <w:rsid w:val="002926FA"/>
    <w:rsid w:val="00292799"/>
    <w:rsid w:val="00292C0F"/>
    <w:rsid w:val="002932D0"/>
    <w:rsid w:val="00293360"/>
    <w:rsid w:val="00293949"/>
    <w:rsid w:val="00293D81"/>
    <w:rsid w:val="00294399"/>
    <w:rsid w:val="0029453F"/>
    <w:rsid w:val="002957CB"/>
    <w:rsid w:val="00295F57"/>
    <w:rsid w:val="0029660C"/>
    <w:rsid w:val="00297E8C"/>
    <w:rsid w:val="002A0571"/>
    <w:rsid w:val="002A0B67"/>
    <w:rsid w:val="002A1976"/>
    <w:rsid w:val="002A204A"/>
    <w:rsid w:val="002A213B"/>
    <w:rsid w:val="002A230A"/>
    <w:rsid w:val="002A2A5E"/>
    <w:rsid w:val="002A2E8F"/>
    <w:rsid w:val="002A4884"/>
    <w:rsid w:val="002A5793"/>
    <w:rsid w:val="002A5FA0"/>
    <w:rsid w:val="002A636C"/>
    <w:rsid w:val="002B01F6"/>
    <w:rsid w:val="002B04B1"/>
    <w:rsid w:val="002B0C07"/>
    <w:rsid w:val="002B15C4"/>
    <w:rsid w:val="002B2015"/>
    <w:rsid w:val="002B2094"/>
    <w:rsid w:val="002B2154"/>
    <w:rsid w:val="002B244A"/>
    <w:rsid w:val="002B3431"/>
    <w:rsid w:val="002B34D6"/>
    <w:rsid w:val="002B41E2"/>
    <w:rsid w:val="002B56F9"/>
    <w:rsid w:val="002B56FB"/>
    <w:rsid w:val="002B79C1"/>
    <w:rsid w:val="002B7C60"/>
    <w:rsid w:val="002B7C6F"/>
    <w:rsid w:val="002C0A08"/>
    <w:rsid w:val="002C2030"/>
    <w:rsid w:val="002C38A1"/>
    <w:rsid w:val="002C3E9F"/>
    <w:rsid w:val="002C4B82"/>
    <w:rsid w:val="002C4BB4"/>
    <w:rsid w:val="002C5B9C"/>
    <w:rsid w:val="002C63AC"/>
    <w:rsid w:val="002C63FB"/>
    <w:rsid w:val="002C733F"/>
    <w:rsid w:val="002D0C8E"/>
    <w:rsid w:val="002D10F2"/>
    <w:rsid w:val="002D1400"/>
    <w:rsid w:val="002D2D90"/>
    <w:rsid w:val="002D3C94"/>
    <w:rsid w:val="002D3D63"/>
    <w:rsid w:val="002D5B0F"/>
    <w:rsid w:val="002D69F9"/>
    <w:rsid w:val="002D741B"/>
    <w:rsid w:val="002E082B"/>
    <w:rsid w:val="002E1B80"/>
    <w:rsid w:val="002E32B1"/>
    <w:rsid w:val="002E36EE"/>
    <w:rsid w:val="002E38F9"/>
    <w:rsid w:val="002E720A"/>
    <w:rsid w:val="002E7A2E"/>
    <w:rsid w:val="002E7E38"/>
    <w:rsid w:val="002F1452"/>
    <w:rsid w:val="002F1EBC"/>
    <w:rsid w:val="002F3847"/>
    <w:rsid w:val="002F3A8D"/>
    <w:rsid w:val="002F47EB"/>
    <w:rsid w:val="002F5491"/>
    <w:rsid w:val="002F5D40"/>
    <w:rsid w:val="002F620C"/>
    <w:rsid w:val="002F62AF"/>
    <w:rsid w:val="002F70C2"/>
    <w:rsid w:val="002F7A6A"/>
    <w:rsid w:val="0030042E"/>
    <w:rsid w:val="003005B2"/>
    <w:rsid w:val="00300AEB"/>
    <w:rsid w:val="0030149F"/>
    <w:rsid w:val="0030192D"/>
    <w:rsid w:val="00301AFB"/>
    <w:rsid w:val="00303B62"/>
    <w:rsid w:val="003043C6"/>
    <w:rsid w:val="00304B12"/>
    <w:rsid w:val="00305DAB"/>
    <w:rsid w:val="0030617E"/>
    <w:rsid w:val="003068C1"/>
    <w:rsid w:val="00307B96"/>
    <w:rsid w:val="00307CFC"/>
    <w:rsid w:val="00310A55"/>
    <w:rsid w:val="00310BCD"/>
    <w:rsid w:val="003137D3"/>
    <w:rsid w:val="00313DEA"/>
    <w:rsid w:val="00314F70"/>
    <w:rsid w:val="003179E8"/>
    <w:rsid w:val="003202C6"/>
    <w:rsid w:val="00320887"/>
    <w:rsid w:val="00320E31"/>
    <w:rsid w:val="00321AAF"/>
    <w:rsid w:val="00322293"/>
    <w:rsid w:val="00322791"/>
    <w:rsid w:val="003227CF"/>
    <w:rsid w:val="003237BD"/>
    <w:rsid w:val="00323F99"/>
    <w:rsid w:val="00324176"/>
    <w:rsid w:val="00324C74"/>
    <w:rsid w:val="00325D3D"/>
    <w:rsid w:val="003260EC"/>
    <w:rsid w:val="00326555"/>
    <w:rsid w:val="0033029C"/>
    <w:rsid w:val="00331E3F"/>
    <w:rsid w:val="00332893"/>
    <w:rsid w:val="003346BE"/>
    <w:rsid w:val="0033482C"/>
    <w:rsid w:val="00334F7F"/>
    <w:rsid w:val="003357E6"/>
    <w:rsid w:val="00335C4C"/>
    <w:rsid w:val="003402F6"/>
    <w:rsid w:val="00341265"/>
    <w:rsid w:val="003414B3"/>
    <w:rsid w:val="0034180E"/>
    <w:rsid w:val="00341F53"/>
    <w:rsid w:val="00342D33"/>
    <w:rsid w:val="00343271"/>
    <w:rsid w:val="00343D44"/>
    <w:rsid w:val="00344810"/>
    <w:rsid w:val="00344951"/>
    <w:rsid w:val="00345043"/>
    <w:rsid w:val="003451C2"/>
    <w:rsid w:val="00345307"/>
    <w:rsid w:val="00346713"/>
    <w:rsid w:val="00346C50"/>
    <w:rsid w:val="003470D5"/>
    <w:rsid w:val="00350202"/>
    <w:rsid w:val="0035023D"/>
    <w:rsid w:val="00351514"/>
    <w:rsid w:val="00351D2A"/>
    <w:rsid w:val="00352775"/>
    <w:rsid w:val="00353D87"/>
    <w:rsid w:val="00354349"/>
    <w:rsid w:val="00354B1C"/>
    <w:rsid w:val="00355142"/>
    <w:rsid w:val="0035581A"/>
    <w:rsid w:val="00355BAF"/>
    <w:rsid w:val="00356923"/>
    <w:rsid w:val="003601DE"/>
    <w:rsid w:val="00360B5E"/>
    <w:rsid w:val="00360D1F"/>
    <w:rsid w:val="00361463"/>
    <w:rsid w:val="0036180D"/>
    <w:rsid w:val="003638C6"/>
    <w:rsid w:val="00363AB9"/>
    <w:rsid w:val="003642F6"/>
    <w:rsid w:val="00364CD0"/>
    <w:rsid w:val="0036507A"/>
    <w:rsid w:val="003653AC"/>
    <w:rsid w:val="003655EA"/>
    <w:rsid w:val="0036625F"/>
    <w:rsid w:val="00366C5B"/>
    <w:rsid w:val="0037015C"/>
    <w:rsid w:val="00370533"/>
    <w:rsid w:val="00370D1A"/>
    <w:rsid w:val="00370DFA"/>
    <w:rsid w:val="00372357"/>
    <w:rsid w:val="003729F7"/>
    <w:rsid w:val="00373090"/>
    <w:rsid w:val="003733B8"/>
    <w:rsid w:val="00373B79"/>
    <w:rsid w:val="00374556"/>
    <w:rsid w:val="0037461F"/>
    <w:rsid w:val="003758DA"/>
    <w:rsid w:val="00376B71"/>
    <w:rsid w:val="00376FCB"/>
    <w:rsid w:val="0037756A"/>
    <w:rsid w:val="00377845"/>
    <w:rsid w:val="003800E0"/>
    <w:rsid w:val="00380575"/>
    <w:rsid w:val="003807CB"/>
    <w:rsid w:val="00381A24"/>
    <w:rsid w:val="00381CC3"/>
    <w:rsid w:val="00381F10"/>
    <w:rsid w:val="003827CE"/>
    <w:rsid w:val="003827FC"/>
    <w:rsid w:val="00382803"/>
    <w:rsid w:val="003835E6"/>
    <w:rsid w:val="00384C18"/>
    <w:rsid w:val="003850B2"/>
    <w:rsid w:val="00385CE2"/>
    <w:rsid w:val="0038619B"/>
    <w:rsid w:val="003861A3"/>
    <w:rsid w:val="0038788C"/>
    <w:rsid w:val="00390422"/>
    <w:rsid w:val="003919B6"/>
    <w:rsid w:val="00391F2E"/>
    <w:rsid w:val="00392509"/>
    <w:rsid w:val="003926E9"/>
    <w:rsid w:val="00392790"/>
    <w:rsid w:val="0039285E"/>
    <w:rsid w:val="00392905"/>
    <w:rsid w:val="00392E16"/>
    <w:rsid w:val="0039311A"/>
    <w:rsid w:val="00394175"/>
    <w:rsid w:val="0039422F"/>
    <w:rsid w:val="00395DB4"/>
    <w:rsid w:val="003977EB"/>
    <w:rsid w:val="003A0581"/>
    <w:rsid w:val="003A19C1"/>
    <w:rsid w:val="003A3861"/>
    <w:rsid w:val="003A3B36"/>
    <w:rsid w:val="003A49BB"/>
    <w:rsid w:val="003A4B8F"/>
    <w:rsid w:val="003A5365"/>
    <w:rsid w:val="003A5A44"/>
    <w:rsid w:val="003A6388"/>
    <w:rsid w:val="003A6CA1"/>
    <w:rsid w:val="003B0D1C"/>
    <w:rsid w:val="003B1105"/>
    <w:rsid w:val="003B1323"/>
    <w:rsid w:val="003B2957"/>
    <w:rsid w:val="003B317C"/>
    <w:rsid w:val="003B35F8"/>
    <w:rsid w:val="003B4DCF"/>
    <w:rsid w:val="003B62DE"/>
    <w:rsid w:val="003B7457"/>
    <w:rsid w:val="003C06BF"/>
    <w:rsid w:val="003C1107"/>
    <w:rsid w:val="003C426B"/>
    <w:rsid w:val="003C63B7"/>
    <w:rsid w:val="003C64A8"/>
    <w:rsid w:val="003C6B99"/>
    <w:rsid w:val="003C754C"/>
    <w:rsid w:val="003C7732"/>
    <w:rsid w:val="003C7D33"/>
    <w:rsid w:val="003C7EB4"/>
    <w:rsid w:val="003D05E9"/>
    <w:rsid w:val="003D07B9"/>
    <w:rsid w:val="003D0A34"/>
    <w:rsid w:val="003D0D42"/>
    <w:rsid w:val="003D14F3"/>
    <w:rsid w:val="003D1C3D"/>
    <w:rsid w:val="003D1F8A"/>
    <w:rsid w:val="003E02FC"/>
    <w:rsid w:val="003E1A09"/>
    <w:rsid w:val="003E2DE6"/>
    <w:rsid w:val="003E328D"/>
    <w:rsid w:val="003E4B3F"/>
    <w:rsid w:val="003E50F1"/>
    <w:rsid w:val="003E59FD"/>
    <w:rsid w:val="003E5AF3"/>
    <w:rsid w:val="003E5E07"/>
    <w:rsid w:val="003E6436"/>
    <w:rsid w:val="003E64F7"/>
    <w:rsid w:val="003E6F6D"/>
    <w:rsid w:val="003F0C10"/>
    <w:rsid w:val="003F28AD"/>
    <w:rsid w:val="003F57DE"/>
    <w:rsid w:val="003F6741"/>
    <w:rsid w:val="00400627"/>
    <w:rsid w:val="004010E8"/>
    <w:rsid w:val="00401D63"/>
    <w:rsid w:val="0040298F"/>
    <w:rsid w:val="004031B5"/>
    <w:rsid w:val="00403A82"/>
    <w:rsid w:val="00404160"/>
    <w:rsid w:val="00406A8C"/>
    <w:rsid w:val="00406BB8"/>
    <w:rsid w:val="00406D77"/>
    <w:rsid w:val="004071F6"/>
    <w:rsid w:val="004107B1"/>
    <w:rsid w:val="0041121F"/>
    <w:rsid w:val="00412C5F"/>
    <w:rsid w:val="00413489"/>
    <w:rsid w:val="00413F7C"/>
    <w:rsid w:val="0041414E"/>
    <w:rsid w:val="00414594"/>
    <w:rsid w:val="00414C4A"/>
    <w:rsid w:val="00414F11"/>
    <w:rsid w:val="00415A82"/>
    <w:rsid w:val="00415F9C"/>
    <w:rsid w:val="004161B5"/>
    <w:rsid w:val="004167DB"/>
    <w:rsid w:val="00416DE2"/>
    <w:rsid w:val="004203E9"/>
    <w:rsid w:val="00420A8B"/>
    <w:rsid w:val="004227BA"/>
    <w:rsid w:val="004238DA"/>
    <w:rsid w:val="004249AC"/>
    <w:rsid w:val="00424B0E"/>
    <w:rsid w:val="00426A86"/>
    <w:rsid w:val="004272A2"/>
    <w:rsid w:val="004273EE"/>
    <w:rsid w:val="0042762D"/>
    <w:rsid w:val="00427C31"/>
    <w:rsid w:val="004329D4"/>
    <w:rsid w:val="0043334B"/>
    <w:rsid w:val="004336F1"/>
    <w:rsid w:val="00433EA7"/>
    <w:rsid w:val="00433FA3"/>
    <w:rsid w:val="0043419F"/>
    <w:rsid w:val="00434295"/>
    <w:rsid w:val="00435115"/>
    <w:rsid w:val="004352CA"/>
    <w:rsid w:val="00435E27"/>
    <w:rsid w:val="00436E07"/>
    <w:rsid w:val="00437BCA"/>
    <w:rsid w:val="00437F12"/>
    <w:rsid w:val="00442263"/>
    <w:rsid w:val="00442F73"/>
    <w:rsid w:val="00443C43"/>
    <w:rsid w:val="00444732"/>
    <w:rsid w:val="00444DE2"/>
    <w:rsid w:val="004456D3"/>
    <w:rsid w:val="00445C97"/>
    <w:rsid w:val="004475EF"/>
    <w:rsid w:val="00450C6E"/>
    <w:rsid w:val="004529D3"/>
    <w:rsid w:val="00454179"/>
    <w:rsid w:val="00454FED"/>
    <w:rsid w:val="00455772"/>
    <w:rsid w:val="00457291"/>
    <w:rsid w:val="0045771A"/>
    <w:rsid w:val="004604BD"/>
    <w:rsid w:val="00461D0A"/>
    <w:rsid w:val="0046373D"/>
    <w:rsid w:val="00463B39"/>
    <w:rsid w:val="00463BB9"/>
    <w:rsid w:val="00465638"/>
    <w:rsid w:val="00465B7C"/>
    <w:rsid w:val="00467549"/>
    <w:rsid w:val="00467A13"/>
    <w:rsid w:val="00467EB8"/>
    <w:rsid w:val="0047009F"/>
    <w:rsid w:val="004700AD"/>
    <w:rsid w:val="00470D4F"/>
    <w:rsid w:val="00471BAE"/>
    <w:rsid w:val="00472530"/>
    <w:rsid w:val="00473896"/>
    <w:rsid w:val="00473A17"/>
    <w:rsid w:val="00476DB8"/>
    <w:rsid w:val="00476F82"/>
    <w:rsid w:val="00477367"/>
    <w:rsid w:val="00477BCC"/>
    <w:rsid w:val="00477F6A"/>
    <w:rsid w:val="004809EF"/>
    <w:rsid w:val="0048122F"/>
    <w:rsid w:val="004812D2"/>
    <w:rsid w:val="00481A82"/>
    <w:rsid w:val="00482DE1"/>
    <w:rsid w:val="004833FF"/>
    <w:rsid w:val="00486298"/>
    <w:rsid w:val="00486B30"/>
    <w:rsid w:val="004875F7"/>
    <w:rsid w:val="004879AB"/>
    <w:rsid w:val="00491225"/>
    <w:rsid w:val="004923CC"/>
    <w:rsid w:val="00493882"/>
    <w:rsid w:val="00494520"/>
    <w:rsid w:val="00494534"/>
    <w:rsid w:val="00495100"/>
    <w:rsid w:val="00495B72"/>
    <w:rsid w:val="0049603B"/>
    <w:rsid w:val="004A0A45"/>
    <w:rsid w:val="004A0CEF"/>
    <w:rsid w:val="004A39BB"/>
    <w:rsid w:val="004A3EA8"/>
    <w:rsid w:val="004A5183"/>
    <w:rsid w:val="004A6CE8"/>
    <w:rsid w:val="004A7183"/>
    <w:rsid w:val="004A7B6B"/>
    <w:rsid w:val="004A7C06"/>
    <w:rsid w:val="004B0B42"/>
    <w:rsid w:val="004B1563"/>
    <w:rsid w:val="004B15D7"/>
    <w:rsid w:val="004B2A3C"/>
    <w:rsid w:val="004B3242"/>
    <w:rsid w:val="004B504D"/>
    <w:rsid w:val="004B645A"/>
    <w:rsid w:val="004B7225"/>
    <w:rsid w:val="004B7FA4"/>
    <w:rsid w:val="004C08AD"/>
    <w:rsid w:val="004C08E1"/>
    <w:rsid w:val="004C14A9"/>
    <w:rsid w:val="004C16E9"/>
    <w:rsid w:val="004C26A3"/>
    <w:rsid w:val="004C2746"/>
    <w:rsid w:val="004C2B19"/>
    <w:rsid w:val="004C2B95"/>
    <w:rsid w:val="004C2F61"/>
    <w:rsid w:val="004C4E04"/>
    <w:rsid w:val="004C4E4A"/>
    <w:rsid w:val="004C4EA2"/>
    <w:rsid w:val="004D05CA"/>
    <w:rsid w:val="004D1CCB"/>
    <w:rsid w:val="004D1D39"/>
    <w:rsid w:val="004D20EB"/>
    <w:rsid w:val="004D2624"/>
    <w:rsid w:val="004D28B3"/>
    <w:rsid w:val="004D4C02"/>
    <w:rsid w:val="004D4C3C"/>
    <w:rsid w:val="004D53E9"/>
    <w:rsid w:val="004D5A06"/>
    <w:rsid w:val="004D5F98"/>
    <w:rsid w:val="004D5FEA"/>
    <w:rsid w:val="004D60E8"/>
    <w:rsid w:val="004D7B13"/>
    <w:rsid w:val="004E00E8"/>
    <w:rsid w:val="004E0231"/>
    <w:rsid w:val="004E0653"/>
    <w:rsid w:val="004E0D88"/>
    <w:rsid w:val="004E17A4"/>
    <w:rsid w:val="004E17DD"/>
    <w:rsid w:val="004E2605"/>
    <w:rsid w:val="004E2CAD"/>
    <w:rsid w:val="004E34A2"/>
    <w:rsid w:val="004E352A"/>
    <w:rsid w:val="004E37D2"/>
    <w:rsid w:val="004E4644"/>
    <w:rsid w:val="004E5C43"/>
    <w:rsid w:val="004E68CC"/>
    <w:rsid w:val="004E6D16"/>
    <w:rsid w:val="004E7B20"/>
    <w:rsid w:val="004F01DF"/>
    <w:rsid w:val="004F0572"/>
    <w:rsid w:val="004F2812"/>
    <w:rsid w:val="004F316E"/>
    <w:rsid w:val="004F33DF"/>
    <w:rsid w:val="004F3AD3"/>
    <w:rsid w:val="004F4C8E"/>
    <w:rsid w:val="004F512A"/>
    <w:rsid w:val="004F5409"/>
    <w:rsid w:val="004F560F"/>
    <w:rsid w:val="004F5F52"/>
    <w:rsid w:val="004F7A4F"/>
    <w:rsid w:val="004F7BDF"/>
    <w:rsid w:val="00500476"/>
    <w:rsid w:val="005006D5"/>
    <w:rsid w:val="005006E6"/>
    <w:rsid w:val="00500F55"/>
    <w:rsid w:val="00501536"/>
    <w:rsid w:val="00502CAA"/>
    <w:rsid w:val="00502CC7"/>
    <w:rsid w:val="0050313A"/>
    <w:rsid w:val="00503343"/>
    <w:rsid w:val="005034DA"/>
    <w:rsid w:val="00505342"/>
    <w:rsid w:val="00505D53"/>
    <w:rsid w:val="00506124"/>
    <w:rsid w:val="00506192"/>
    <w:rsid w:val="00506660"/>
    <w:rsid w:val="00506744"/>
    <w:rsid w:val="00506925"/>
    <w:rsid w:val="00506D49"/>
    <w:rsid w:val="00507135"/>
    <w:rsid w:val="00507BBD"/>
    <w:rsid w:val="00510571"/>
    <w:rsid w:val="0051128C"/>
    <w:rsid w:val="005122F2"/>
    <w:rsid w:val="00513578"/>
    <w:rsid w:val="00513654"/>
    <w:rsid w:val="00514F6A"/>
    <w:rsid w:val="00515A00"/>
    <w:rsid w:val="005164C0"/>
    <w:rsid w:val="005166E4"/>
    <w:rsid w:val="005206C3"/>
    <w:rsid w:val="005214AB"/>
    <w:rsid w:val="00522998"/>
    <w:rsid w:val="00522CE3"/>
    <w:rsid w:val="005249F2"/>
    <w:rsid w:val="00524DF6"/>
    <w:rsid w:val="00525426"/>
    <w:rsid w:val="005270E6"/>
    <w:rsid w:val="005301DC"/>
    <w:rsid w:val="00530C59"/>
    <w:rsid w:val="005310F4"/>
    <w:rsid w:val="005318E1"/>
    <w:rsid w:val="00531C94"/>
    <w:rsid w:val="0053217B"/>
    <w:rsid w:val="00532545"/>
    <w:rsid w:val="0053383C"/>
    <w:rsid w:val="00533C5C"/>
    <w:rsid w:val="0053422F"/>
    <w:rsid w:val="0053480A"/>
    <w:rsid w:val="00535618"/>
    <w:rsid w:val="0053562C"/>
    <w:rsid w:val="005361D4"/>
    <w:rsid w:val="005361F6"/>
    <w:rsid w:val="00536785"/>
    <w:rsid w:val="00536D11"/>
    <w:rsid w:val="00537D57"/>
    <w:rsid w:val="005406BD"/>
    <w:rsid w:val="005423A8"/>
    <w:rsid w:val="005425AA"/>
    <w:rsid w:val="0054294B"/>
    <w:rsid w:val="005439DF"/>
    <w:rsid w:val="005454A7"/>
    <w:rsid w:val="00545776"/>
    <w:rsid w:val="00545A5C"/>
    <w:rsid w:val="0054607C"/>
    <w:rsid w:val="005477FA"/>
    <w:rsid w:val="00547D01"/>
    <w:rsid w:val="00550C15"/>
    <w:rsid w:val="005519BC"/>
    <w:rsid w:val="00551AAD"/>
    <w:rsid w:val="0055247C"/>
    <w:rsid w:val="005527FC"/>
    <w:rsid w:val="0055287E"/>
    <w:rsid w:val="0055352C"/>
    <w:rsid w:val="0055382E"/>
    <w:rsid w:val="00553921"/>
    <w:rsid w:val="00553D4D"/>
    <w:rsid w:val="00553ED1"/>
    <w:rsid w:val="00553F45"/>
    <w:rsid w:val="00554F51"/>
    <w:rsid w:val="00556C92"/>
    <w:rsid w:val="005601B5"/>
    <w:rsid w:val="005601D1"/>
    <w:rsid w:val="005605C0"/>
    <w:rsid w:val="00561057"/>
    <w:rsid w:val="00561B10"/>
    <w:rsid w:val="005621BC"/>
    <w:rsid w:val="00562A99"/>
    <w:rsid w:val="00563259"/>
    <w:rsid w:val="00563651"/>
    <w:rsid w:val="0056403C"/>
    <w:rsid w:val="005642D9"/>
    <w:rsid w:val="005645AC"/>
    <w:rsid w:val="0056485C"/>
    <w:rsid w:val="00564B30"/>
    <w:rsid w:val="00566946"/>
    <w:rsid w:val="00566B16"/>
    <w:rsid w:val="00567B24"/>
    <w:rsid w:val="00567E10"/>
    <w:rsid w:val="005703A4"/>
    <w:rsid w:val="00570C90"/>
    <w:rsid w:val="00572219"/>
    <w:rsid w:val="00573A24"/>
    <w:rsid w:val="00574268"/>
    <w:rsid w:val="00574CD8"/>
    <w:rsid w:val="00575A56"/>
    <w:rsid w:val="00576650"/>
    <w:rsid w:val="00577BA9"/>
    <w:rsid w:val="00581A23"/>
    <w:rsid w:val="00582E0A"/>
    <w:rsid w:val="005838D7"/>
    <w:rsid w:val="005840A8"/>
    <w:rsid w:val="0058453B"/>
    <w:rsid w:val="00586B63"/>
    <w:rsid w:val="00587A01"/>
    <w:rsid w:val="00590186"/>
    <w:rsid w:val="00591C36"/>
    <w:rsid w:val="00591E62"/>
    <w:rsid w:val="00592E0F"/>
    <w:rsid w:val="00593240"/>
    <w:rsid w:val="00593578"/>
    <w:rsid w:val="0059620C"/>
    <w:rsid w:val="0059646F"/>
    <w:rsid w:val="005964ED"/>
    <w:rsid w:val="0059659D"/>
    <w:rsid w:val="005968CC"/>
    <w:rsid w:val="005976CE"/>
    <w:rsid w:val="00597E67"/>
    <w:rsid w:val="005A176F"/>
    <w:rsid w:val="005A46F4"/>
    <w:rsid w:val="005A52C3"/>
    <w:rsid w:val="005A5F6F"/>
    <w:rsid w:val="005A646E"/>
    <w:rsid w:val="005B0168"/>
    <w:rsid w:val="005B197E"/>
    <w:rsid w:val="005B23D3"/>
    <w:rsid w:val="005B2CDE"/>
    <w:rsid w:val="005B367D"/>
    <w:rsid w:val="005B3F80"/>
    <w:rsid w:val="005B4BE6"/>
    <w:rsid w:val="005B5CE0"/>
    <w:rsid w:val="005B5F67"/>
    <w:rsid w:val="005B655C"/>
    <w:rsid w:val="005B6A06"/>
    <w:rsid w:val="005B6B1B"/>
    <w:rsid w:val="005B7596"/>
    <w:rsid w:val="005C14AD"/>
    <w:rsid w:val="005C14D7"/>
    <w:rsid w:val="005C15F7"/>
    <w:rsid w:val="005C18A9"/>
    <w:rsid w:val="005C1AB9"/>
    <w:rsid w:val="005C1AEF"/>
    <w:rsid w:val="005C3B0F"/>
    <w:rsid w:val="005C3BF6"/>
    <w:rsid w:val="005C3D51"/>
    <w:rsid w:val="005C5172"/>
    <w:rsid w:val="005C54F6"/>
    <w:rsid w:val="005C6D66"/>
    <w:rsid w:val="005C72ED"/>
    <w:rsid w:val="005C760F"/>
    <w:rsid w:val="005D1847"/>
    <w:rsid w:val="005D2161"/>
    <w:rsid w:val="005D216E"/>
    <w:rsid w:val="005D23F6"/>
    <w:rsid w:val="005D3241"/>
    <w:rsid w:val="005D32EA"/>
    <w:rsid w:val="005D3AAC"/>
    <w:rsid w:val="005D4796"/>
    <w:rsid w:val="005D497E"/>
    <w:rsid w:val="005D4A38"/>
    <w:rsid w:val="005D4A70"/>
    <w:rsid w:val="005D4B87"/>
    <w:rsid w:val="005D4B8D"/>
    <w:rsid w:val="005D4C66"/>
    <w:rsid w:val="005D4F4C"/>
    <w:rsid w:val="005D5D93"/>
    <w:rsid w:val="005E0652"/>
    <w:rsid w:val="005E1FE3"/>
    <w:rsid w:val="005E20CA"/>
    <w:rsid w:val="005E2388"/>
    <w:rsid w:val="005E2729"/>
    <w:rsid w:val="005E315B"/>
    <w:rsid w:val="005E352F"/>
    <w:rsid w:val="005E5543"/>
    <w:rsid w:val="005E5706"/>
    <w:rsid w:val="005E5BAA"/>
    <w:rsid w:val="005E6031"/>
    <w:rsid w:val="005E6949"/>
    <w:rsid w:val="005E7C48"/>
    <w:rsid w:val="005F0316"/>
    <w:rsid w:val="005F0ED3"/>
    <w:rsid w:val="005F2FD7"/>
    <w:rsid w:val="005F30BB"/>
    <w:rsid w:val="005F3256"/>
    <w:rsid w:val="005F3AB6"/>
    <w:rsid w:val="005F3C2A"/>
    <w:rsid w:val="005F4771"/>
    <w:rsid w:val="005F4CA3"/>
    <w:rsid w:val="005F5247"/>
    <w:rsid w:val="005F6B50"/>
    <w:rsid w:val="005F6DB6"/>
    <w:rsid w:val="00601084"/>
    <w:rsid w:val="006012DE"/>
    <w:rsid w:val="006023EE"/>
    <w:rsid w:val="00602954"/>
    <w:rsid w:val="0060370F"/>
    <w:rsid w:val="00603F99"/>
    <w:rsid w:val="006049F0"/>
    <w:rsid w:val="0060637F"/>
    <w:rsid w:val="006100B1"/>
    <w:rsid w:val="00610CC5"/>
    <w:rsid w:val="0061173D"/>
    <w:rsid w:val="00611843"/>
    <w:rsid w:val="00611D36"/>
    <w:rsid w:val="00613351"/>
    <w:rsid w:val="0061345F"/>
    <w:rsid w:val="00615A93"/>
    <w:rsid w:val="00616395"/>
    <w:rsid w:val="00620E2D"/>
    <w:rsid w:val="00622116"/>
    <w:rsid w:val="006221F6"/>
    <w:rsid w:val="0062221D"/>
    <w:rsid w:val="00625289"/>
    <w:rsid w:val="006302D4"/>
    <w:rsid w:val="00630369"/>
    <w:rsid w:val="00631E47"/>
    <w:rsid w:val="00631F6E"/>
    <w:rsid w:val="00632C3F"/>
    <w:rsid w:val="006339F9"/>
    <w:rsid w:val="00633D51"/>
    <w:rsid w:val="0063417C"/>
    <w:rsid w:val="006344F6"/>
    <w:rsid w:val="00634FF9"/>
    <w:rsid w:val="00635171"/>
    <w:rsid w:val="0063524A"/>
    <w:rsid w:val="00636741"/>
    <w:rsid w:val="00636795"/>
    <w:rsid w:val="00636A3F"/>
    <w:rsid w:val="00636CC1"/>
    <w:rsid w:val="006371B1"/>
    <w:rsid w:val="00637259"/>
    <w:rsid w:val="006377C9"/>
    <w:rsid w:val="0064166A"/>
    <w:rsid w:val="00641FAE"/>
    <w:rsid w:val="006420CB"/>
    <w:rsid w:val="00643006"/>
    <w:rsid w:val="00643532"/>
    <w:rsid w:val="006459EC"/>
    <w:rsid w:val="00645F8D"/>
    <w:rsid w:val="00646434"/>
    <w:rsid w:val="006464A7"/>
    <w:rsid w:val="00646D52"/>
    <w:rsid w:val="006470D9"/>
    <w:rsid w:val="0064791D"/>
    <w:rsid w:val="00647D70"/>
    <w:rsid w:val="00650896"/>
    <w:rsid w:val="0065115A"/>
    <w:rsid w:val="0065235C"/>
    <w:rsid w:val="006528F3"/>
    <w:rsid w:val="00653285"/>
    <w:rsid w:val="006538A3"/>
    <w:rsid w:val="00654622"/>
    <w:rsid w:val="00655F7E"/>
    <w:rsid w:val="006561D1"/>
    <w:rsid w:val="006609BF"/>
    <w:rsid w:val="0066175F"/>
    <w:rsid w:val="006619E8"/>
    <w:rsid w:val="00663394"/>
    <w:rsid w:val="00663649"/>
    <w:rsid w:val="00663854"/>
    <w:rsid w:val="006644AE"/>
    <w:rsid w:val="00664D1C"/>
    <w:rsid w:val="00665237"/>
    <w:rsid w:val="00665EDE"/>
    <w:rsid w:val="00666206"/>
    <w:rsid w:val="00666593"/>
    <w:rsid w:val="00666868"/>
    <w:rsid w:val="00667328"/>
    <w:rsid w:val="00667384"/>
    <w:rsid w:val="006673A5"/>
    <w:rsid w:val="006675BA"/>
    <w:rsid w:val="00667940"/>
    <w:rsid w:val="006701FB"/>
    <w:rsid w:val="0067307F"/>
    <w:rsid w:val="00673CA7"/>
    <w:rsid w:val="0067406A"/>
    <w:rsid w:val="006745A6"/>
    <w:rsid w:val="00674A48"/>
    <w:rsid w:val="00674AC2"/>
    <w:rsid w:val="00674AD3"/>
    <w:rsid w:val="00675168"/>
    <w:rsid w:val="006751E4"/>
    <w:rsid w:val="00675E0B"/>
    <w:rsid w:val="006763CC"/>
    <w:rsid w:val="006775A4"/>
    <w:rsid w:val="006815E6"/>
    <w:rsid w:val="00681838"/>
    <w:rsid w:val="00681A09"/>
    <w:rsid w:val="00682F05"/>
    <w:rsid w:val="006834EB"/>
    <w:rsid w:val="00683EDD"/>
    <w:rsid w:val="0068480C"/>
    <w:rsid w:val="00684852"/>
    <w:rsid w:val="00690724"/>
    <w:rsid w:val="00690C27"/>
    <w:rsid w:val="00690F4D"/>
    <w:rsid w:val="006929AB"/>
    <w:rsid w:val="006930FE"/>
    <w:rsid w:val="006940FA"/>
    <w:rsid w:val="006941F2"/>
    <w:rsid w:val="00694AFC"/>
    <w:rsid w:val="0069512B"/>
    <w:rsid w:val="006961DB"/>
    <w:rsid w:val="00696425"/>
    <w:rsid w:val="00696CC3"/>
    <w:rsid w:val="00697C14"/>
    <w:rsid w:val="006A1AD9"/>
    <w:rsid w:val="006A1E73"/>
    <w:rsid w:val="006A35EC"/>
    <w:rsid w:val="006A3AB8"/>
    <w:rsid w:val="006A5B63"/>
    <w:rsid w:val="006A5FBD"/>
    <w:rsid w:val="006A6D72"/>
    <w:rsid w:val="006A6DB9"/>
    <w:rsid w:val="006A6ECF"/>
    <w:rsid w:val="006B0048"/>
    <w:rsid w:val="006B04D7"/>
    <w:rsid w:val="006B0561"/>
    <w:rsid w:val="006B102C"/>
    <w:rsid w:val="006B2C9A"/>
    <w:rsid w:val="006B589B"/>
    <w:rsid w:val="006B5D35"/>
    <w:rsid w:val="006B61E7"/>
    <w:rsid w:val="006B673D"/>
    <w:rsid w:val="006B7657"/>
    <w:rsid w:val="006B7D20"/>
    <w:rsid w:val="006B7EB1"/>
    <w:rsid w:val="006C05C4"/>
    <w:rsid w:val="006C22BE"/>
    <w:rsid w:val="006C2C6A"/>
    <w:rsid w:val="006C2ED3"/>
    <w:rsid w:val="006C31A8"/>
    <w:rsid w:val="006C358D"/>
    <w:rsid w:val="006C39BB"/>
    <w:rsid w:val="006C39D7"/>
    <w:rsid w:val="006C59A6"/>
    <w:rsid w:val="006C6E9C"/>
    <w:rsid w:val="006C6F7C"/>
    <w:rsid w:val="006D3B45"/>
    <w:rsid w:val="006D4889"/>
    <w:rsid w:val="006D4B8B"/>
    <w:rsid w:val="006D572B"/>
    <w:rsid w:val="006D6A20"/>
    <w:rsid w:val="006D6CE7"/>
    <w:rsid w:val="006D7373"/>
    <w:rsid w:val="006D7609"/>
    <w:rsid w:val="006D7C2B"/>
    <w:rsid w:val="006E016C"/>
    <w:rsid w:val="006E03D2"/>
    <w:rsid w:val="006E15C4"/>
    <w:rsid w:val="006E2D43"/>
    <w:rsid w:val="006E489E"/>
    <w:rsid w:val="006E5267"/>
    <w:rsid w:val="006E7074"/>
    <w:rsid w:val="006E7518"/>
    <w:rsid w:val="006E7937"/>
    <w:rsid w:val="006F03C7"/>
    <w:rsid w:val="006F0403"/>
    <w:rsid w:val="006F10A0"/>
    <w:rsid w:val="006F2FDE"/>
    <w:rsid w:val="006F373C"/>
    <w:rsid w:val="006F384E"/>
    <w:rsid w:val="006F5E6E"/>
    <w:rsid w:val="006F6376"/>
    <w:rsid w:val="006F6925"/>
    <w:rsid w:val="00700764"/>
    <w:rsid w:val="00700917"/>
    <w:rsid w:val="00701486"/>
    <w:rsid w:val="00701F6C"/>
    <w:rsid w:val="0070308F"/>
    <w:rsid w:val="007031F9"/>
    <w:rsid w:val="00703418"/>
    <w:rsid w:val="00703A7A"/>
    <w:rsid w:val="00703DAE"/>
    <w:rsid w:val="007041CD"/>
    <w:rsid w:val="00704A0F"/>
    <w:rsid w:val="00705284"/>
    <w:rsid w:val="00705317"/>
    <w:rsid w:val="00705856"/>
    <w:rsid w:val="00705B82"/>
    <w:rsid w:val="00706967"/>
    <w:rsid w:val="00706DA0"/>
    <w:rsid w:val="00710EBF"/>
    <w:rsid w:val="007120E4"/>
    <w:rsid w:val="0071223C"/>
    <w:rsid w:val="00714A0D"/>
    <w:rsid w:val="00714CFE"/>
    <w:rsid w:val="007150D5"/>
    <w:rsid w:val="00715557"/>
    <w:rsid w:val="00716BA8"/>
    <w:rsid w:val="00716EF1"/>
    <w:rsid w:val="007170B6"/>
    <w:rsid w:val="00717B57"/>
    <w:rsid w:val="00721DF9"/>
    <w:rsid w:val="00723CC6"/>
    <w:rsid w:val="00723EF8"/>
    <w:rsid w:val="007251D0"/>
    <w:rsid w:val="00727139"/>
    <w:rsid w:val="007302A8"/>
    <w:rsid w:val="00730553"/>
    <w:rsid w:val="0073058B"/>
    <w:rsid w:val="00730CF9"/>
    <w:rsid w:val="007320F3"/>
    <w:rsid w:val="00732309"/>
    <w:rsid w:val="007362CD"/>
    <w:rsid w:val="007363AE"/>
    <w:rsid w:val="00737D75"/>
    <w:rsid w:val="007406AD"/>
    <w:rsid w:val="00741747"/>
    <w:rsid w:val="007420B4"/>
    <w:rsid w:val="00742B4D"/>
    <w:rsid w:val="0074394C"/>
    <w:rsid w:val="00744824"/>
    <w:rsid w:val="00745049"/>
    <w:rsid w:val="00745D02"/>
    <w:rsid w:val="00746A7A"/>
    <w:rsid w:val="007500C5"/>
    <w:rsid w:val="0075038A"/>
    <w:rsid w:val="007505B3"/>
    <w:rsid w:val="00751BE3"/>
    <w:rsid w:val="00752417"/>
    <w:rsid w:val="0075244E"/>
    <w:rsid w:val="007528B7"/>
    <w:rsid w:val="007532BB"/>
    <w:rsid w:val="0075351A"/>
    <w:rsid w:val="007546EF"/>
    <w:rsid w:val="007563C4"/>
    <w:rsid w:val="00756B4E"/>
    <w:rsid w:val="00757C4A"/>
    <w:rsid w:val="00757F4F"/>
    <w:rsid w:val="007605E7"/>
    <w:rsid w:val="00760BC7"/>
    <w:rsid w:val="007614BC"/>
    <w:rsid w:val="00761794"/>
    <w:rsid w:val="00761EDD"/>
    <w:rsid w:val="00762462"/>
    <w:rsid w:val="00762B1E"/>
    <w:rsid w:val="00763394"/>
    <w:rsid w:val="007634EC"/>
    <w:rsid w:val="00763F9D"/>
    <w:rsid w:val="00764C74"/>
    <w:rsid w:val="007653EA"/>
    <w:rsid w:val="00765498"/>
    <w:rsid w:val="00765C3E"/>
    <w:rsid w:val="00766D2A"/>
    <w:rsid w:val="007670B0"/>
    <w:rsid w:val="00767D7E"/>
    <w:rsid w:val="00770BE7"/>
    <w:rsid w:val="00770C60"/>
    <w:rsid w:val="0077184E"/>
    <w:rsid w:val="007742B0"/>
    <w:rsid w:val="00774B26"/>
    <w:rsid w:val="007751AB"/>
    <w:rsid w:val="00775630"/>
    <w:rsid w:val="007756C0"/>
    <w:rsid w:val="00775E0D"/>
    <w:rsid w:val="00775EF2"/>
    <w:rsid w:val="00780438"/>
    <w:rsid w:val="0078054E"/>
    <w:rsid w:val="007806FB"/>
    <w:rsid w:val="00782038"/>
    <w:rsid w:val="00783507"/>
    <w:rsid w:val="00783904"/>
    <w:rsid w:val="007847A5"/>
    <w:rsid w:val="00784EBA"/>
    <w:rsid w:val="00785161"/>
    <w:rsid w:val="00785A0A"/>
    <w:rsid w:val="00786CCD"/>
    <w:rsid w:val="00787094"/>
    <w:rsid w:val="007876D6"/>
    <w:rsid w:val="0078780A"/>
    <w:rsid w:val="007911AC"/>
    <w:rsid w:val="00791AA3"/>
    <w:rsid w:val="00791C45"/>
    <w:rsid w:val="00792E65"/>
    <w:rsid w:val="00793886"/>
    <w:rsid w:val="0079456B"/>
    <w:rsid w:val="007957DE"/>
    <w:rsid w:val="00795D8D"/>
    <w:rsid w:val="00795FE5"/>
    <w:rsid w:val="007966A9"/>
    <w:rsid w:val="007969B5"/>
    <w:rsid w:val="00796C13"/>
    <w:rsid w:val="00797412"/>
    <w:rsid w:val="00797483"/>
    <w:rsid w:val="007A0978"/>
    <w:rsid w:val="007A10C0"/>
    <w:rsid w:val="007A185E"/>
    <w:rsid w:val="007A1C78"/>
    <w:rsid w:val="007A1CBF"/>
    <w:rsid w:val="007A1F3C"/>
    <w:rsid w:val="007A2622"/>
    <w:rsid w:val="007A27EF"/>
    <w:rsid w:val="007A2CA2"/>
    <w:rsid w:val="007A3E2D"/>
    <w:rsid w:val="007A5348"/>
    <w:rsid w:val="007A6723"/>
    <w:rsid w:val="007A7A2D"/>
    <w:rsid w:val="007A7BB7"/>
    <w:rsid w:val="007A7EA2"/>
    <w:rsid w:val="007B0B07"/>
    <w:rsid w:val="007B2287"/>
    <w:rsid w:val="007B2361"/>
    <w:rsid w:val="007B33BB"/>
    <w:rsid w:val="007B382D"/>
    <w:rsid w:val="007B4306"/>
    <w:rsid w:val="007B4CBC"/>
    <w:rsid w:val="007B5ABC"/>
    <w:rsid w:val="007B5B00"/>
    <w:rsid w:val="007B6C67"/>
    <w:rsid w:val="007B6D5B"/>
    <w:rsid w:val="007B7511"/>
    <w:rsid w:val="007B785E"/>
    <w:rsid w:val="007C1111"/>
    <w:rsid w:val="007C1761"/>
    <w:rsid w:val="007C1A20"/>
    <w:rsid w:val="007C1BFF"/>
    <w:rsid w:val="007C3F91"/>
    <w:rsid w:val="007C43CA"/>
    <w:rsid w:val="007C484D"/>
    <w:rsid w:val="007C6856"/>
    <w:rsid w:val="007C6B28"/>
    <w:rsid w:val="007C758F"/>
    <w:rsid w:val="007D025E"/>
    <w:rsid w:val="007D0506"/>
    <w:rsid w:val="007D0EE9"/>
    <w:rsid w:val="007D12CE"/>
    <w:rsid w:val="007D15B3"/>
    <w:rsid w:val="007D2DDA"/>
    <w:rsid w:val="007D3949"/>
    <w:rsid w:val="007D4446"/>
    <w:rsid w:val="007D4694"/>
    <w:rsid w:val="007D4916"/>
    <w:rsid w:val="007D5D5A"/>
    <w:rsid w:val="007D7047"/>
    <w:rsid w:val="007D7F86"/>
    <w:rsid w:val="007E1371"/>
    <w:rsid w:val="007E245D"/>
    <w:rsid w:val="007E27EE"/>
    <w:rsid w:val="007E3546"/>
    <w:rsid w:val="007E3B9D"/>
    <w:rsid w:val="007E526C"/>
    <w:rsid w:val="007E5383"/>
    <w:rsid w:val="007E6367"/>
    <w:rsid w:val="007E7768"/>
    <w:rsid w:val="007F291B"/>
    <w:rsid w:val="007F3D79"/>
    <w:rsid w:val="007F3DF7"/>
    <w:rsid w:val="007F3FE9"/>
    <w:rsid w:val="007F52F5"/>
    <w:rsid w:val="007F5FF2"/>
    <w:rsid w:val="007F619B"/>
    <w:rsid w:val="007F6E96"/>
    <w:rsid w:val="007F72B0"/>
    <w:rsid w:val="00800011"/>
    <w:rsid w:val="0080048E"/>
    <w:rsid w:val="00800D0A"/>
    <w:rsid w:val="00801928"/>
    <w:rsid w:val="008025A1"/>
    <w:rsid w:val="0080291F"/>
    <w:rsid w:val="00803317"/>
    <w:rsid w:val="00803B87"/>
    <w:rsid w:val="00805707"/>
    <w:rsid w:val="00806A36"/>
    <w:rsid w:val="00806A73"/>
    <w:rsid w:val="0080700E"/>
    <w:rsid w:val="0080715E"/>
    <w:rsid w:val="00807255"/>
    <w:rsid w:val="00810287"/>
    <w:rsid w:val="008106DB"/>
    <w:rsid w:val="008108D6"/>
    <w:rsid w:val="00811788"/>
    <w:rsid w:val="00812C20"/>
    <w:rsid w:val="00813D3C"/>
    <w:rsid w:val="008141DE"/>
    <w:rsid w:val="00814A6D"/>
    <w:rsid w:val="00814DEF"/>
    <w:rsid w:val="0081648A"/>
    <w:rsid w:val="00816DEA"/>
    <w:rsid w:val="00820A55"/>
    <w:rsid w:val="00820F15"/>
    <w:rsid w:val="008221BC"/>
    <w:rsid w:val="00822488"/>
    <w:rsid w:val="00822D54"/>
    <w:rsid w:val="00823DF6"/>
    <w:rsid w:val="00824845"/>
    <w:rsid w:val="00824BA5"/>
    <w:rsid w:val="00825C7F"/>
    <w:rsid w:val="00830219"/>
    <w:rsid w:val="008313F8"/>
    <w:rsid w:val="00832001"/>
    <w:rsid w:val="0083300D"/>
    <w:rsid w:val="00833A79"/>
    <w:rsid w:val="00834962"/>
    <w:rsid w:val="00834A8E"/>
    <w:rsid w:val="00834DC5"/>
    <w:rsid w:val="00835420"/>
    <w:rsid w:val="00835B28"/>
    <w:rsid w:val="00835BDF"/>
    <w:rsid w:val="00835F99"/>
    <w:rsid w:val="008361B5"/>
    <w:rsid w:val="00837C2C"/>
    <w:rsid w:val="008419EC"/>
    <w:rsid w:val="00841BAC"/>
    <w:rsid w:val="008425F0"/>
    <w:rsid w:val="00842602"/>
    <w:rsid w:val="008428F0"/>
    <w:rsid w:val="00843965"/>
    <w:rsid w:val="0084413B"/>
    <w:rsid w:val="008445F8"/>
    <w:rsid w:val="00845041"/>
    <w:rsid w:val="00845B7F"/>
    <w:rsid w:val="00845C31"/>
    <w:rsid w:val="00845F4D"/>
    <w:rsid w:val="008467FB"/>
    <w:rsid w:val="00850E9F"/>
    <w:rsid w:val="00852942"/>
    <w:rsid w:val="0085295B"/>
    <w:rsid w:val="0085323E"/>
    <w:rsid w:val="00853BE6"/>
    <w:rsid w:val="008546CD"/>
    <w:rsid w:val="00857863"/>
    <w:rsid w:val="00860339"/>
    <w:rsid w:val="008609ED"/>
    <w:rsid w:val="00860CD4"/>
    <w:rsid w:val="00861201"/>
    <w:rsid w:val="008613CF"/>
    <w:rsid w:val="0086227B"/>
    <w:rsid w:val="00862C0F"/>
    <w:rsid w:val="0086322D"/>
    <w:rsid w:val="00863507"/>
    <w:rsid w:val="00863A58"/>
    <w:rsid w:val="00864ACB"/>
    <w:rsid w:val="00865050"/>
    <w:rsid w:val="00865137"/>
    <w:rsid w:val="00867918"/>
    <w:rsid w:val="008703CE"/>
    <w:rsid w:val="0087120C"/>
    <w:rsid w:val="00871C50"/>
    <w:rsid w:val="008729B3"/>
    <w:rsid w:val="0087308A"/>
    <w:rsid w:val="00873478"/>
    <w:rsid w:val="00873E65"/>
    <w:rsid w:val="00874724"/>
    <w:rsid w:val="0087477A"/>
    <w:rsid w:val="00874B39"/>
    <w:rsid w:val="00877966"/>
    <w:rsid w:val="00877E53"/>
    <w:rsid w:val="00880B15"/>
    <w:rsid w:val="00883CC8"/>
    <w:rsid w:val="008845D6"/>
    <w:rsid w:val="00885BCD"/>
    <w:rsid w:val="00885D1F"/>
    <w:rsid w:val="00886BFF"/>
    <w:rsid w:val="00886D0B"/>
    <w:rsid w:val="0088743B"/>
    <w:rsid w:val="00887A47"/>
    <w:rsid w:val="00887C6A"/>
    <w:rsid w:val="00890591"/>
    <w:rsid w:val="00890F20"/>
    <w:rsid w:val="00891A20"/>
    <w:rsid w:val="00891C3F"/>
    <w:rsid w:val="008926EC"/>
    <w:rsid w:val="008936F5"/>
    <w:rsid w:val="00893C35"/>
    <w:rsid w:val="00894CD9"/>
    <w:rsid w:val="00895483"/>
    <w:rsid w:val="008A000F"/>
    <w:rsid w:val="008A00C9"/>
    <w:rsid w:val="008A2515"/>
    <w:rsid w:val="008A2A80"/>
    <w:rsid w:val="008A30E6"/>
    <w:rsid w:val="008A375C"/>
    <w:rsid w:val="008A3CA6"/>
    <w:rsid w:val="008A42F7"/>
    <w:rsid w:val="008A462D"/>
    <w:rsid w:val="008A4B22"/>
    <w:rsid w:val="008A532A"/>
    <w:rsid w:val="008A55A5"/>
    <w:rsid w:val="008A6B39"/>
    <w:rsid w:val="008A7502"/>
    <w:rsid w:val="008B0865"/>
    <w:rsid w:val="008B0CE0"/>
    <w:rsid w:val="008B13E1"/>
    <w:rsid w:val="008B142C"/>
    <w:rsid w:val="008B19A5"/>
    <w:rsid w:val="008B279F"/>
    <w:rsid w:val="008B3340"/>
    <w:rsid w:val="008B3437"/>
    <w:rsid w:val="008B3512"/>
    <w:rsid w:val="008B3C6A"/>
    <w:rsid w:val="008B4AB0"/>
    <w:rsid w:val="008B5DA3"/>
    <w:rsid w:val="008B5EBC"/>
    <w:rsid w:val="008B691D"/>
    <w:rsid w:val="008B7342"/>
    <w:rsid w:val="008C0436"/>
    <w:rsid w:val="008C0EB6"/>
    <w:rsid w:val="008C1514"/>
    <w:rsid w:val="008C40FE"/>
    <w:rsid w:val="008C45AF"/>
    <w:rsid w:val="008C4781"/>
    <w:rsid w:val="008C521C"/>
    <w:rsid w:val="008C6A12"/>
    <w:rsid w:val="008C7194"/>
    <w:rsid w:val="008C7B05"/>
    <w:rsid w:val="008D0343"/>
    <w:rsid w:val="008D118E"/>
    <w:rsid w:val="008D1CE9"/>
    <w:rsid w:val="008D342C"/>
    <w:rsid w:val="008D367C"/>
    <w:rsid w:val="008D3BB4"/>
    <w:rsid w:val="008D5A9C"/>
    <w:rsid w:val="008D6233"/>
    <w:rsid w:val="008D7484"/>
    <w:rsid w:val="008D7F71"/>
    <w:rsid w:val="008E0962"/>
    <w:rsid w:val="008E0C17"/>
    <w:rsid w:val="008E0E78"/>
    <w:rsid w:val="008E1450"/>
    <w:rsid w:val="008E1D78"/>
    <w:rsid w:val="008E22FA"/>
    <w:rsid w:val="008E2362"/>
    <w:rsid w:val="008E2A37"/>
    <w:rsid w:val="008E2E99"/>
    <w:rsid w:val="008E31D8"/>
    <w:rsid w:val="008E33D1"/>
    <w:rsid w:val="008E348D"/>
    <w:rsid w:val="008E3593"/>
    <w:rsid w:val="008E3A48"/>
    <w:rsid w:val="008E3F1E"/>
    <w:rsid w:val="008E463D"/>
    <w:rsid w:val="008E484D"/>
    <w:rsid w:val="008E4AFB"/>
    <w:rsid w:val="008E558A"/>
    <w:rsid w:val="008E6A1F"/>
    <w:rsid w:val="008E7715"/>
    <w:rsid w:val="008F0286"/>
    <w:rsid w:val="008F07AE"/>
    <w:rsid w:val="008F1440"/>
    <w:rsid w:val="008F234A"/>
    <w:rsid w:val="008F324B"/>
    <w:rsid w:val="008F3497"/>
    <w:rsid w:val="008F4748"/>
    <w:rsid w:val="008F4F69"/>
    <w:rsid w:val="008F52D4"/>
    <w:rsid w:val="008F5D0B"/>
    <w:rsid w:val="008F61B3"/>
    <w:rsid w:val="008F7F83"/>
    <w:rsid w:val="00900C4D"/>
    <w:rsid w:val="00901CB7"/>
    <w:rsid w:val="009034C9"/>
    <w:rsid w:val="009043A2"/>
    <w:rsid w:val="00904A9D"/>
    <w:rsid w:val="00905346"/>
    <w:rsid w:val="00906FCB"/>
    <w:rsid w:val="00910248"/>
    <w:rsid w:val="00910508"/>
    <w:rsid w:val="00910E46"/>
    <w:rsid w:val="00912589"/>
    <w:rsid w:val="00912AA6"/>
    <w:rsid w:val="0091404B"/>
    <w:rsid w:val="00914D5C"/>
    <w:rsid w:val="0091504C"/>
    <w:rsid w:val="009153AF"/>
    <w:rsid w:val="009159CD"/>
    <w:rsid w:val="00917F8B"/>
    <w:rsid w:val="009202B8"/>
    <w:rsid w:val="009209D9"/>
    <w:rsid w:val="00921CC5"/>
    <w:rsid w:val="009220F6"/>
    <w:rsid w:val="00922539"/>
    <w:rsid w:val="00923698"/>
    <w:rsid w:val="00923ACA"/>
    <w:rsid w:val="00923B13"/>
    <w:rsid w:val="009242BA"/>
    <w:rsid w:val="009245AA"/>
    <w:rsid w:val="00927E8B"/>
    <w:rsid w:val="00930D5B"/>
    <w:rsid w:val="00933253"/>
    <w:rsid w:val="00933399"/>
    <w:rsid w:val="009333B2"/>
    <w:rsid w:val="00933960"/>
    <w:rsid w:val="0093405C"/>
    <w:rsid w:val="00934A1B"/>
    <w:rsid w:val="00934BCD"/>
    <w:rsid w:val="00936F22"/>
    <w:rsid w:val="00937AC3"/>
    <w:rsid w:val="00940D93"/>
    <w:rsid w:val="00941043"/>
    <w:rsid w:val="009415B9"/>
    <w:rsid w:val="0094178E"/>
    <w:rsid w:val="00941882"/>
    <w:rsid w:val="00941AF3"/>
    <w:rsid w:val="00942669"/>
    <w:rsid w:val="00942911"/>
    <w:rsid w:val="00942BCF"/>
    <w:rsid w:val="00942E39"/>
    <w:rsid w:val="00943A5F"/>
    <w:rsid w:val="0094460D"/>
    <w:rsid w:val="00944991"/>
    <w:rsid w:val="00944EAE"/>
    <w:rsid w:val="00944ECC"/>
    <w:rsid w:val="00945281"/>
    <w:rsid w:val="009457F0"/>
    <w:rsid w:val="0094660E"/>
    <w:rsid w:val="00946FED"/>
    <w:rsid w:val="009473E2"/>
    <w:rsid w:val="009476E7"/>
    <w:rsid w:val="009500AB"/>
    <w:rsid w:val="009501CA"/>
    <w:rsid w:val="0095057A"/>
    <w:rsid w:val="00950FC1"/>
    <w:rsid w:val="009510F2"/>
    <w:rsid w:val="009524D3"/>
    <w:rsid w:val="00956396"/>
    <w:rsid w:val="009569A6"/>
    <w:rsid w:val="00960A41"/>
    <w:rsid w:val="00961366"/>
    <w:rsid w:val="00962554"/>
    <w:rsid w:val="009637AE"/>
    <w:rsid w:val="00964468"/>
    <w:rsid w:val="0096461D"/>
    <w:rsid w:val="00965D0D"/>
    <w:rsid w:val="00965D93"/>
    <w:rsid w:val="00966089"/>
    <w:rsid w:val="009667A1"/>
    <w:rsid w:val="009673AF"/>
    <w:rsid w:val="0097055C"/>
    <w:rsid w:val="00971BFE"/>
    <w:rsid w:val="00972938"/>
    <w:rsid w:val="009733DF"/>
    <w:rsid w:val="009735CB"/>
    <w:rsid w:val="009737CA"/>
    <w:rsid w:val="00973FA4"/>
    <w:rsid w:val="00974077"/>
    <w:rsid w:val="00974A07"/>
    <w:rsid w:val="00974E03"/>
    <w:rsid w:val="0097565B"/>
    <w:rsid w:val="00975910"/>
    <w:rsid w:val="00975B73"/>
    <w:rsid w:val="0098018A"/>
    <w:rsid w:val="009803EE"/>
    <w:rsid w:val="00980418"/>
    <w:rsid w:val="00981D65"/>
    <w:rsid w:val="009821EC"/>
    <w:rsid w:val="00982592"/>
    <w:rsid w:val="00982DD6"/>
    <w:rsid w:val="0098320F"/>
    <w:rsid w:val="009834B0"/>
    <w:rsid w:val="00985A5A"/>
    <w:rsid w:val="0098680D"/>
    <w:rsid w:val="00987509"/>
    <w:rsid w:val="00987817"/>
    <w:rsid w:val="00987C22"/>
    <w:rsid w:val="00987E1C"/>
    <w:rsid w:val="00987E84"/>
    <w:rsid w:val="009904A5"/>
    <w:rsid w:val="00991213"/>
    <w:rsid w:val="00991422"/>
    <w:rsid w:val="00991802"/>
    <w:rsid w:val="00991C6F"/>
    <w:rsid w:val="00992466"/>
    <w:rsid w:val="00992F84"/>
    <w:rsid w:val="009934C2"/>
    <w:rsid w:val="009951B0"/>
    <w:rsid w:val="00995355"/>
    <w:rsid w:val="009956B3"/>
    <w:rsid w:val="00995C37"/>
    <w:rsid w:val="00996C18"/>
    <w:rsid w:val="0099798C"/>
    <w:rsid w:val="00997B8F"/>
    <w:rsid w:val="00997F66"/>
    <w:rsid w:val="009A1470"/>
    <w:rsid w:val="009A2486"/>
    <w:rsid w:val="009A2B01"/>
    <w:rsid w:val="009A3054"/>
    <w:rsid w:val="009A3300"/>
    <w:rsid w:val="009A450B"/>
    <w:rsid w:val="009A49C7"/>
    <w:rsid w:val="009A527E"/>
    <w:rsid w:val="009A573B"/>
    <w:rsid w:val="009A6697"/>
    <w:rsid w:val="009A6896"/>
    <w:rsid w:val="009A6C08"/>
    <w:rsid w:val="009A7404"/>
    <w:rsid w:val="009B0276"/>
    <w:rsid w:val="009B1EC4"/>
    <w:rsid w:val="009B2911"/>
    <w:rsid w:val="009B351F"/>
    <w:rsid w:val="009B3D8E"/>
    <w:rsid w:val="009B4DC6"/>
    <w:rsid w:val="009B648A"/>
    <w:rsid w:val="009B69F6"/>
    <w:rsid w:val="009B6BF9"/>
    <w:rsid w:val="009B6EB2"/>
    <w:rsid w:val="009B77F4"/>
    <w:rsid w:val="009C0607"/>
    <w:rsid w:val="009C139E"/>
    <w:rsid w:val="009C3524"/>
    <w:rsid w:val="009C3A3E"/>
    <w:rsid w:val="009C4421"/>
    <w:rsid w:val="009C54DA"/>
    <w:rsid w:val="009C5910"/>
    <w:rsid w:val="009C5CEC"/>
    <w:rsid w:val="009C6A5C"/>
    <w:rsid w:val="009C6A65"/>
    <w:rsid w:val="009C6B37"/>
    <w:rsid w:val="009D0057"/>
    <w:rsid w:val="009D0767"/>
    <w:rsid w:val="009D2587"/>
    <w:rsid w:val="009D2B63"/>
    <w:rsid w:val="009D2C70"/>
    <w:rsid w:val="009D2E65"/>
    <w:rsid w:val="009D3E83"/>
    <w:rsid w:val="009D4511"/>
    <w:rsid w:val="009D484C"/>
    <w:rsid w:val="009D5830"/>
    <w:rsid w:val="009D61E4"/>
    <w:rsid w:val="009D62C7"/>
    <w:rsid w:val="009E1FB1"/>
    <w:rsid w:val="009E29B5"/>
    <w:rsid w:val="009E2BA5"/>
    <w:rsid w:val="009E4380"/>
    <w:rsid w:val="009E5596"/>
    <w:rsid w:val="009E5607"/>
    <w:rsid w:val="009E56C1"/>
    <w:rsid w:val="009E57A9"/>
    <w:rsid w:val="009E62C9"/>
    <w:rsid w:val="009E7C2F"/>
    <w:rsid w:val="009E7DC0"/>
    <w:rsid w:val="009F25CE"/>
    <w:rsid w:val="009F2ABF"/>
    <w:rsid w:val="009F5266"/>
    <w:rsid w:val="009F6B08"/>
    <w:rsid w:val="00A00814"/>
    <w:rsid w:val="00A02F2A"/>
    <w:rsid w:val="00A03C34"/>
    <w:rsid w:val="00A04F9A"/>
    <w:rsid w:val="00A04FFC"/>
    <w:rsid w:val="00A05442"/>
    <w:rsid w:val="00A06D15"/>
    <w:rsid w:val="00A10238"/>
    <w:rsid w:val="00A10CE5"/>
    <w:rsid w:val="00A11DF7"/>
    <w:rsid w:val="00A120EC"/>
    <w:rsid w:val="00A15235"/>
    <w:rsid w:val="00A15F46"/>
    <w:rsid w:val="00A16496"/>
    <w:rsid w:val="00A16AA6"/>
    <w:rsid w:val="00A1749C"/>
    <w:rsid w:val="00A175F2"/>
    <w:rsid w:val="00A20313"/>
    <w:rsid w:val="00A20406"/>
    <w:rsid w:val="00A20AC4"/>
    <w:rsid w:val="00A20D40"/>
    <w:rsid w:val="00A20EA0"/>
    <w:rsid w:val="00A22315"/>
    <w:rsid w:val="00A2246A"/>
    <w:rsid w:val="00A227C7"/>
    <w:rsid w:val="00A22979"/>
    <w:rsid w:val="00A23A89"/>
    <w:rsid w:val="00A24758"/>
    <w:rsid w:val="00A2483F"/>
    <w:rsid w:val="00A24CC0"/>
    <w:rsid w:val="00A253F5"/>
    <w:rsid w:val="00A259D0"/>
    <w:rsid w:val="00A25A50"/>
    <w:rsid w:val="00A25B7D"/>
    <w:rsid w:val="00A260BB"/>
    <w:rsid w:val="00A26487"/>
    <w:rsid w:val="00A2764C"/>
    <w:rsid w:val="00A27742"/>
    <w:rsid w:val="00A2774C"/>
    <w:rsid w:val="00A30948"/>
    <w:rsid w:val="00A30B1A"/>
    <w:rsid w:val="00A31B16"/>
    <w:rsid w:val="00A31D86"/>
    <w:rsid w:val="00A3398F"/>
    <w:rsid w:val="00A33C1C"/>
    <w:rsid w:val="00A33FF1"/>
    <w:rsid w:val="00A34191"/>
    <w:rsid w:val="00A34B62"/>
    <w:rsid w:val="00A35CB3"/>
    <w:rsid w:val="00A4075D"/>
    <w:rsid w:val="00A41A22"/>
    <w:rsid w:val="00A41B6A"/>
    <w:rsid w:val="00A41CDE"/>
    <w:rsid w:val="00A42975"/>
    <w:rsid w:val="00A43260"/>
    <w:rsid w:val="00A4354B"/>
    <w:rsid w:val="00A4370C"/>
    <w:rsid w:val="00A43A5F"/>
    <w:rsid w:val="00A43CE7"/>
    <w:rsid w:val="00A441C6"/>
    <w:rsid w:val="00A44650"/>
    <w:rsid w:val="00A451F7"/>
    <w:rsid w:val="00A45500"/>
    <w:rsid w:val="00A4659C"/>
    <w:rsid w:val="00A46C51"/>
    <w:rsid w:val="00A50189"/>
    <w:rsid w:val="00A50198"/>
    <w:rsid w:val="00A517AB"/>
    <w:rsid w:val="00A51D76"/>
    <w:rsid w:val="00A5217E"/>
    <w:rsid w:val="00A52670"/>
    <w:rsid w:val="00A5590B"/>
    <w:rsid w:val="00A56570"/>
    <w:rsid w:val="00A56E55"/>
    <w:rsid w:val="00A57F71"/>
    <w:rsid w:val="00A607BF"/>
    <w:rsid w:val="00A62A48"/>
    <w:rsid w:val="00A62AEF"/>
    <w:rsid w:val="00A62C62"/>
    <w:rsid w:val="00A647C0"/>
    <w:rsid w:val="00A64876"/>
    <w:rsid w:val="00A6509E"/>
    <w:rsid w:val="00A6783A"/>
    <w:rsid w:val="00A704C9"/>
    <w:rsid w:val="00A70988"/>
    <w:rsid w:val="00A71223"/>
    <w:rsid w:val="00A73DAA"/>
    <w:rsid w:val="00A7487F"/>
    <w:rsid w:val="00A752F9"/>
    <w:rsid w:val="00A768F1"/>
    <w:rsid w:val="00A76CC4"/>
    <w:rsid w:val="00A8003E"/>
    <w:rsid w:val="00A819DE"/>
    <w:rsid w:val="00A81AA4"/>
    <w:rsid w:val="00A82612"/>
    <w:rsid w:val="00A82B85"/>
    <w:rsid w:val="00A82EA7"/>
    <w:rsid w:val="00A830EB"/>
    <w:rsid w:val="00A832DE"/>
    <w:rsid w:val="00A83D7C"/>
    <w:rsid w:val="00A83EBD"/>
    <w:rsid w:val="00A84924"/>
    <w:rsid w:val="00A84ADB"/>
    <w:rsid w:val="00A85E10"/>
    <w:rsid w:val="00A85FF7"/>
    <w:rsid w:val="00A8691B"/>
    <w:rsid w:val="00A875A9"/>
    <w:rsid w:val="00A87AA4"/>
    <w:rsid w:val="00A902BA"/>
    <w:rsid w:val="00A909B9"/>
    <w:rsid w:val="00A90FC6"/>
    <w:rsid w:val="00A92577"/>
    <w:rsid w:val="00A92E13"/>
    <w:rsid w:val="00A93503"/>
    <w:rsid w:val="00A94447"/>
    <w:rsid w:val="00A94DD1"/>
    <w:rsid w:val="00A97440"/>
    <w:rsid w:val="00AA055A"/>
    <w:rsid w:val="00AA2786"/>
    <w:rsid w:val="00AA2862"/>
    <w:rsid w:val="00AA2EA9"/>
    <w:rsid w:val="00AA429E"/>
    <w:rsid w:val="00AA4690"/>
    <w:rsid w:val="00AA517F"/>
    <w:rsid w:val="00AA53A1"/>
    <w:rsid w:val="00AA648B"/>
    <w:rsid w:val="00AB1C5D"/>
    <w:rsid w:val="00AB2639"/>
    <w:rsid w:val="00AB297C"/>
    <w:rsid w:val="00AB3DEE"/>
    <w:rsid w:val="00AB4669"/>
    <w:rsid w:val="00AB6212"/>
    <w:rsid w:val="00AB6DEB"/>
    <w:rsid w:val="00AB74B4"/>
    <w:rsid w:val="00AB7B5C"/>
    <w:rsid w:val="00AB7E5D"/>
    <w:rsid w:val="00AC0801"/>
    <w:rsid w:val="00AC0C15"/>
    <w:rsid w:val="00AC179E"/>
    <w:rsid w:val="00AC2717"/>
    <w:rsid w:val="00AC2B86"/>
    <w:rsid w:val="00AC3C70"/>
    <w:rsid w:val="00AC40A3"/>
    <w:rsid w:val="00AC476E"/>
    <w:rsid w:val="00AC5014"/>
    <w:rsid w:val="00AC7258"/>
    <w:rsid w:val="00AC74F7"/>
    <w:rsid w:val="00AD016A"/>
    <w:rsid w:val="00AD07B0"/>
    <w:rsid w:val="00AD081F"/>
    <w:rsid w:val="00AD143D"/>
    <w:rsid w:val="00AD1474"/>
    <w:rsid w:val="00AD1F71"/>
    <w:rsid w:val="00AD288B"/>
    <w:rsid w:val="00AD2F05"/>
    <w:rsid w:val="00AD32BC"/>
    <w:rsid w:val="00AD39E7"/>
    <w:rsid w:val="00AD3AD4"/>
    <w:rsid w:val="00AD4315"/>
    <w:rsid w:val="00AD48DC"/>
    <w:rsid w:val="00AD509C"/>
    <w:rsid w:val="00AD644E"/>
    <w:rsid w:val="00AD65E8"/>
    <w:rsid w:val="00AD67FB"/>
    <w:rsid w:val="00AE1B89"/>
    <w:rsid w:val="00AE20B8"/>
    <w:rsid w:val="00AE3CCD"/>
    <w:rsid w:val="00AE573B"/>
    <w:rsid w:val="00AE5952"/>
    <w:rsid w:val="00AE640F"/>
    <w:rsid w:val="00AE6B06"/>
    <w:rsid w:val="00AF056A"/>
    <w:rsid w:val="00AF0C50"/>
    <w:rsid w:val="00AF1848"/>
    <w:rsid w:val="00AF30FE"/>
    <w:rsid w:val="00AF3169"/>
    <w:rsid w:val="00AF3B17"/>
    <w:rsid w:val="00AF591A"/>
    <w:rsid w:val="00AF747B"/>
    <w:rsid w:val="00AF7B3E"/>
    <w:rsid w:val="00B00A2A"/>
    <w:rsid w:val="00B00DFE"/>
    <w:rsid w:val="00B011AF"/>
    <w:rsid w:val="00B0269F"/>
    <w:rsid w:val="00B02A3B"/>
    <w:rsid w:val="00B030AF"/>
    <w:rsid w:val="00B04515"/>
    <w:rsid w:val="00B045D0"/>
    <w:rsid w:val="00B04996"/>
    <w:rsid w:val="00B07C77"/>
    <w:rsid w:val="00B07E7F"/>
    <w:rsid w:val="00B10308"/>
    <w:rsid w:val="00B10556"/>
    <w:rsid w:val="00B10C96"/>
    <w:rsid w:val="00B1235F"/>
    <w:rsid w:val="00B13216"/>
    <w:rsid w:val="00B132C0"/>
    <w:rsid w:val="00B1333F"/>
    <w:rsid w:val="00B13F70"/>
    <w:rsid w:val="00B13FAC"/>
    <w:rsid w:val="00B15036"/>
    <w:rsid w:val="00B15485"/>
    <w:rsid w:val="00B15A09"/>
    <w:rsid w:val="00B2036E"/>
    <w:rsid w:val="00B20502"/>
    <w:rsid w:val="00B20EB7"/>
    <w:rsid w:val="00B20FA7"/>
    <w:rsid w:val="00B21A2B"/>
    <w:rsid w:val="00B21B37"/>
    <w:rsid w:val="00B245AA"/>
    <w:rsid w:val="00B245BE"/>
    <w:rsid w:val="00B256CB"/>
    <w:rsid w:val="00B26035"/>
    <w:rsid w:val="00B264B7"/>
    <w:rsid w:val="00B27078"/>
    <w:rsid w:val="00B2709B"/>
    <w:rsid w:val="00B30FBD"/>
    <w:rsid w:val="00B310C3"/>
    <w:rsid w:val="00B32231"/>
    <w:rsid w:val="00B32C88"/>
    <w:rsid w:val="00B32EC1"/>
    <w:rsid w:val="00B34460"/>
    <w:rsid w:val="00B35C39"/>
    <w:rsid w:val="00B36FC4"/>
    <w:rsid w:val="00B400A6"/>
    <w:rsid w:val="00B403D7"/>
    <w:rsid w:val="00B40600"/>
    <w:rsid w:val="00B40857"/>
    <w:rsid w:val="00B40F6B"/>
    <w:rsid w:val="00B4176B"/>
    <w:rsid w:val="00B420F9"/>
    <w:rsid w:val="00B42654"/>
    <w:rsid w:val="00B43F12"/>
    <w:rsid w:val="00B46423"/>
    <w:rsid w:val="00B46607"/>
    <w:rsid w:val="00B46EBC"/>
    <w:rsid w:val="00B4795F"/>
    <w:rsid w:val="00B47985"/>
    <w:rsid w:val="00B50A22"/>
    <w:rsid w:val="00B50EF8"/>
    <w:rsid w:val="00B5121B"/>
    <w:rsid w:val="00B518CF"/>
    <w:rsid w:val="00B525E4"/>
    <w:rsid w:val="00B528C5"/>
    <w:rsid w:val="00B529B5"/>
    <w:rsid w:val="00B52C23"/>
    <w:rsid w:val="00B5303B"/>
    <w:rsid w:val="00B53BDA"/>
    <w:rsid w:val="00B54DD1"/>
    <w:rsid w:val="00B55732"/>
    <w:rsid w:val="00B55DA2"/>
    <w:rsid w:val="00B56279"/>
    <w:rsid w:val="00B56721"/>
    <w:rsid w:val="00B56C23"/>
    <w:rsid w:val="00B60043"/>
    <w:rsid w:val="00B60326"/>
    <w:rsid w:val="00B60D47"/>
    <w:rsid w:val="00B6486C"/>
    <w:rsid w:val="00B64B3F"/>
    <w:rsid w:val="00B65007"/>
    <w:rsid w:val="00B65D93"/>
    <w:rsid w:val="00B65EF8"/>
    <w:rsid w:val="00B66883"/>
    <w:rsid w:val="00B66A92"/>
    <w:rsid w:val="00B66C39"/>
    <w:rsid w:val="00B6787A"/>
    <w:rsid w:val="00B7045F"/>
    <w:rsid w:val="00B7116D"/>
    <w:rsid w:val="00B72F42"/>
    <w:rsid w:val="00B73A8C"/>
    <w:rsid w:val="00B746EC"/>
    <w:rsid w:val="00B76C2E"/>
    <w:rsid w:val="00B80939"/>
    <w:rsid w:val="00B81A7A"/>
    <w:rsid w:val="00B821BB"/>
    <w:rsid w:val="00B82B01"/>
    <w:rsid w:val="00B82CB0"/>
    <w:rsid w:val="00B8307D"/>
    <w:rsid w:val="00B83B87"/>
    <w:rsid w:val="00B8485A"/>
    <w:rsid w:val="00B8657F"/>
    <w:rsid w:val="00B8691D"/>
    <w:rsid w:val="00B86F7B"/>
    <w:rsid w:val="00B900C6"/>
    <w:rsid w:val="00B90A18"/>
    <w:rsid w:val="00B90B98"/>
    <w:rsid w:val="00B90DEB"/>
    <w:rsid w:val="00B91510"/>
    <w:rsid w:val="00B931EF"/>
    <w:rsid w:val="00B93D70"/>
    <w:rsid w:val="00B93F65"/>
    <w:rsid w:val="00B94C6E"/>
    <w:rsid w:val="00B95C03"/>
    <w:rsid w:val="00B95D34"/>
    <w:rsid w:val="00B95F24"/>
    <w:rsid w:val="00B97A0C"/>
    <w:rsid w:val="00BA01B5"/>
    <w:rsid w:val="00BA039D"/>
    <w:rsid w:val="00BA0B79"/>
    <w:rsid w:val="00BA1128"/>
    <w:rsid w:val="00BA122B"/>
    <w:rsid w:val="00BA18B6"/>
    <w:rsid w:val="00BA1A99"/>
    <w:rsid w:val="00BA39C4"/>
    <w:rsid w:val="00BA3F5D"/>
    <w:rsid w:val="00BA53DB"/>
    <w:rsid w:val="00BA5D62"/>
    <w:rsid w:val="00BA62A0"/>
    <w:rsid w:val="00BA7E0E"/>
    <w:rsid w:val="00BB061E"/>
    <w:rsid w:val="00BB0DEF"/>
    <w:rsid w:val="00BB0EB9"/>
    <w:rsid w:val="00BB1438"/>
    <w:rsid w:val="00BB16AB"/>
    <w:rsid w:val="00BB1BC7"/>
    <w:rsid w:val="00BB1F0D"/>
    <w:rsid w:val="00BB2241"/>
    <w:rsid w:val="00BB3774"/>
    <w:rsid w:val="00BB5319"/>
    <w:rsid w:val="00BB5609"/>
    <w:rsid w:val="00BB57B8"/>
    <w:rsid w:val="00BB5ECD"/>
    <w:rsid w:val="00BB70F9"/>
    <w:rsid w:val="00BC0770"/>
    <w:rsid w:val="00BC0A3F"/>
    <w:rsid w:val="00BC0FB1"/>
    <w:rsid w:val="00BC1112"/>
    <w:rsid w:val="00BC1537"/>
    <w:rsid w:val="00BC26DF"/>
    <w:rsid w:val="00BC2B18"/>
    <w:rsid w:val="00BC3497"/>
    <w:rsid w:val="00BC4121"/>
    <w:rsid w:val="00BC42CE"/>
    <w:rsid w:val="00BC538E"/>
    <w:rsid w:val="00BC53CF"/>
    <w:rsid w:val="00BC5942"/>
    <w:rsid w:val="00BC5C4C"/>
    <w:rsid w:val="00BC5D9D"/>
    <w:rsid w:val="00BC5FAD"/>
    <w:rsid w:val="00BC67E0"/>
    <w:rsid w:val="00BD0F84"/>
    <w:rsid w:val="00BD1958"/>
    <w:rsid w:val="00BD1D6A"/>
    <w:rsid w:val="00BD2280"/>
    <w:rsid w:val="00BD2814"/>
    <w:rsid w:val="00BD37AD"/>
    <w:rsid w:val="00BD39F5"/>
    <w:rsid w:val="00BD3F1A"/>
    <w:rsid w:val="00BD41C2"/>
    <w:rsid w:val="00BD43C8"/>
    <w:rsid w:val="00BD55CE"/>
    <w:rsid w:val="00BD5B3B"/>
    <w:rsid w:val="00BD5E80"/>
    <w:rsid w:val="00BD5E9D"/>
    <w:rsid w:val="00BD63C9"/>
    <w:rsid w:val="00BE0EE1"/>
    <w:rsid w:val="00BE22EA"/>
    <w:rsid w:val="00BE2E24"/>
    <w:rsid w:val="00BE33D9"/>
    <w:rsid w:val="00BE3B24"/>
    <w:rsid w:val="00BE3B39"/>
    <w:rsid w:val="00BE3EC9"/>
    <w:rsid w:val="00BE55AF"/>
    <w:rsid w:val="00BE638E"/>
    <w:rsid w:val="00BE761B"/>
    <w:rsid w:val="00BE7894"/>
    <w:rsid w:val="00BE7909"/>
    <w:rsid w:val="00BE7F73"/>
    <w:rsid w:val="00BF20DA"/>
    <w:rsid w:val="00BF2F83"/>
    <w:rsid w:val="00BF347A"/>
    <w:rsid w:val="00BF4AEF"/>
    <w:rsid w:val="00BF57FC"/>
    <w:rsid w:val="00BF5B7A"/>
    <w:rsid w:val="00BF5E68"/>
    <w:rsid w:val="00BF7872"/>
    <w:rsid w:val="00BF7C19"/>
    <w:rsid w:val="00C00E2A"/>
    <w:rsid w:val="00C00ED6"/>
    <w:rsid w:val="00C00FDB"/>
    <w:rsid w:val="00C010EA"/>
    <w:rsid w:val="00C02075"/>
    <w:rsid w:val="00C05048"/>
    <w:rsid w:val="00C05182"/>
    <w:rsid w:val="00C05CC9"/>
    <w:rsid w:val="00C065EF"/>
    <w:rsid w:val="00C0682D"/>
    <w:rsid w:val="00C06DC6"/>
    <w:rsid w:val="00C0720F"/>
    <w:rsid w:val="00C075CA"/>
    <w:rsid w:val="00C1052C"/>
    <w:rsid w:val="00C10969"/>
    <w:rsid w:val="00C11F2A"/>
    <w:rsid w:val="00C145B2"/>
    <w:rsid w:val="00C20324"/>
    <w:rsid w:val="00C22736"/>
    <w:rsid w:val="00C231A6"/>
    <w:rsid w:val="00C2322C"/>
    <w:rsid w:val="00C2340D"/>
    <w:rsid w:val="00C238B3"/>
    <w:rsid w:val="00C248F8"/>
    <w:rsid w:val="00C257A0"/>
    <w:rsid w:val="00C259C1"/>
    <w:rsid w:val="00C25EBB"/>
    <w:rsid w:val="00C26D29"/>
    <w:rsid w:val="00C274E5"/>
    <w:rsid w:val="00C27518"/>
    <w:rsid w:val="00C27BED"/>
    <w:rsid w:val="00C27F99"/>
    <w:rsid w:val="00C304F9"/>
    <w:rsid w:val="00C3075D"/>
    <w:rsid w:val="00C314A6"/>
    <w:rsid w:val="00C316C6"/>
    <w:rsid w:val="00C31F2E"/>
    <w:rsid w:val="00C336BB"/>
    <w:rsid w:val="00C33FC4"/>
    <w:rsid w:val="00C348AE"/>
    <w:rsid w:val="00C37772"/>
    <w:rsid w:val="00C37789"/>
    <w:rsid w:val="00C406F3"/>
    <w:rsid w:val="00C40879"/>
    <w:rsid w:val="00C40CE4"/>
    <w:rsid w:val="00C41A22"/>
    <w:rsid w:val="00C420F6"/>
    <w:rsid w:val="00C43078"/>
    <w:rsid w:val="00C43108"/>
    <w:rsid w:val="00C4354B"/>
    <w:rsid w:val="00C457CC"/>
    <w:rsid w:val="00C4627C"/>
    <w:rsid w:val="00C46B73"/>
    <w:rsid w:val="00C46DEC"/>
    <w:rsid w:val="00C511AA"/>
    <w:rsid w:val="00C5216D"/>
    <w:rsid w:val="00C5242C"/>
    <w:rsid w:val="00C52534"/>
    <w:rsid w:val="00C52548"/>
    <w:rsid w:val="00C5294F"/>
    <w:rsid w:val="00C530EB"/>
    <w:rsid w:val="00C533AB"/>
    <w:rsid w:val="00C53C05"/>
    <w:rsid w:val="00C545CC"/>
    <w:rsid w:val="00C55814"/>
    <w:rsid w:val="00C55A6E"/>
    <w:rsid w:val="00C56CA6"/>
    <w:rsid w:val="00C56ED6"/>
    <w:rsid w:val="00C56FB9"/>
    <w:rsid w:val="00C5794C"/>
    <w:rsid w:val="00C57A66"/>
    <w:rsid w:val="00C57FEC"/>
    <w:rsid w:val="00C60731"/>
    <w:rsid w:val="00C60A7C"/>
    <w:rsid w:val="00C61129"/>
    <w:rsid w:val="00C637C4"/>
    <w:rsid w:val="00C637F9"/>
    <w:rsid w:val="00C64793"/>
    <w:rsid w:val="00C649F9"/>
    <w:rsid w:val="00C64A39"/>
    <w:rsid w:val="00C6507B"/>
    <w:rsid w:val="00C6677C"/>
    <w:rsid w:val="00C6751D"/>
    <w:rsid w:val="00C67DE6"/>
    <w:rsid w:val="00C70BC6"/>
    <w:rsid w:val="00C717B0"/>
    <w:rsid w:val="00C72860"/>
    <w:rsid w:val="00C73353"/>
    <w:rsid w:val="00C740F3"/>
    <w:rsid w:val="00C74776"/>
    <w:rsid w:val="00C7535F"/>
    <w:rsid w:val="00C7578B"/>
    <w:rsid w:val="00C75923"/>
    <w:rsid w:val="00C75A4E"/>
    <w:rsid w:val="00C75CEE"/>
    <w:rsid w:val="00C75E4C"/>
    <w:rsid w:val="00C7631C"/>
    <w:rsid w:val="00C76959"/>
    <w:rsid w:val="00C77095"/>
    <w:rsid w:val="00C80B8B"/>
    <w:rsid w:val="00C8100D"/>
    <w:rsid w:val="00C817DA"/>
    <w:rsid w:val="00C81F35"/>
    <w:rsid w:val="00C82D48"/>
    <w:rsid w:val="00C830E4"/>
    <w:rsid w:val="00C83D7C"/>
    <w:rsid w:val="00C84101"/>
    <w:rsid w:val="00C845E4"/>
    <w:rsid w:val="00C84D52"/>
    <w:rsid w:val="00C8528C"/>
    <w:rsid w:val="00C87B81"/>
    <w:rsid w:val="00C90542"/>
    <w:rsid w:val="00C91257"/>
    <w:rsid w:val="00C91914"/>
    <w:rsid w:val="00C923E8"/>
    <w:rsid w:val="00C934C9"/>
    <w:rsid w:val="00C94059"/>
    <w:rsid w:val="00C947BE"/>
    <w:rsid w:val="00C955D6"/>
    <w:rsid w:val="00C956DF"/>
    <w:rsid w:val="00C95F87"/>
    <w:rsid w:val="00C9655B"/>
    <w:rsid w:val="00C96B11"/>
    <w:rsid w:val="00CA0E3C"/>
    <w:rsid w:val="00CA1AA9"/>
    <w:rsid w:val="00CA303D"/>
    <w:rsid w:val="00CA3822"/>
    <w:rsid w:val="00CA54D7"/>
    <w:rsid w:val="00CA6889"/>
    <w:rsid w:val="00CA78E5"/>
    <w:rsid w:val="00CB03EA"/>
    <w:rsid w:val="00CB0443"/>
    <w:rsid w:val="00CB12CD"/>
    <w:rsid w:val="00CB184C"/>
    <w:rsid w:val="00CB21D2"/>
    <w:rsid w:val="00CB24CF"/>
    <w:rsid w:val="00CB2521"/>
    <w:rsid w:val="00CB265C"/>
    <w:rsid w:val="00CB26E6"/>
    <w:rsid w:val="00CB2B96"/>
    <w:rsid w:val="00CB2D24"/>
    <w:rsid w:val="00CB2E70"/>
    <w:rsid w:val="00CB2EED"/>
    <w:rsid w:val="00CB3336"/>
    <w:rsid w:val="00CB3491"/>
    <w:rsid w:val="00CB3B72"/>
    <w:rsid w:val="00CB5B5D"/>
    <w:rsid w:val="00CB5C31"/>
    <w:rsid w:val="00CB66A1"/>
    <w:rsid w:val="00CB6FDA"/>
    <w:rsid w:val="00CB72BB"/>
    <w:rsid w:val="00CB7518"/>
    <w:rsid w:val="00CC0DFC"/>
    <w:rsid w:val="00CC25C8"/>
    <w:rsid w:val="00CC28B2"/>
    <w:rsid w:val="00CC2FAA"/>
    <w:rsid w:val="00CC34D4"/>
    <w:rsid w:val="00CC4440"/>
    <w:rsid w:val="00CC4578"/>
    <w:rsid w:val="00CC54CA"/>
    <w:rsid w:val="00CC6217"/>
    <w:rsid w:val="00CC65A7"/>
    <w:rsid w:val="00CC6788"/>
    <w:rsid w:val="00CD09A4"/>
    <w:rsid w:val="00CD195B"/>
    <w:rsid w:val="00CD2198"/>
    <w:rsid w:val="00CD35EB"/>
    <w:rsid w:val="00CD4E84"/>
    <w:rsid w:val="00CD5607"/>
    <w:rsid w:val="00CD5AA9"/>
    <w:rsid w:val="00CD5C80"/>
    <w:rsid w:val="00CD7798"/>
    <w:rsid w:val="00CE2271"/>
    <w:rsid w:val="00CE282C"/>
    <w:rsid w:val="00CE2B74"/>
    <w:rsid w:val="00CE2C2A"/>
    <w:rsid w:val="00CE31C7"/>
    <w:rsid w:val="00CE34FB"/>
    <w:rsid w:val="00CE57B1"/>
    <w:rsid w:val="00CE58D4"/>
    <w:rsid w:val="00CE62B8"/>
    <w:rsid w:val="00CE6A87"/>
    <w:rsid w:val="00CE7327"/>
    <w:rsid w:val="00CE7518"/>
    <w:rsid w:val="00CE7917"/>
    <w:rsid w:val="00CE7D70"/>
    <w:rsid w:val="00CF1D18"/>
    <w:rsid w:val="00CF22E4"/>
    <w:rsid w:val="00CF2ECC"/>
    <w:rsid w:val="00CF3651"/>
    <w:rsid w:val="00CF4010"/>
    <w:rsid w:val="00CF4243"/>
    <w:rsid w:val="00CF4B24"/>
    <w:rsid w:val="00CF540D"/>
    <w:rsid w:val="00CF5D66"/>
    <w:rsid w:val="00CF67ED"/>
    <w:rsid w:val="00CF6980"/>
    <w:rsid w:val="00CF6D70"/>
    <w:rsid w:val="00CF6E31"/>
    <w:rsid w:val="00CF752C"/>
    <w:rsid w:val="00D00B79"/>
    <w:rsid w:val="00D01068"/>
    <w:rsid w:val="00D02027"/>
    <w:rsid w:val="00D02209"/>
    <w:rsid w:val="00D04915"/>
    <w:rsid w:val="00D04BED"/>
    <w:rsid w:val="00D0509F"/>
    <w:rsid w:val="00D05B16"/>
    <w:rsid w:val="00D07D49"/>
    <w:rsid w:val="00D10203"/>
    <w:rsid w:val="00D105CB"/>
    <w:rsid w:val="00D10D30"/>
    <w:rsid w:val="00D10F12"/>
    <w:rsid w:val="00D11196"/>
    <w:rsid w:val="00D112F5"/>
    <w:rsid w:val="00D1217C"/>
    <w:rsid w:val="00D13223"/>
    <w:rsid w:val="00D133E6"/>
    <w:rsid w:val="00D134C9"/>
    <w:rsid w:val="00D1387C"/>
    <w:rsid w:val="00D150DF"/>
    <w:rsid w:val="00D15BCD"/>
    <w:rsid w:val="00D1640B"/>
    <w:rsid w:val="00D16D2A"/>
    <w:rsid w:val="00D174A8"/>
    <w:rsid w:val="00D178C6"/>
    <w:rsid w:val="00D201C3"/>
    <w:rsid w:val="00D213CB"/>
    <w:rsid w:val="00D245E7"/>
    <w:rsid w:val="00D24810"/>
    <w:rsid w:val="00D24AE9"/>
    <w:rsid w:val="00D24C76"/>
    <w:rsid w:val="00D25AC0"/>
    <w:rsid w:val="00D26BBC"/>
    <w:rsid w:val="00D26FD9"/>
    <w:rsid w:val="00D2720E"/>
    <w:rsid w:val="00D2778C"/>
    <w:rsid w:val="00D3025F"/>
    <w:rsid w:val="00D30489"/>
    <w:rsid w:val="00D31276"/>
    <w:rsid w:val="00D31BC4"/>
    <w:rsid w:val="00D328B7"/>
    <w:rsid w:val="00D365E0"/>
    <w:rsid w:val="00D370F8"/>
    <w:rsid w:val="00D37AAB"/>
    <w:rsid w:val="00D40047"/>
    <w:rsid w:val="00D40829"/>
    <w:rsid w:val="00D40983"/>
    <w:rsid w:val="00D4129F"/>
    <w:rsid w:val="00D4155D"/>
    <w:rsid w:val="00D434E6"/>
    <w:rsid w:val="00D43B0F"/>
    <w:rsid w:val="00D450A9"/>
    <w:rsid w:val="00D45A79"/>
    <w:rsid w:val="00D45E0E"/>
    <w:rsid w:val="00D46064"/>
    <w:rsid w:val="00D46399"/>
    <w:rsid w:val="00D468E5"/>
    <w:rsid w:val="00D46B20"/>
    <w:rsid w:val="00D511FB"/>
    <w:rsid w:val="00D51274"/>
    <w:rsid w:val="00D52733"/>
    <w:rsid w:val="00D52872"/>
    <w:rsid w:val="00D549BB"/>
    <w:rsid w:val="00D54DB2"/>
    <w:rsid w:val="00D557B4"/>
    <w:rsid w:val="00D55A41"/>
    <w:rsid w:val="00D5731F"/>
    <w:rsid w:val="00D57401"/>
    <w:rsid w:val="00D57824"/>
    <w:rsid w:val="00D60160"/>
    <w:rsid w:val="00D60809"/>
    <w:rsid w:val="00D614EC"/>
    <w:rsid w:val="00D618E6"/>
    <w:rsid w:val="00D62120"/>
    <w:rsid w:val="00D621FF"/>
    <w:rsid w:val="00D627D4"/>
    <w:rsid w:val="00D62E2F"/>
    <w:rsid w:val="00D63220"/>
    <w:rsid w:val="00D649CF"/>
    <w:rsid w:val="00D65040"/>
    <w:rsid w:val="00D678AF"/>
    <w:rsid w:val="00D710F2"/>
    <w:rsid w:val="00D71376"/>
    <w:rsid w:val="00D7210B"/>
    <w:rsid w:val="00D7252F"/>
    <w:rsid w:val="00D72E14"/>
    <w:rsid w:val="00D74246"/>
    <w:rsid w:val="00D751AA"/>
    <w:rsid w:val="00D7522F"/>
    <w:rsid w:val="00D75B32"/>
    <w:rsid w:val="00D75DA3"/>
    <w:rsid w:val="00D7604D"/>
    <w:rsid w:val="00D80953"/>
    <w:rsid w:val="00D816C4"/>
    <w:rsid w:val="00D818B7"/>
    <w:rsid w:val="00D81CBC"/>
    <w:rsid w:val="00D82770"/>
    <w:rsid w:val="00D8569F"/>
    <w:rsid w:val="00D858EE"/>
    <w:rsid w:val="00D85F71"/>
    <w:rsid w:val="00D8648E"/>
    <w:rsid w:val="00D86DFE"/>
    <w:rsid w:val="00D8768D"/>
    <w:rsid w:val="00D87A39"/>
    <w:rsid w:val="00D910D1"/>
    <w:rsid w:val="00D91DF4"/>
    <w:rsid w:val="00D93AA0"/>
    <w:rsid w:val="00D93C1C"/>
    <w:rsid w:val="00D956E7"/>
    <w:rsid w:val="00D957F8"/>
    <w:rsid w:val="00D959BC"/>
    <w:rsid w:val="00D96DE8"/>
    <w:rsid w:val="00D97339"/>
    <w:rsid w:val="00DA007F"/>
    <w:rsid w:val="00DA0ACF"/>
    <w:rsid w:val="00DA3137"/>
    <w:rsid w:val="00DA5015"/>
    <w:rsid w:val="00DA586D"/>
    <w:rsid w:val="00DA67F8"/>
    <w:rsid w:val="00DA6909"/>
    <w:rsid w:val="00DB0325"/>
    <w:rsid w:val="00DB0704"/>
    <w:rsid w:val="00DB0923"/>
    <w:rsid w:val="00DB0DDD"/>
    <w:rsid w:val="00DB1962"/>
    <w:rsid w:val="00DB1BA0"/>
    <w:rsid w:val="00DB34D7"/>
    <w:rsid w:val="00DB3582"/>
    <w:rsid w:val="00DB3E7D"/>
    <w:rsid w:val="00DB3FDE"/>
    <w:rsid w:val="00DB5824"/>
    <w:rsid w:val="00DB5BD9"/>
    <w:rsid w:val="00DB62A9"/>
    <w:rsid w:val="00DB6511"/>
    <w:rsid w:val="00DB75B2"/>
    <w:rsid w:val="00DC025C"/>
    <w:rsid w:val="00DC0866"/>
    <w:rsid w:val="00DC0CD1"/>
    <w:rsid w:val="00DC1673"/>
    <w:rsid w:val="00DC1D26"/>
    <w:rsid w:val="00DC2547"/>
    <w:rsid w:val="00DC2635"/>
    <w:rsid w:val="00DC298B"/>
    <w:rsid w:val="00DC2DE3"/>
    <w:rsid w:val="00DC3909"/>
    <w:rsid w:val="00DC3A42"/>
    <w:rsid w:val="00DC3BB0"/>
    <w:rsid w:val="00DC42DF"/>
    <w:rsid w:val="00DC46B0"/>
    <w:rsid w:val="00DC5531"/>
    <w:rsid w:val="00DC618E"/>
    <w:rsid w:val="00DC6BF6"/>
    <w:rsid w:val="00DC6F90"/>
    <w:rsid w:val="00DC71D7"/>
    <w:rsid w:val="00DD0C63"/>
    <w:rsid w:val="00DD13C5"/>
    <w:rsid w:val="00DD1975"/>
    <w:rsid w:val="00DD1D59"/>
    <w:rsid w:val="00DD24C0"/>
    <w:rsid w:val="00DD3D4B"/>
    <w:rsid w:val="00DD4538"/>
    <w:rsid w:val="00DD4929"/>
    <w:rsid w:val="00DD4F49"/>
    <w:rsid w:val="00DD782A"/>
    <w:rsid w:val="00DE0AF4"/>
    <w:rsid w:val="00DE11D2"/>
    <w:rsid w:val="00DE1B9D"/>
    <w:rsid w:val="00DE2D8B"/>
    <w:rsid w:val="00DE319F"/>
    <w:rsid w:val="00DE34C8"/>
    <w:rsid w:val="00DE407B"/>
    <w:rsid w:val="00DE4DCE"/>
    <w:rsid w:val="00DE5DA2"/>
    <w:rsid w:val="00DE610B"/>
    <w:rsid w:val="00DE740B"/>
    <w:rsid w:val="00DE799E"/>
    <w:rsid w:val="00DE7A70"/>
    <w:rsid w:val="00DF1379"/>
    <w:rsid w:val="00DF1D1C"/>
    <w:rsid w:val="00DF27DF"/>
    <w:rsid w:val="00DF541D"/>
    <w:rsid w:val="00DF55C2"/>
    <w:rsid w:val="00DF5FBF"/>
    <w:rsid w:val="00E00254"/>
    <w:rsid w:val="00E02979"/>
    <w:rsid w:val="00E02DE0"/>
    <w:rsid w:val="00E03715"/>
    <w:rsid w:val="00E03AC2"/>
    <w:rsid w:val="00E03CDC"/>
    <w:rsid w:val="00E07317"/>
    <w:rsid w:val="00E1043F"/>
    <w:rsid w:val="00E107BC"/>
    <w:rsid w:val="00E129D1"/>
    <w:rsid w:val="00E12B26"/>
    <w:rsid w:val="00E13523"/>
    <w:rsid w:val="00E13DF4"/>
    <w:rsid w:val="00E15027"/>
    <w:rsid w:val="00E150F7"/>
    <w:rsid w:val="00E15529"/>
    <w:rsid w:val="00E160F6"/>
    <w:rsid w:val="00E166B5"/>
    <w:rsid w:val="00E2179D"/>
    <w:rsid w:val="00E21FD3"/>
    <w:rsid w:val="00E2247C"/>
    <w:rsid w:val="00E22837"/>
    <w:rsid w:val="00E23D6F"/>
    <w:rsid w:val="00E23F8D"/>
    <w:rsid w:val="00E24B34"/>
    <w:rsid w:val="00E25446"/>
    <w:rsid w:val="00E25AB0"/>
    <w:rsid w:val="00E26AE0"/>
    <w:rsid w:val="00E26E76"/>
    <w:rsid w:val="00E27075"/>
    <w:rsid w:val="00E31C5B"/>
    <w:rsid w:val="00E32281"/>
    <w:rsid w:val="00E337B2"/>
    <w:rsid w:val="00E34F07"/>
    <w:rsid w:val="00E36A62"/>
    <w:rsid w:val="00E36AAE"/>
    <w:rsid w:val="00E4077C"/>
    <w:rsid w:val="00E40B87"/>
    <w:rsid w:val="00E4214B"/>
    <w:rsid w:val="00E424F1"/>
    <w:rsid w:val="00E42F91"/>
    <w:rsid w:val="00E430AF"/>
    <w:rsid w:val="00E43567"/>
    <w:rsid w:val="00E43E15"/>
    <w:rsid w:val="00E44029"/>
    <w:rsid w:val="00E4413F"/>
    <w:rsid w:val="00E4447A"/>
    <w:rsid w:val="00E4448C"/>
    <w:rsid w:val="00E44FE8"/>
    <w:rsid w:val="00E460A3"/>
    <w:rsid w:val="00E46C5C"/>
    <w:rsid w:val="00E47C21"/>
    <w:rsid w:val="00E50945"/>
    <w:rsid w:val="00E51C2B"/>
    <w:rsid w:val="00E51EA1"/>
    <w:rsid w:val="00E52BD2"/>
    <w:rsid w:val="00E52EEE"/>
    <w:rsid w:val="00E54339"/>
    <w:rsid w:val="00E54E12"/>
    <w:rsid w:val="00E551F0"/>
    <w:rsid w:val="00E55956"/>
    <w:rsid w:val="00E567C2"/>
    <w:rsid w:val="00E567F7"/>
    <w:rsid w:val="00E57BD8"/>
    <w:rsid w:val="00E61B98"/>
    <w:rsid w:val="00E6288D"/>
    <w:rsid w:val="00E63272"/>
    <w:rsid w:val="00E63BD7"/>
    <w:rsid w:val="00E6543D"/>
    <w:rsid w:val="00E65A14"/>
    <w:rsid w:val="00E6751D"/>
    <w:rsid w:val="00E70726"/>
    <w:rsid w:val="00E70919"/>
    <w:rsid w:val="00E70FD7"/>
    <w:rsid w:val="00E7177B"/>
    <w:rsid w:val="00E72EB5"/>
    <w:rsid w:val="00E74736"/>
    <w:rsid w:val="00E749F2"/>
    <w:rsid w:val="00E75A63"/>
    <w:rsid w:val="00E75C9E"/>
    <w:rsid w:val="00E763C3"/>
    <w:rsid w:val="00E76440"/>
    <w:rsid w:val="00E76BAC"/>
    <w:rsid w:val="00E77B38"/>
    <w:rsid w:val="00E77DA4"/>
    <w:rsid w:val="00E77E3F"/>
    <w:rsid w:val="00E8002C"/>
    <w:rsid w:val="00E80839"/>
    <w:rsid w:val="00E80F5D"/>
    <w:rsid w:val="00E81C4F"/>
    <w:rsid w:val="00E81D79"/>
    <w:rsid w:val="00E82032"/>
    <w:rsid w:val="00E82202"/>
    <w:rsid w:val="00E834E4"/>
    <w:rsid w:val="00E841B5"/>
    <w:rsid w:val="00E85653"/>
    <w:rsid w:val="00E85D95"/>
    <w:rsid w:val="00E9019D"/>
    <w:rsid w:val="00E9095B"/>
    <w:rsid w:val="00E90CDE"/>
    <w:rsid w:val="00E9296E"/>
    <w:rsid w:val="00E95ACE"/>
    <w:rsid w:val="00EA015E"/>
    <w:rsid w:val="00EA0391"/>
    <w:rsid w:val="00EA0591"/>
    <w:rsid w:val="00EA060B"/>
    <w:rsid w:val="00EA10DF"/>
    <w:rsid w:val="00EA13FB"/>
    <w:rsid w:val="00EA292A"/>
    <w:rsid w:val="00EA4A8B"/>
    <w:rsid w:val="00EA4E43"/>
    <w:rsid w:val="00EA5001"/>
    <w:rsid w:val="00EA5A06"/>
    <w:rsid w:val="00EA5DAA"/>
    <w:rsid w:val="00EA68C5"/>
    <w:rsid w:val="00EA6ADC"/>
    <w:rsid w:val="00EA770B"/>
    <w:rsid w:val="00EB099D"/>
    <w:rsid w:val="00EB0D1E"/>
    <w:rsid w:val="00EB300F"/>
    <w:rsid w:val="00EB401B"/>
    <w:rsid w:val="00EB4947"/>
    <w:rsid w:val="00EB4D92"/>
    <w:rsid w:val="00EB5BB8"/>
    <w:rsid w:val="00EB6759"/>
    <w:rsid w:val="00EB6859"/>
    <w:rsid w:val="00EB68AB"/>
    <w:rsid w:val="00EB787A"/>
    <w:rsid w:val="00EB7899"/>
    <w:rsid w:val="00EC0373"/>
    <w:rsid w:val="00EC03BC"/>
    <w:rsid w:val="00EC044D"/>
    <w:rsid w:val="00EC09E6"/>
    <w:rsid w:val="00EC11EC"/>
    <w:rsid w:val="00EC2226"/>
    <w:rsid w:val="00EC3BED"/>
    <w:rsid w:val="00EC427B"/>
    <w:rsid w:val="00EC4B2C"/>
    <w:rsid w:val="00EC4CF5"/>
    <w:rsid w:val="00EC5018"/>
    <w:rsid w:val="00EC53A0"/>
    <w:rsid w:val="00EC623E"/>
    <w:rsid w:val="00EC650C"/>
    <w:rsid w:val="00EC651F"/>
    <w:rsid w:val="00EC6923"/>
    <w:rsid w:val="00EC6EDB"/>
    <w:rsid w:val="00ED0047"/>
    <w:rsid w:val="00ED0472"/>
    <w:rsid w:val="00ED08F6"/>
    <w:rsid w:val="00ED0E11"/>
    <w:rsid w:val="00ED28C5"/>
    <w:rsid w:val="00ED3D38"/>
    <w:rsid w:val="00ED68C5"/>
    <w:rsid w:val="00ED6CCF"/>
    <w:rsid w:val="00ED6DDF"/>
    <w:rsid w:val="00ED7768"/>
    <w:rsid w:val="00ED7849"/>
    <w:rsid w:val="00EE0663"/>
    <w:rsid w:val="00EE0A0F"/>
    <w:rsid w:val="00EE1211"/>
    <w:rsid w:val="00EE1B88"/>
    <w:rsid w:val="00EE209F"/>
    <w:rsid w:val="00EE210D"/>
    <w:rsid w:val="00EE32D5"/>
    <w:rsid w:val="00EE34AF"/>
    <w:rsid w:val="00EE3507"/>
    <w:rsid w:val="00EE36B7"/>
    <w:rsid w:val="00EE3A8E"/>
    <w:rsid w:val="00EE5742"/>
    <w:rsid w:val="00EE7557"/>
    <w:rsid w:val="00EF052D"/>
    <w:rsid w:val="00EF0EF9"/>
    <w:rsid w:val="00EF1511"/>
    <w:rsid w:val="00EF289E"/>
    <w:rsid w:val="00EF6D71"/>
    <w:rsid w:val="00EF7729"/>
    <w:rsid w:val="00EF7F5F"/>
    <w:rsid w:val="00F015B7"/>
    <w:rsid w:val="00F01955"/>
    <w:rsid w:val="00F01EA8"/>
    <w:rsid w:val="00F025B0"/>
    <w:rsid w:val="00F03D83"/>
    <w:rsid w:val="00F0440C"/>
    <w:rsid w:val="00F04728"/>
    <w:rsid w:val="00F04E80"/>
    <w:rsid w:val="00F05720"/>
    <w:rsid w:val="00F062A1"/>
    <w:rsid w:val="00F06321"/>
    <w:rsid w:val="00F06DC8"/>
    <w:rsid w:val="00F1045A"/>
    <w:rsid w:val="00F12371"/>
    <w:rsid w:val="00F13DBB"/>
    <w:rsid w:val="00F144A7"/>
    <w:rsid w:val="00F146DB"/>
    <w:rsid w:val="00F14E24"/>
    <w:rsid w:val="00F15740"/>
    <w:rsid w:val="00F2004D"/>
    <w:rsid w:val="00F20488"/>
    <w:rsid w:val="00F2095B"/>
    <w:rsid w:val="00F209A7"/>
    <w:rsid w:val="00F20F67"/>
    <w:rsid w:val="00F21223"/>
    <w:rsid w:val="00F2143B"/>
    <w:rsid w:val="00F2164C"/>
    <w:rsid w:val="00F2311B"/>
    <w:rsid w:val="00F23270"/>
    <w:rsid w:val="00F23B84"/>
    <w:rsid w:val="00F243A0"/>
    <w:rsid w:val="00F25D2D"/>
    <w:rsid w:val="00F26B4B"/>
    <w:rsid w:val="00F305C3"/>
    <w:rsid w:val="00F3252C"/>
    <w:rsid w:val="00F3269C"/>
    <w:rsid w:val="00F328EB"/>
    <w:rsid w:val="00F329EB"/>
    <w:rsid w:val="00F3345F"/>
    <w:rsid w:val="00F334B5"/>
    <w:rsid w:val="00F36A6F"/>
    <w:rsid w:val="00F3790D"/>
    <w:rsid w:val="00F37BD7"/>
    <w:rsid w:val="00F4067B"/>
    <w:rsid w:val="00F4081E"/>
    <w:rsid w:val="00F41330"/>
    <w:rsid w:val="00F415BB"/>
    <w:rsid w:val="00F419CE"/>
    <w:rsid w:val="00F424FA"/>
    <w:rsid w:val="00F427BE"/>
    <w:rsid w:val="00F42FD6"/>
    <w:rsid w:val="00F43391"/>
    <w:rsid w:val="00F452BD"/>
    <w:rsid w:val="00F4566F"/>
    <w:rsid w:val="00F45962"/>
    <w:rsid w:val="00F46A6F"/>
    <w:rsid w:val="00F46FD4"/>
    <w:rsid w:val="00F47890"/>
    <w:rsid w:val="00F50D5C"/>
    <w:rsid w:val="00F51EA4"/>
    <w:rsid w:val="00F52EC6"/>
    <w:rsid w:val="00F539D5"/>
    <w:rsid w:val="00F54368"/>
    <w:rsid w:val="00F5495F"/>
    <w:rsid w:val="00F55343"/>
    <w:rsid w:val="00F5609C"/>
    <w:rsid w:val="00F561C7"/>
    <w:rsid w:val="00F57BB6"/>
    <w:rsid w:val="00F61488"/>
    <w:rsid w:val="00F61522"/>
    <w:rsid w:val="00F6203B"/>
    <w:rsid w:val="00F626F6"/>
    <w:rsid w:val="00F62E63"/>
    <w:rsid w:val="00F6358E"/>
    <w:rsid w:val="00F6440B"/>
    <w:rsid w:val="00F64A45"/>
    <w:rsid w:val="00F64E9D"/>
    <w:rsid w:val="00F653E4"/>
    <w:rsid w:val="00F65837"/>
    <w:rsid w:val="00F65A2B"/>
    <w:rsid w:val="00F65E08"/>
    <w:rsid w:val="00F66825"/>
    <w:rsid w:val="00F67568"/>
    <w:rsid w:val="00F70135"/>
    <w:rsid w:val="00F718EF"/>
    <w:rsid w:val="00F71F3B"/>
    <w:rsid w:val="00F72184"/>
    <w:rsid w:val="00F7386E"/>
    <w:rsid w:val="00F73C21"/>
    <w:rsid w:val="00F74CDD"/>
    <w:rsid w:val="00F74E8F"/>
    <w:rsid w:val="00F7561E"/>
    <w:rsid w:val="00F760EC"/>
    <w:rsid w:val="00F76A19"/>
    <w:rsid w:val="00F76F59"/>
    <w:rsid w:val="00F77857"/>
    <w:rsid w:val="00F77925"/>
    <w:rsid w:val="00F7794B"/>
    <w:rsid w:val="00F77D40"/>
    <w:rsid w:val="00F809D4"/>
    <w:rsid w:val="00F81A15"/>
    <w:rsid w:val="00F82351"/>
    <w:rsid w:val="00F8248B"/>
    <w:rsid w:val="00F82D26"/>
    <w:rsid w:val="00F82F6F"/>
    <w:rsid w:val="00F8316C"/>
    <w:rsid w:val="00F86AE0"/>
    <w:rsid w:val="00F87366"/>
    <w:rsid w:val="00F87565"/>
    <w:rsid w:val="00F92210"/>
    <w:rsid w:val="00F93401"/>
    <w:rsid w:val="00F9464D"/>
    <w:rsid w:val="00F95E71"/>
    <w:rsid w:val="00F96ED4"/>
    <w:rsid w:val="00FA0926"/>
    <w:rsid w:val="00FA1D48"/>
    <w:rsid w:val="00FA2257"/>
    <w:rsid w:val="00FA23A2"/>
    <w:rsid w:val="00FA2676"/>
    <w:rsid w:val="00FA3135"/>
    <w:rsid w:val="00FA42DE"/>
    <w:rsid w:val="00FA4D9B"/>
    <w:rsid w:val="00FA4E74"/>
    <w:rsid w:val="00FA7700"/>
    <w:rsid w:val="00FA7847"/>
    <w:rsid w:val="00FB02ED"/>
    <w:rsid w:val="00FB043B"/>
    <w:rsid w:val="00FB0CF9"/>
    <w:rsid w:val="00FB114C"/>
    <w:rsid w:val="00FB3AE6"/>
    <w:rsid w:val="00FB4A0A"/>
    <w:rsid w:val="00FB4AA0"/>
    <w:rsid w:val="00FB504C"/>
    <w:rsid w:val="00FB60F4"/>
    <w:rsid w:val="00FB6CB9"/>
    <w:rsid w:val="00FB72A8"/>
    <w:rsid w:val="00FC04A9"/>
    <w:rsid w:val="00FC129A"/>
    <w:rsid w:val="00FC1614"/>
    <w:rsid w:val="00FC1B83"/>
    <w:rsid w:val="00FC240A"/>
    <w:rsid w:val="00FC2BDF"/>
    <w:rsid w:val="00FC4C4C"/>
    <w:rsid w:val="00FC5049"/>
    <w:rsid w:val="00FC5F82"/>
    <w:rsid w:val="00FC66FF"/>
    <w:rsid w:val="00FC687E"/>
    <w:rsid w:val="00FC7F09"/>
    <w:rsid w:val="00FD0374"/>
    <w:rsid w:val="00FD06B2"/>
    <w:rsid w:val="00FD0D01"/>
    <w:rsid w:val="00FD12C0"/>
    <w:rsid w:val="00FD19EF"/>
    <w:rsid w:val="00FD2502"/>
    <w:rsid w:val="00FD37C3"/>
    <w:rsid w:val="00FD3AFB"/>
    <w:rsid w:val="00FD3E21"/>
    <w:rsid w:val="00FD6DC3"/>
    <w:rsid w:val="00FD735A"/>
    <w:rsid w:val="00FD76AB"/>
    <w:rsid w:val="00FE0568"/>
    <w:rsid w:val="00FE0EF9"/>
    <w:rsid w:val="00FE18FB"/>
    <w:rsid w:val="00FE1B04"/>
    <w:rsid w:val="00FE3E9D"/>
    <w:rsid w:val="00FE464C"/>
    <w:rsid w:val="00FE78C5"/>
    <w:rsid w:val="00FF1159"/>
    <w:rsid w:val="00FF1D36"/>
    <w:rsid w:val="00FF49EF"/>
    <w:rsid w:val="00FF51C0"/>
    <w:rsid w:val="00FF5604"/>
    <w:rsid w:val="00FF6392"/>
    <w:rsid w:val="00FF6DCA"/>
    <w:rsid w:val="00FF7317"/>
    <w:rsid w:val="00FF7370"/>
    <w:rsid w:val="00FF7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26323"/>
  <w15:chartTrackingRefBased/>
  <w15:docId w15:val="{65B1C759-AE98-489B-8552-97858D1F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nePrinter" w:eastAsia="Times New Roman" w:hAnsi="LinePrinter"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9" w:uiPriority="39"/>
    <w:lsdException w:name="footnote text" w:uiPriority="99"/>
    <w:lsdException w:name="annotation text" w:uiPriority="99"/>
    <w:lsdException w:name="footer" w:uiPriority="99"/>
    <w:lsdException w:name="caption" w:semiHidden="1" w:uiPriority="35" w:unhideWhenUsed="1" w:qFormat="1"/>
    <w:lsdException w:name="envelope return" w:uiPriority="99"/>
    <w:lsdException w:name="annotation reference" w:uiPriority="99"/>
    <w:lsdException w:name="endnote text" w:uiPriority="99"/>
    <w:lsdException w:name="macro" w:uiPriority="99"/>
    <w:lsdException w:name="Title" w:uiPriority="10" w:qFormat="1"/>
    <w:lsdException w:name="Body Text" w:qFormat="1"/>
    <w:lsdException w:name="Subtitle" w:uiPriority="11" w:qFormat="1"/>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Code" w:uiPriority="99"/>
    <w:lsdException w:name="HTML Keyboard" w:uiPriority="99"/>
    <w:lsdException w:name="HTML Preformatted" w:uiPriority="99"/>
    <w:lsdException w:name="HTML Sample" w:semiHidden="1" w:unhideWhenUsed="1"/>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EF8"/>
    <w:rPr>
      <w:lang w:eastAsia="en-US"/>
    </w:rPr>
  </w:style>
  <w:style w:type="paragraph" w:styleId="Heading1">
    <w:name w:val="heading 1"/>
    <w:basedOn w:val="Normal"/>
    <w:next w:val="Normal"/>
    <w:link w:val="Heading1Char"/>
    <w:uiPriority w:val="9"/>
    <w:qFormat/>
    <w:pPr>
      <w:keepNext/>
      <w:jc w:val="both"/>
      <w:outlineLvl w:val="0"/>
    </w:pPr>
    <w:rPr>
      <w:rFonts w:ascii="Times New Roman" w:hAnsi="Times New Roman"/>
      <w:sz w:val="24"/>
      <w:lang w:val="en-US"/>
    </w:rPr>
  </w:style>
  <w:style w:type="paragraph" w:styleId="Heading2">
    <w:name w:val="heading 2"/>
    <w:basedOn w:val="Normal"/>
    <w:next w:val="Normal"/>
    <w:link w:val="Heading2Char"/>
    <w:uiPriority w:val="9"/>
    <w:qFormat/>
    <w:pPr>
      <w:keepNext/>
      <w:jc w:val="both"/>
      <w:outlineLvl w:val="1"/>
    </w:pPr>
    <w:rPr>
      <w:rFonts w:ascii="Times New Roman" w:hAnsi="Times New Roman"/>
      <w:b/>
      <w:sz w:val="24"/>
      <w:lang w:val="en-US"/>
    </w:rPr>
  </w:style>
  <w:style w:type="paragraph" w:styleId="Heading3">
    <w:name w:val="heading 3"/>
    <w:basedOn w:val="Normal"/>
    <w:next w:val="Normal"/>
    <w:link w:val="Heading3Char"/>
    <w:uiPriority w:val="9"/>
    <w:qFormat/>
    <w:pPr>
      <w:keepNext/>
      <w:ind w:left="-720" w:firstLine="720"/>
      <w:jc w:val="both"/>
      <w:outlineLvl w:val="2"/>
    </w:pPr>
    <w:rPr>
      <w:rFonts w:ascii="Times New Roman" w:hAnsi="Times New Roman"/>
      <w:sz w:val="24"/>
      <w:lang w:val="en-US"/>
    </w:rPr>
  </w:style>
  <w:style w:type="paragraph" w:styleId="Heading4">
    <w:name w:val="heading 4"/>
    <w:basedOn w:val="Normal"/>
    <w:next w:val="Normal"/>
    <w:link w:val="Heading4Char"/>
    <w:uiPriority w:val="9"/>
    <w:qFormat/>
    <w:pPr>
      <w:keepNext/>
      <w:outlineLvl w:val="3"/>
    </w:pPr>
    <w:rPr>
      <w:rFonts w:ascii="Times New Roman" w:hAnsi="Times New Roman"/>
      <w:sz w:val="24"/>
    </w:rPr>
  </w:style>
  <w:style w:type="paragraph" w:styleId="Heading5">
    <w:name w:val="heading 5"/>
    <w:basedOn w:val="Normal"/>
    <w:next w:val="Normal"/>
    <w:link w:val="Heading5Char"/>
    <w:uiPriority w:val="9"/>
    <w:qFormat/>
    <w:pPr>
      <w:keepNext/>
      <w:jc w:val="center"/>
      <w:outlineLvl w:val="4"/>
    </w:pPr>
    <w:rPr>
      <w:rFonts w:ascii="Times New Roman" w:hAnsi="Times New Roman"/>
      <w:b/>
      <w:i/>
      <w:sz w:val="24"/>
    </w:rPr>
  </w:style>
  <w:style w:type="paragraph" w:styleId="Heading6">
    <w:name w:val="heading 6"/>
    <w:basedOn w:val="Normal"/>
    <w:next w:val="Normal"/>
    <w:link w:val="Heading6Char"/>
    <w:uiPriority w:val="9"/>
    <w:qFormat/>
    <w:pPr>
      <w:keepNext/>
      <w:ind w:left="2160"/>
      <w:jc w:val="both"/>
      <w:outlineLvl w:val="5"/>
    </w:pPr>
    <w:rPr>
      <w:rFonts w:ascii="Times New Roman" w:hAnsi="Times New Roman"/>
      <w:sz w:val="24"/>
    </w:rPr>
  </w:style>
  <w:style w:type="paragraph" w:styleId="Heading7">
    <w:name w:val="heading 7"/>
    <w:basedOn w:val="Normal"/>
    <w:next w:val="Normal"/>
    <w:link w:val="Heading7Char"/>
    <w:uiPriority w:val="9"/>
    <w:qFormat/>
    <w:pPr>
      <w:keepNext/>
      <w:ind w:left="2160" w:firstLine="720"/>
      <w:jc w:val="both"/>
      <w:outlineLvl w:val="6"/>
    </w:pPr>
    <w:rPr>
      <w:rFonts w:ascii="Times New Roman" w:hAnsi="Times New Roman"/>
      <w:b/>
      <w:sz w:val="24"/>
      <w:lang w:val="en-US"/>
    </w:rPr>
  </w:style>
  <w:style w:type="paragraph" w:styleId="Heading8">
    <w:name w:val="heading 8"/>
    <w:basedOn w:val="Normal"/>
    <w:next w:val="Normal"/>
    <w:link w:val="Heading8Char"/>
    <w:uiPriority w:val="9"/>
    <w:qFormat/>
    <w:pPr>
      <w:keepNext/>
      <w:outlineLvl w:val="7"/>
    </w:pPr>
    <w:rPr>
      <w:rFonts w:ascii="Times New Roman" w:hAnsi="Times New Roman"/>
      <w:b/>
      <w:sz w:val="24"/>
    </w:rPr>
  </w:style>
  <w:style w:type="paragraph" w:styleId="Heading9">
    <w:name w:val="heading 9"/>
    <w:basedOn w:val="Normal"/>
    <w:next w:val="Normal"/>
    <w:link w:val="Heading9Char"/>
    <w:uiPriority w:val="9"/>
    <w:qFormat/>
    <w:pPr>
      <w:keepNext/>
      <w:ind w:left="720"/>
      <w:outlineLvl w:val="8"/>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locked/>
    <w:rsid w:val="004C2F61"/>
    <w:rPr>
      <w:rFonts w:ascii="LinePrinter" w:hAnsi="LinePrinter"/>
      <w:noProof/>
      <w:lang w:val="en-GB" w:eastAsia="en-US" w:bidi="ar-SA"/>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sid w:val="004C2F61"/>
    <w:rPr>
      <w:rFonts w:ascii="LinePrinter" w:hAnsi="LinePrinter"/>
      <w:noProof/>
      <w:lang w:val="en-GB" w:eastAsia="en-US" w:bidi="ar-SA"/>
    </w:rPr>
  </w:style>
  <w:style w:type="paragraph" w:styleId="BodyText">
    <w:name w:val="Body Text"/>
    <w:basedOn w:val="Normal"/>
    <w:link w:val="BodyTextChar"/>
    <w:qFormat/>
    <w:pPr>
      <w:jc w:val="both"/>
    </w:pPr>
    <w:rPr>
      <w:rFonts w:ascii="Times New Roman" w:hAnsi="Times New Roman"/>
      <w:sz w:val="24"/>
      <w:lang w:val="en-US"/>
    </w:rPr>
  </w:style>
  <w:style w:type="character" w:customStyle="1" w:styleId="BodyTextChar">
    <w:name w:val="Body Text Char"/>
    <w:basedOn w:val="DefaultParagraphFont"/>
    <w:link w:val="BodyText"/>
    <w:rsid w:val="005840A8"/>
    <w:rPr>
      <w:rFonts w:ascii="Times New Roman" w:hAnsi="Times New Roman"/>
      <w:sz w:val="24"/>
      <w:lang w:val="en-US" w:eastAsia="en-US"/>
    </w:rPr>
  </w:style>
  <w:style w:type="paragraph" w:styleId="BodyTextIndent">
    <w:name w:val="Body Text Indent"/>
    <w:basedOn w:val="Normal"/>
    <w:link w:val="BodyTextIndentChar"/>
    <w:pPr>
      <w:ind w:left="2160"/>
      <w:jc w:val="both"/>
    </w:pPr>
    <w:rPr>
      <w:rFonts w:ascii="Times New Roman" w:hAnsi="Times New Roman"/>
      <w:sz w:val="24"/>
      <w:lang w:val="en-US"/>
    </w:rPr>
  </w:style>
  <w:style w:type="character" w:customStyle="1" w:styleId="BodyTextIndentChar">
    <w:name w:val="Body Text Indent Char"/>
    <w:basedOn w:val="DefaultParagraphFont"/>
    <w:link w:val="BodyTextIndent"/>
    <w:rsid w:val="005840A8"/>
    <w:rPr>
      <w:rFonts w:ascii="Times New Roman" w:hAnsi="Times New Roman"/>
      <w:sz w:val="24"/>
      <w:lang w:val="en-US" w:eastAsia="en-US"/>
    </w:rPr>
  </w:style>
  <w:style w:type="paragraph" w:styleId="BodyTextIndent2">
    <w:name w:val="Body Text Indent 2"/>
    <w:basedOn w:val="Normal"/>
    <w:link w:val="BodyTextIndent2Char"/>
    <w:pPr>
      <w:ind w:left="1440"/>
      <w:jc w:val="both"/>
    </w:pPr>
    <w:rPr>
      <w:rFonts w:ascii="Times New Roman" w:hAnsi="Times New Roman"/>
      <w:sz w:val="24"/>
      <w:lang w:val="en-US"/>
    </w:rPr>
  </w:style>
  <w:style w:type="paragraph" w:styleId="Title">
    <w:name w:val="Title"/>
    <w:basedOn w:val="Normal"/>
    <w:link w:val="TitleChar"/>
    <w:uiPriority w:val="10"/>
    <w:qFormat/>
    <w:pPr>
      <w:jc w:val="center"/>
    </w:pPr>
    <w:rPr>
      <w:rFonts w:ascii="Times New Roman" w:hAnsi="Times New Roman"/>
      <w:b/>
      <w:sz w:val="24"/>
      <w:lang w:val="en-US"/>
    </w:rPr>
  </w:style>
  <w:style w:type="paragraph" w:styleId="BodyTextIndent3">
    <w:name w:val="Body Text Indent 3"/>
    <w:basedOn w:val="Normal"/>
    <w:link w:val="BodyTextIndent3Char"/>
    <w:uiPriority w:val="99"/>
    <w:pPr>
      <w:ind w:left="720"/>
      <w:jc w:val="both"/>
    </w:pPr>
    <w:rPr>
      <w:rFonts w:ascii="Times New Roman" w:hAnsi="Times New Roman"/>
      <w:sz w:val="24"/>
      <w:lang w:val="en-US"/>
    </w:rPr>
  </w:style>
  <w:style w:type="paragraph" w:styleId="BodyText2">
    <w:name w:val="Body Text 2"/>
    <w:basedOn w:val="Normal"/>
    <w:rPr>
      <w:rFonts w:ascii="Times New Roman" w:hAnsi="Times New Roman"/>
      <w:sz w:val="24"/>
    </w:rPr>
  </w:style>
  <w:style w:type="paragraph" w:styleId="BodyText3">
    <w:name w:val="Body Text 3"/>
    <w:basedOn w:val="Normal"/>
    <w:link w:val="BodyText3Char"/>
    <w:pPr>
      <w:jc w:val="both"/>
    </w:pPr>
    <w:rPr>
      <w:rFonts w:ascii="Times New Roman" w:hAnsi="Times New Roman"/>
      <w:sz w:val="22"/>
    </w:rPr>
  </w:style>
  <w:style w:type="table" w:styleId="TableGrid">
    <w:name w:val="Table Grid"/>
    <w:basedOn w:val="TableNormal"/>
    <w:uiPriority w:val="39"/>
    <w:rsid w:val="00054F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ckysbullets">
    <w:name w:val="Vicky's bullets"/>
    <w:basedOn w:val="Normal"/>
    <w:rsid w:val="00054FDE"/>
    <w:pPr>
      <w:numPr>
        <w:numId w:val="1"/>
      </w:numPr>
    </w:pPr>
    <w:rPr>
      <w:rFonts w:ascii="Times New Roman" w:hAnsi="Times New Roman"/>
      <w:sz w:val="24"/>
      <w:szCs w:val="24"/>
    </w:rPr>
  </w:style>
  <w:style w:type="character" w:styleId="PageNumber">
    <w:name w:val="page number"/>
    <w:basedOn w:val="DefaultParagraphFont"/>
    <w:rsid w:val="00381F10"/>
  </w:style>
  <w:style w:type="character" w:customStyle="1" w:styleId="DavidChandler">
    <w:name w:val="David Chandler"/>
    <w:basedOn w:val="DefaultParagraphFont"/>
    <w:semiHidden/>
    <w:rsid w:val="00FB0CF9"/>
    <w:rPr>
      <w:rFonts w:ascii="Arial" w:hAnsi="Arial" w:cs="Arial"/>
      <w:b w:val="0"/>
      <w:bCs w:val="0"/>
      <w:i w:val="0"/>
      <w:iCs w:val="0"/>
      <w:strike w:val="0"/>
      <w:color w:val="auto"/>
      <w:sz w:val="22"/>
      <w:szCs w:val="22"/>
      <w:u w:val="none"/>
    </w:rPr>
  </w:style>
  <w:style w:type="paragraph" w:styleId="BalloonText">
    <w:name w:val="Balloon Text"/>
    <w:basedOn w:val="Normal"/>
    <w:link w:val="BalloonTextChar"/>
    <w:uiPriority w:val="99"/>
    <w:semiHidden/>
    <w:rsid w:val="004B2A3C"/>
    <w:rPr>
      <w:rFonts w:ascii="Tahoma" w:hAnsi="Tahoma" w:cs="Tahoma"/>
      <w:sz w:val="16"/>
      <w:szCs w:val="16"/>
    </w:rPr>
  </w:style>
  <w:style w:type="character" w:customStyle="1" w:styleId="apple-converted-space">
    <w:name w:val="apple-converted-space"/>
    <w:basedOn w:val="DefaultParagraphFont"/>
    <w:rsid w:val="000B30AA"/>
  </w:style>
  <w:style w:type="paragraph" w:styleId="NormalWeb">
    <w:name w:val="Normal (Web)"/>
    <w:basedOn w:val="Normal"/>
    <w:uiPriority w:val="99"/>
    <w:rsid w:val="009956B3"/>
    <w:pPr>
      <w:spacing w:before="100" w:beforeAutospacing="1" w:after="100" w:afterAutospacing="1"/>
    </w:pPr>
    <w:rPr>
      <w:rFonts w:ascii="Times New Roman" w:hAnsi="Times New Roman"/>
      <w:sz w:val="24"/>
      <w:szCs w:val="24"/>
      <w:lang w:eastAsia="en-GB"/>
    </w:rPr>
  </w:style>
  <w:style w:type="character" w:styleId="Emphasis">
    <w:name w:val="Emphasis"/>
    <w:basedOn w:val="DefaultParagraphFont"/>
    <w:uiPriority w:val="20"/>
    <w:qFormat/>
    <w:rsid w:val="00B15A09"/>
    <w:rPr>
      <w:b/>
      <w:bCs/>
      <w:i w:val="0"/>
      <w:iCs w:val="0"/>
    </w:rPr>
  </w:style>
  <w:style w:type="character" w:customStyle="1" w:styleId="st1">
    <w:name w:val="st1"/>
    <w:basedOn w:val="DefaultParagraphFont"/>
    <w:rsid w:val="00B15A09"/>
  </w:style>
  <w:style w:type="character" w:styleId="Hyperlink">
    <w:name w:val="Hyperlink"/>
    <w:basedOn w:val="DefaultParagraphFont"/>
    <w:uiPriority w:val="99"/>
    <w:rsid w:val="00381CC3"/>
    <w:rPr>
      <w:color w:val="0000FF"/>
      <w:u w:val="single"/>
    </w:rPr>
  </w:style>
  <w:style w:type="paragraph" w:styleId="PlainText">
    <w:name w:val="Plain Text"/>
    <w:basedOn w:val="Normal"/>
    <w:link w:val="PlainTextChar"/>
    <w:uiPriority w:val="99"/>
    <w:rsid w:val="00381CC3"/>
    <w:rPr>
      <w:rFonts w:ascii="Courier New" w:hAnsi="Courier New" w:cs="Courier New"/>
      <w:lang w:eastAsia="en-GB"/>
    </w:rPr>
  </w:style>
  <w:style w:type="character" w:customStyle="1" w:styleId="textexposedshow">
    <w:name w:val="text_exposed_show"/>
    <w:basedOn w:val="DefaultParagraphFont"/>
    <w:rsid w:val="0037461F"/>
  </w:style>
  <w:style w:type="paragraph" w:customStyle="1" w:styleId="Default">
    <w:name w:val="Default"/>
    <w:rsid w:val="007041CD"/>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2926FA"/>
    <w:rPr>
      <w:rFonts w:cs="Times New Roman"/>
      <w:b/>
      <w:bCs/>
    </w:rPr>
  </w:style>
  <w:style w:type="paragraph" w:customStyle="1" w:styleId="wordsection1">
    <w:name w:val="wordsection1"/>
    <w:basedOn w:val="Normal"/>
    <w:rsid w:val="006B61E7"/>
    <w:pPr>
      <w:spacing w:before="100" w:beforeAutospacing="1" w:after="100" w:afterAutospacing="1"/>
    </w:pPr>
    <w:rPr>
      <w:rFonts w:ascii="Times New Roman" w:hAnsi="Times New Roman"/>
      <w:sz w:val="24"/>
      <w:szCs w:val="24"/>
      <w:lang w:eastAsia="en-GB"/>
    </w:rPr>
  </w:style>
  <w:style w:type="paragraph" w:customStyle="1" w:styleId="msolistparagraph0">
    <w:name w:val="msolistparagraph"/>
    <w:basedOn w:val="Normal"/>
    <w:rsid w:val="0004777A"/>
    <w:pPr>
      <w:ind w:left="720"/>
    </w:pPr>
    <w:rPr>
      <w:rFonts w:ascii="Calibri" w:hAnsi="Calibri"/>
      <w:sz w:val="22"/>
      <w:szCs w:val="22"/>
      <w:lang w:eastAsia="en-GB"/>
    </w:rPr>
  </w:style>
  <w:style w:type="paragraph" w:styleId="ListParagraph">
    <w:name w:val="List Paragraph"/>
    <w:basedOn w:val="Normal"/>
    <w:uiPriority w:val="34"/>
    <w:qFormat/>
    <w:rsid w:val="0042762D"/>
    <w:pPr>
      <w:ind w:left="720"/>
      <w:contextualSpacing/>
    </w:pPr>
  </w:style>
  <w:style w:type="character" w:customStyle="1" w:styleId="PlainTextChar">
    <w:name w:val="Plain Text Char"/>
    <w:basedOn w:val="DefaultParagraphFont"/>
    <w:link w:val="PlainText"/>
    <w:uiPriority w:val="99"/>
    <w:rsid w:val="005E6031"/>
    <w:rPr>
      <w:rFonts w:ascii="Courier New" w:hAnsi="Courier New" w:cs="Courier New"/>
    </w:rPr>
  </w:style>
  <w:style w:type="character" w:customStyle="1" w:styleId="font101">
    <w:name w:val="font101"/>
    <w:basedOn w:val="DefaultParagraphFont"/>
    <w:rsid w:val="00C60A7C"/>
    <w:rPr>
      <w:rFonts w:ascii="Tahoma" w:hAnsi="Tahoma" w:cs="Tahoma" w:hint="default"/>
      <w:b/>
      <w:bCs/>
      <w:i w:val="0"/>
      <w:iCs w:val="0"/>
      <w:color w:val="000000"/>
      <w:sz w:val="16"/>
      <w:szCs w:val="16"/>
      <w:u w:val="single"/>
    </w:rPr>
  </w:style>
  <w:style w:type="character" w:customStyle="1" w:styleId="font71">
    <w:name w:val="font71"/>
    <w:basedOn w:val="DefaultParagraphFont"/>
    <w:rsid w:val="00C60A7C"/>
    <w:rPr>
      <w:rFonts w:ascii="Tahoma" w:hAnsi="Tahoma" w:cs="Tahoma" w:hint="default"/>
      <w:b/>
      <w:bCs/>
      <w:i w:val="0"/>
      <w:iCs w:val="0"/>
      <w:color w:val="000000"/>
      <w:sz w:val="16"/>
      <w:szCs w:val="16"/>
      <w:u w:val="single"/>
    </w:rPr>
  </w:style>
  <w:style w:type="character" w:customStyle="1" w:styleId="font61">
    <w:name w:val="font61"/>
    <w:basedOn w:val="DefaultParagraphFont"/>
    <w:rsid w:val="00C60A7C"/>
    <w:rPr>
      <w:rFonts w:ascii="Tahoma" w:hAnsi="Tahoma" w:cs="Tahoma" w:hint="default"/>
      <w:b/>
      <w:bCs/>
      <w:i w:val="0"/>
      <w:iCs w:val="0"/>
      <w:strike w:val="0"/>
      <w:dstrike w:val="0"/>
      <w:color w:val="000000"/>
      <w:sz w:val="16"/>
      <w:szCs w:val="16"/>
      <w:u w:val="none"/>
      <w:effect w:val="none"/>
    </w:rPr>
  </w:style>
  <w:style w:type="character" w:customStyle="1" w:styleId="description">
    <w:name w:val="description"/>
    <w:basedOn w:val="DefaultParagraphFont"/>
    <w:rsid w:val="001E4477"/>
  </w:style>
  <w:style w:type="character" w:customStyle="1" w:styleId="BodyText3Char">
    <w:name w:val="Body Text 3 Char"/>
    <w:basedOn w:val="DefaultParagraphFont"/>
    <w:link w:val="BodyText3"/>
    <w:rsid w:val="000122E3"/>
    <w:rPr>
      <w:rFonts w:ascii="Times New Roman" w:hAnsi="Times New Roman"/>
      <w:noProof/>
      <w:sz w:val="22"/>
      <w:lang w:eastAsia="en-US"/>
    </w:rPr>
  </w:style>
  <w:style w:type="paragraph" w:styleId="NoSpacing">
    <w:name w:val="No Spacing"/>
    <w:basedOn w:val="Normal"/>
    <w:uiPriority w:val="1"/>
    <w:qFormat/>
    <w:rsid w:val="00F23270"/>
    <w:rPr>
      <w:rFonts w:ascii="Calibri" w:eastAsiaTheme="minorHAnsi" w:hAnsi="Calibri" w:cs="Calibri"/>
      <w:sz w:val="22"/>
      <w:szCs w:val="22"/>
    </w:rPr>
  </w:style>
  <w:style w:type="character" w:customStyle="1" w:styleId="Heading1Char">
    <w:name w:val="Heading 1 Char"/>
    <w:basedOn w:val="DefaultParagraphFont"/>
    <w:link w:val="Heading1"/>
    <w:uiPriority w:val="9"/>
    <w:rsid w:val="00C33FC4"/>
    <w:rPr>
      <w:rFonts w:ascii="Times New Roman" w:hAnsi="Times New Roman"/>
      <w:sz w:val="24"/>
      <w:lang w:val="en-US" w:eastAsia="en-US"/>
    </w:rPr>
  </w:style>
  <w:style w:type="character" w:customStyle="1" w:styleId="Heading2Char">
    <w:name w:val="Heading 2 Char"/>
    <w:basedOn w:val="DefaultParagraphFont"/>
    <w:link w:val="Heading2"/>
    <w:uiPriority w:val="9"/>
    <w:rsid w:val="00C33FC4"/>
    <w:rPr>
      <w:rFonts w:ascii="Times New Roman" w:hAnsi="Times New Roman"/>
      <w:b/>
      <w:sz w:val="24"/>
      <w:lang w:val="en-US" w:eastAsia="en-US"/>
    </w:rPr>
  </w:style>
  <w:style w:type="character" w:customStyle="1" w:styleId="Heading3Char">
    <w:name w:val="Heading 3 Char"/>
    <w:basedOn w:val="DefaultParagraphFont"/>
    <w:link w:val="Heading3"/>
    <w:uiPriority w:val="9"/>
    <w:rsid w:val="00C33FC4"/>
    <w:rPr>
      <w:rFonts w:ascii="Times New Roman" w:hAnsi="Times New Roman"/>
      <w:sz w:val="24"/>
      <w:lang w:val="en-US" w:eastAsia="en-US"/>
    </w:rPr>
  </w:style>
  <w:style w:type="character" w:customStyle="1" w:styleId="Heading4Char">
    <w:name w:val="Heading 4 Char"/>
    <w:basedOn w:val="DefaultParagraphFont"/>
    <w:link w:val="Heading4"/>
    <w:uiPriority w:val="9"/>
    <w:rsid w:val="00C33FC4"/>
    <w:rPr>
      <w:rFonts w:ascii="Times New Roman" w:hAnsi="Times New Roman"/>
      <w:noProof/>
      <w:sz w:val="24"/>
      <w:lang w:eastAsia="en-US"/>
    </w:rPr>
  </w:style>
  <w:style w:type="character" w:customStyle="1" w:styleId="Heading5Char">
    <w:name w:val="Heading 5 Char"/>
    <w:basedOn w:val="DefaultParagraphFont"/>
    <w:link w:val="Heading5"/>
    <w:uiPriority w:val="9"/>
    <w:rsid w:val="00C33FC4"/>
    <w:rPr>
      <w:rFonts w:ascii="Times New Roman" w:hAnsi="Times New Roman"/>
      <w:b/>
      <w:i/>
      <w:noProof/>
      <w:sz w:val="24"/>
      <w:lang w:eastAsia="en-US"/>
    </w:rPr>
  </w:style>
  <w:style w:type="character" w:customStyle="1" w:styleId="Heading6Char">
    <w:name w:val="Heading 6 Char"/>
    <w:basedOn w:val="DefaultParagraphFont"/>
    <w:link w:val="Heading6"/>
    <w:uiPriority w:val="9"/>
    <w:rsid w:val="00C33FC4"/>
    <w:rPr>
      <w:rFonts w:ascii="Times New Roman" w:hAnsi="Times New Roman"/>
      <w:noProof/>
      <w:sz w:val="24"/>
      <w:lang w:eastAsia="en-US"/>
    </w:rPr>
  </w:style>
  <w:style w:type="character" w:customStyle="1" w:styleId="Heading7Char">
    <w:name w:val="Heading 7 Char"/>
    <w:basedOn w:val="DefaultParagraphFont"/>
    <w:link w:val="Heading7"/>
    <w:uiPriority w:val="9"/>
    <w:rsid w:val="00C33FC4"/>
    <w:rPr>
      <w:rFonts w:ascii="Times New Roman" w:hAnsi="Times New Roman"/>
      <w:b/>
      <w:sz w:val="24"/>
      <w:lang w:val="en-US" w:eastAsia="en-US"/>
    </w:rPr>
  </w:style>
  <w:style w:type="character" w:customStyle="1" w:styleId="Heading8Char">
    <w:name w:val="Heading 8 Char"/>
    <w:basedOn w:val="DefaultParagraphFont"/>
    <w:link w:val="Heading8"/>
    <w:uiPriority w:val="9"/>
    <w:rsid w:val="00C33FC4"/>
    <w:rPr>
      <w:rFonts w:ascii="Times New Roman" w:hAnsi="Times New Roman"/>
      <w:b/>
      <w:noProof/>
      <w:sz w:val="24"/>
      <w:lang w:eastAsia="en-US"/>
    </w:rPr>
  </w:style>
  <w:style w:type="character" w:customStyle="1" w:styleId="Heading9Char">
    <w:name w:val="Heading 9 Char"/>
    <w:basedOn w:val="DefaultParagraphFont"/>
    <w:link w:val="Heading9"/>
    <w:uiPriority w:val="9"/>
    <w:rsid w:val="00C33FC4"/>
    <w:rPr>
      <w:rFonts w:ascii="Times New Roman" w:hAnsi="Times New Roman"/>
      <w:noProof/>
      <w:sz w:val="24"/>
      <w:lang w:eastAsia="en-US"/>
    </w:rPr>
  </w:style>
  <w:style w:type="character" w:customStyle="1" w:styleId="TitleChar">
    <w:name w:val="Title Char"/>
    <w:basedOn w:val="DefaultParagraphFont"/>
    <w:link w:val="Title"/>
    <w:uiPriority w:val="10"/>
    <w:rsid w:val="00C33FC4"/>
    <w:rPr>
      <w:rFonts w:ascii="Times New Roman" w:hAnsi="Times New Roman"/>
      <w:b/>
      <w:sz w:val="24"/>
      <w:lang w:val="en-US" w:eastAsia="en-US"/>
    </w:rPr>
  </w:style>
  <w:style w:type="paragraph" w:styleId="Subtitle">
    <w:name w:val="Subtitle"/>
    <w:basedOn w:val="Normal"/>
    <w:next w:val="Normal"/>
    <w:link w:val="SubtitleChar"/>
    <w:uiPriority w:val="11"/>
    <w:qFormat/>
    <w:rsid w:val="00C33FC4"/>
    <w:pPr>
      <w:widowControl w:val="0"/>
      <w:numPr>
        <w:ilvl w:val="1"/>
      </w:numPr>
      <w:autoSpaceDE w:val="0"/>
      <w:autoSpaceDN w:val="0"/>
    </w:pPr>
    <w:rPr>
      <w:rFonts w:ascii="Times New Roman" w:eastAsiaTheme="minorEastAsia" w:hAnsi="Times New Roman"/>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C33FC4"/>
    <w:rPr>
      <w:rFonts w:ascii="Times New Roman" w:eastAsiaTheme="minorEastAsia" w:hAnsi="Times New Roman"/>
      <w:color w:val="5A5A5A" w:themeColor="text1" w:themeTint="A5"/>
      <w:spacing w:val="15"/>
      <w:sz w:val="22"/>
      <w:szCs w:val="22"/>
      <w:lang w:val="en-US" w:eastAsia="en-US"/>
    </w:rPr>
  </w:style>
  <w:style w:type="character" w:styleId="SubtleEmphasis">
    <w:name w:val="Subtle Emphasis"/>
    <w:basedOn w:val="DefaultParagraphFont"/>
    <w:uiPriority w:val="19"/>
    <w:qFormat/>
    <w:rsid w:val="00C33FC4"/>
    <w:rPr>
      <w:i/>
      <w:iCs/>
      <w:color w:val="404040" w:themeColor="text1" w:themeTint="BF"/>
    </w:rPr>
  </w:style>
  <w:style w:type="character" w:styleId="IntenseEmphasis">
    <w:name w:val="Intense Emphasis"/>
    <w:basedOn w:val="DefaultParagraphFont"/>
    <w:uiPriority w:val="21"/>
    <w:qFormat/>
    <w:rsid w:val="00C33FC4"/>
    <w:rPr>
      <w:i/>
      <w:iCs/>
      <w:color w:val="1F4E79" w:themeColor="accent1" w:themeShade="80"/>
    </w:rPr>
  </w:style>
  <w:style w:type="paragraph" w:styleId="Quote">
    <w:name w:val="Quote"/>
    <w:basedOn w:val="Normal"/>
    <w:next w:val="Normal"/>
    <w:link w:val="QuoteChar"/>
    <w:uiPriority w:val="29"/>
    <w:qFormat/>
    <w:rsid w:val="00C33FC4"/>
    <w:pPr>
      <w:widowControl w:val="0"/>
      <w:autoSpaceDE w:val="0"/>
      <w:autoSpaceDN w:val="0"/>
      <w:spacing w:before="200"/>
      <w:ind w:left="864" w:right="864"/>
      <w:jc w:val="center"/>
    </w:pPr>
    <w:rPr>
      <w:rFonts w:ascii="Times New Roman" w:hAnsi="Times New Roman"/>
      <w:i/>
      <w:iCs/>
      <w:color w:val="404040" w:themeColor="text1" w:themeTint="BF"/>
      <w:sz w:val="22"/>
      <w:szCs w:val="22"/>
      <w:lang w:val="en-US"/>
    </w:rPr>
  </w:style>
  <w:style w:type="character" w:customStyle="1" w:styleId="QuoteChar">
    <w:name w:val="Quote Char"/>
    <w:basedOn w:val="DefaultParagraphFont"/>
    <w:link w:val="Quote"/>
    <w:uiPriority w:val="29"/>
    <w:rsid w:val="00C33FC4"/>
    <w:rPr>
      <w:rFonts w:ascii="Times New Roman" w:hAnsi="Times New Roman"/>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C33FC4"/>
    <w:pPr>
      <w:widowControl w:val="0"/>
      <w:pBdr>
        <w:top w:val="single" w:sz="4" w:space="10" w:color="1F4E79" w:themeColor="accent1" w:themeShade="80"/>
        <w:bottom w:val="single" w:sz="4" w:space="10" w:color="1F4E79" w:themeColor="accent1" w:themeShade="80"/>
      </w:pBdr>
      <w:autoSpaceDE w:val="0"/>
      <w:autoSpaceDN w:val="0"/>
      <w:spacing w:before="360" w:after="360"/>
      <w:ind w:left="864" w:right="864"/>
      <w:jc w:val="center"/>
    </w:pPr>
    <w:rPr>
      <w:rFonts w:ascii="Times New Roman" w:hAnsi="Times New Roman"/>
      <w:i/>
      <w:iCs/>
      <w:color w:val="1F4E79" w:themeColor="accent1" w:themeShade="80"/>
      <w:sz w:val="22"/>
      <w:szCs w:val="22"/>
      <w:lang w:val="en-US"/>
    </w:rPr>
  </w:style>
  <w:style w:type="character" w:customStyle="1" w:styleId="IntenseQuoteChar">
    <w:name w:val="Intense Quote Char"/>
    <w:basedOn w:val="DefaultParagraphFont"/>
    <w:link w:val="IntenseQuote"/>
    <w:uiPriority w:val="30"/>
    <w:rsid w:val="00C33FC4"/>
    <w:rPr>
      <w:rFonts w:ascii="Times New Roman" w:hAnsi="Times New Roman"/>
      <w:i/>
      <w:iCs/>
      <w:color w:val="1F4E79" w:themeColor="accent1" w:themeShade="80"/>
      <w:sz w:val="22"/>
      <w:szCs w:val="22"/>
      <w:lang w:val="en-US" w:eastAsia="en-US"/>
    </w:rPr>
  </w:style>
  <w:style w:type="character" w:styleId="SubtleReference">
    <w:name w:val="Subtle Reference"/>
    <w:basedOn w:val="DefaultParagraphFont"/>
    <w:uiPriority w:val="31"/>
    <w:qFormat/>
    <w:rsid w:val="00C33FC4"/>
    <w:rPr>
      <w:smallCaps/>
      <w:color w:val="5A5A5A" w:themeColor="text1" w:themeTint="A5"/>
    </w:rPr>
  </w:style>
  <w:style w:type="character" w:styleId="IntenseReference">
    <w:name w:val="Intense Reference"/>
    <w:basedOn w:val="DefaultParagraphFont"/>
    <w:uiPriority w:val="32"/>
    <w:qFormat/>
    <w:rsid w:val="00C33FC4"/>
    <w:rPr>
      <w:b/>
      <w:bCs/>
      <w:caps w:val="0"/>
      <w:smallCaps/>
      <w:color w:val="1F4E79" w:themeColor="accent1" w:themeShade="80"/>
      <w:spacing w:val="5"/>
    </w:rPr>
  </w:style>
  <w:style w:type="character" w:styleId="BookTitle">
    <w:name w:val="Book Title"/>
    <w:basedOn w:val="DefaultParagraphFont"/>
    <w:uiPriority w:val="33"/>
    <w:qFormat/>
    <w:rsid w:val="00C33FC4"/>
    <w:rPr>
      <w:b/>
      <w:bCs/>
      <w:i/>
      <w:iCs/>
      <w:spacing w:val="5"/>
    </w:rPr>
  </w:style>
  <w:style w:type="character" w:styleId="FollowedHyperlink">
    <w:name w:val="FollowedHyperlink"/>
    <w:basedOn w:val="DefaultParagraphFont"/>
    <w:uiPriority w:val="99"/>
    <w:unhideWhenUsed/>
    <w:rsid w:val="00C33FC4"/>
    <w:rPr>
      <w:color w:val="954F72" w:themeColor="followedHyperlink"/>
      <w:u w:val="single"/>
    </w:rPr>
  </w:style>
  <w:style w:type="paragraph" w:styleId="Caption">
    <w:name w:val="caption"/>
    <w:basedOn w:val="Normal"/>
    <w:next w:val="Normal"/>
    <w:uiPriority w:val="35"/>
    <w:unhideWhenUsed/>
    <w:qFormat/>
    <w:rsid w:val="00C33FC4"/>
    <w:pPr>
      <w:widowControl w:val="0"/>
      <w:autoSpaceDE w:val="0"/>
      <w:autoSpaceDN w:val="0"/>
      <w:spacing w:after="200"/>
    </w:pPr>
    <w:rPr>
      <w:rFonts w:ascii="Times New Roman" w:hAnsi="Times New Roman"/>
      <w:i/>
      <w:iCs/>
      <w:color w:val="44546A" w:themeColor="text2"/>
      <w:sz w:val="22"/>
      <w:szCs w:val="18"/>
      <w:lang w:val="en-US"/>
    </w:rPr>
  </w:style>
  <w:style w:type="character" w:customStyle="1" w:styleId="BalloonTextChar">
    <w:name w:val="Balloon Text Char"/>
    <w:basedOn w:val="DefaultParagraphFont"/>
    <w:link w:val="BalloonText"/>
    <w:uiPriority w:val="99"/>
    <w:semiHidden/>
    <w:rsid w:val="00C33FC4"/>
    <w:rPr>
      <w:rFonts w:ascii="Tahoma" w:hAnsi="Tahoma" w:cs="Tahoma"/>
      <w:noProof/>
      <w:sz w:val="16"/>
      <w:szCs w:val="16"/>
      <w:lang w:eastAsia="en-US"/>
    </w:rPr>
  </w:style>
  <w:style w:type="paragraph" w:styleId="BlockText">
    <w:name w:val="Block Text"/>
    <w:basedOn w:val="Normal"/>
    <w:uiPriority w:val="99"/>
    <w:unhideWhenUsed/>
    <w:rsid w:val="00C33FC4"/>
    <w:pPr>
      <w:widowControl w:val="0"/>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autoSpaceDE w:val="0"/>
      <w:autoSpaceDN w:val="0"/>
      <w:ind w:left="1152" w:right="1152"/>
    </w:pPr>
    <w:rPr>
      <w:rFonts w:ascii="Times New Roman" w:eastAsiaTheme="minorEastAsia" w:hAnsi="Times New Roman"/>
      <w:i/>
      <w:iCs/>
      <w:color w:val="1F4E79" w:themeColor="accent1" w:themeShade="80"/>
      <w:sz w:val="22"/>
      <w:szCs w:val="22"/>
      <w:lang w:val="en-US"/>
    </w:rPr>
  </w:style>
  <w:style w:type="character" w:customStyle="1" w:styleId="BodyTextIndent3Char">
    <w:name w:val="Body Text Indent 3 Char"/>
    <w:basedOn w:val="DefaultParagraphFont"/>
    <w:link w:val="BodyTextIndent3"/>
    <w:uiPriority w:val="99"/>
    <w:rsid w:val="00C33FC4"/>
    <w:rPr>
      <w:rFonts w:ascii="Times New Roman" w:hAnsi="Times New Roman"/>
      <w:sz w:val="24"/>
      <w:lang w:val="en-US" w:eastAsia="en-US"/>
    </w:rPr>
  </w:style>
  <w:style w:type="character" w:styleId="CommentReference">
    <w:name w:val="annotation reference"/>
    <w:basedOn w:val="DefaultParagraphFont"/>
    <w:uiPriority w:val="99"/>
    <w:unhideWhenUsed/>
    <w:rsid w:val="00C33FC4"/>
    <w:rPr>
      <w:sz w:val="22"/>
      <w:szCs w:val="16"/>
    </w:rPr>
  </w:style>
  <w:style w:type="paragraph" w:styleId="CommentText">
    <w:name w:val="annotation text"/>
    <w:basedOn w:val="Normal"/>
    <w:link w:val="CommentTextChar"/>
    <w:uiPriority w:val="99"/>
    <w:unhideWhenUsed/>
    <w:rsid w:val="00C33FC4"/>
    <w:pPr>
      <w:widowControl w:val="0"/>
      <w:autoSpaceDE w:val="0"/>
      <w:autoSpaceDN w:val="0"/>
    </w:pPr>
    <w:rPr>
      <w:rFonts w:ascii="Times New Roman" w:hAnsi="Times New Roman"/>
      <w:sz w:val="22"/>
      <w:lang w:val="en-US"/>
    </w:rPr>
  </w:style>
  <w:style w:type="character" w:customStyle="1" w:styleId="CommentTextChar">
    <w:name w:val="Comment Text Char"/>
    <w:basedOn w:val="DefaultParagraphFont"/>
    <w:link w:val="CommentText"/>
    <w:uiPriority w:val="99"/>
    <w:rsid w:val="00C33FC4"/>
    <w:rPr>
      <w:rFonts w:ascii="Times New Roman" w:hAnsi="Times New Roman"/>
      <w:sz w:val="22"/>
      <w:lang w:val="en-US" w:eastAsia="en-US"/>
    </w:rPr>
  </w:style>
  <w:style w:type="paragraph" w:styleId="CommentSubject">
    <w:name w:val="annotation subject"/>
    <w:basedOn w:val="CommentText"/>
    <w:next w:val="CommentText"/>
    <w:link w:val="CommentSubjectChar"/>
    <w:uiPriority w:val="99"/>
    <w:unhideWhenUsed/>
    <w:rsid w:val="00C33FC4"/>
    <w:rPr>
      <w:b/>
      <w:bCs/>
    </w:rPr>
  </w:style>
  <w:style w:type="character" w:customStyle="1" w:styleId="CommentSubjectChar">
    <w:name w:val="Comment Subject Char"/>
    <w:basedOn w:val="CommentTextChar"/>
    <w:link w:val="CommentSubject"/>
    <w:uiPriority w:val="99"/>
    <w:rsid w:val="00C33FC4"/>
    <w:rPr>
      <w:rFonts w:ascii="Times New Roman" w:hAnsi="Times New Roman"/>
      <w:b/>
      <w:bCs/>
      <w:sz w:val="22"/>
      <w:lang w:val="en-US" w:eastAsia="en-US"/>
    </w:rPr>
  </w:style>
  <w:style w:type="paragraph" w:styleId="DocumentMap">
    <w:name w:val="Document Map"/>
    <w:basedOn w:val="Normal"/>
    <w:link w:val="DocumentMapChar"/>
    <w:uiPriority w:val="99"/>
    <w:unhideWhenUsed/>
    <w:rsid w:val="00C33FC4"/>
    <w:pPr>
      <w:widowControl w:val="0"/>
      <w:autoSpaceDE w:val="0"/>
      <w:autoSpaceDN w:val="0"/>
    </w:pPr>
    <w:rPr>
      <w:rFonts w:ascii="Segoe UI" w:hAnsi="Segoe UI" w:cs="Segoe UI"/>
      <w:sz w:val="22"/>
      <w:szCs w:val="16"/>
      <w:lang w:val="en-US"/>
    </w:rPr>
  </w:style>
  <w:style w:type="character" w:customStyle="1" w:styleId="DocumentMapChar">
    <w:name w:val="Document Map Char"/>
    <w:basedOn w:val="DefaultParagraphFont"/>
    <w:link w:val="DocumentMap"/>
    <w:uiPriority w:val="99"/>
    <w:rsid w:val="00C33FC4"/>
    <w:rPr>
      <w:rFonts w:ascii="Segoe UI" w:hAnsi="Segoe UI" w:cs="Segoe UI"/>
      <w:sz w:val="22"/>
      <w:szCs w:val="16"/>
      <w:lang w:val="en-US" w:eastAsia="en-US"/>
    </w:rPr>
  </w:style>
  <w:style w:type="character" w:customStyle="1" w:styleId="EndnoteTextChar">
    <w:name w:val="Endnote Text Char"/>
    <w:basedOn w:val="DefaultParagraphFont"/>
    <w:link w:val="EndnoteText"/>
    <w:uiPriority w:val="99"/>
    <w:semiHidden/>
    <w:rsid w:val="00C33FC4"/>
    <w:rPr>
      <w:noProof/>
      <w:lang w:eastAsia="en-US"/>
    </w:rPr>
  </w:style>
  <w:style w:type="paragraph" w:styleId="EnvelopeReturn">
    <w:name w:val="envelope return"/>
    <w:basedOn w:val="Normal"/>
    <w:uiPriority w:val="99"/>
    <w:unhideWhenUsed/>
    <w:rsid w:val="00C33FC4"/>
    <w:pPr>
      <w:widowControl w:val="0"/>
      <w:autoSpaceDE w:val="0"/>
      <w:autoSpaceDN w:val="0"/>
    </w:pPr>
    <w:rPr>
      <w:rFonts w:asciiTheme="majorHAnsi" w:eastAsiaTheme="majorEastAsia" w:hAnsiTheme="majorHAnsi" w:cstheme="majorBidi"/>
      <w:sz w:val="22"/>
      <w:lang w:val="en-US"/>
    </w:rPr>
  </w:style>
  <w:style w:type="paragraph" w:styleId="FootnoteText">
    <w:name w:val="footnote text"/>
    <w:basedOn w:val="Normal"/>
    <w:link w:val="FootnoteTextChar"/>
    <w:uiPriority w:val="99"/>
    <w:unhideWhenUsed/>
    <w:rsid w:val="00C33FC4"/>
    <w:pPr>
      <w:widowControl w:val="0"/>
      <w:autoSpaceDE w:val="0"/>
      <w:autoSpaceDN w:val="0"/>
    </w:pPr>
    <w:rPr>
      <w:rFonts w:ascii="Times New Roman" w:hAnsi="Times New Roman"/>
      <w:sz w:val="22"/>
      <w:lang w:val="en-US"/>
    </w:rPr>
  </w:style>
  <w:style w:type="character" w:customStyle="1" w:styleId="FootnoteTextChar">
    <w:name w:val="Footnote Text Char"/>
    <w:basedOn w:val="DefaultParagraphFont"/>
    <w:link w:val="FootnoteText"/>
    <w:uiPriority w:val="99"/>
    <w:rsid w:val="00C33FC4"/>
    <w:rPr>
      <w:rFonts w:ascii="Times New Roman" w:hAnsi="Times New Roman"/>
      <w:sz w:val="22"/>
      <w:lang w:val="en-US" w:eastAsia="en-US"/>
    </w:rPr>
  </w:style>
  <w:style w:type="character" w:styleId="HTMLCode">
    <w:name w:val="HTML Code"/>
    <w:basedOn w:val="DefaultParagraphFont"/>
    <w:uiPriority w:val="99"/>
    <w:unhideWhenUsed/>
    <w:rsid w:val="00C33FC4"/>
    <w:rPr>
      <w:rFonts w:ascii="Consolas" w:hAnsi="Consolas"/>
      <w:sz w:val="22"/>
      <w:szCs w:val="20"/>
    </w:rPr>
  </w:style>
  <w:style w:type="character" w:styleId="HTMLKeyboard">
    <w:name w:val="HTML Keyboard"/>
    <w:basedOn w:val="DefaultParagraphFont"/>
    <w:uiPriority w:val="99"/>
    <w:unhideWhenUsed/>
    <w:rsid w:val="00C33FC4"/>
    <w:rPr>
      <w:rFonts w:ascii="Consolas" w:hAnsi="Consolas"/>
      <w:sz w:val="22"/>
      <w:szCs w:val="20"/>
    </w:rPr>
  </w:style>
  <w:style w:type="paragraph" w:styleId="HTMLPreformatted">
    <w:name w:val="HTML Preformatted"/>
    <w:basedOn w:val="Normal"/>
    <w:link w:val="HTMLPreformattedChar"/>
    <w:uiPriority w:val="99"/>
    <w:unhideWhenUsed/>
    <w:rsid w:val="00C33FC4"/>
    <w:pPr>
      <w:widowControl w:val="0"/>
      <w:autoSpaceDE w:val="0"/>
      <w:autoSpaceDN w:val="0"/>
    </w:pPr>
    <w:rPr>
      <w:rFonts w:ascii="Consolas" w:hAnsi="Consolas"/>
      <w:sz w:val="22"/>
      <w:lang w:val="en-US"/>
    </w:rPr>
  </w:style>
  <w:style w:type="character" w:customStyle="1" w:styleId="HTMLPreformattedChar">
    <w:name w:val="HTML Preformatted Char"/>
    <w:basedOn w:val="DefaultParagraphFont"/>
    <w:link w:val="HTMLPreformatted"/>
    <w:uiPriority w:val="99"/>
    <w:rsid w:val="00C33FC4"/>
    <w:rPr>
      <w:rFonts w:ascii="Consolas" w:hAnsi="Consolas"/>
      <w:sz w:val="22"/>
      <w:lang w:val="en-US" w:eastAsia="en-US"/>
    </w:rPr>
  </w:style>
  <w:style w:type="character" w:styleId="HTMLTypewriter">
    <w:name w:val="HTML Typewriter"/>
    <w:basedOn w:val="DefaultParagraphFont"/>
    <w:uiPriority w:val="99"/>
    <w:unhideWhenUsed/>
    <w:rsid w:val="00C33FC4"/>
    <w:rPr>
      <w:rFonts w:ascii="Consolas" w:hAnsi="Consolas"/>
      <w:sz w:val="22"/>
      <w:szCs w:val="20"/>
    </w:rPr>
  </w:style>
  <w:style w:type="paragraph" w:styleId="MacroText">
    <w:name w:val="macro"/>
    <w:link w:val="MacroTextChar"/>
    <w:uiPriority w:val="99"/>
    <w:unhideWhenUsed/>
    <w:rsid w:val="00C33FC4"/>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sz w:val="22"/>
      <w:lang w:val="en-US" w:eastAsia="en-US"/>
    </w:rPr>
  </w:style>
  <w:style w:type="character" w:customStyle="1" w:styleId="MacroTextChar">
    <w:name w:val="Macro Text Char"/>
    <w:basedOn w:val="DefaultParagraphFont"/>
    <w:link w:val="MacroText"/>
    <w:uiPriority w:val="99"/>
    <w:rsid w:val="00C33FC4"/>
    <w:rPr>
      <w:rFonts w:ascii="Consolas" w:eastAsiaTheme="minorHAnsi" w:hAnsi="Consolas" w:cstheme="minorBidi"/>
      <w:sz w:val="22"/>
      <w:lang w:val="en-US" w:eastAsia="en-US"/>
    </w:rPr>
  </w:style>
  <w:style w:type="character" w:styleId="PlaceholderText">
    <w:name w:val="Placeholder Text"/>
    <w:basedOn w:val="DefaultParagraphFont"/>
    <w:uiPriority w:val="99"/>
    <w:semiHidden/>
    <w:rsid w:val="00C33FC4"/>
    <w:rPr>
      <w:color w:val="3B3838" w:themeColor="background2" w:themeShade="40"/>
    </w:rPr>
  </w:style>
  <w:style w:type="paragraph" w:styleId="TOC9">
    <w:name w:val="toc 9"/>
    <w:basedOn w:val="Normal"/>
    <w:next w:val="Normal"/>
    <w:autoRedefine/>
    <w:uiPriority w:val="39"/>
    <w:unhideWhenUsed/>
    <w:rsid w:val="00C33FC4"/>
    <w:pPr>
      <w:widowControl w:val="0"/>
      <w:autoSpaceDE w:val="0"/>
      <w:autoSpaceDN w:val="0"/>
      <w:spacing w:after="120"/>
      <w:ind w:left="1757"/>
    </w:pPr>
    <w:rPr>
      <w:rFonts w:ascii="Times New Roman" w:hAnsi="Times New Roman"/>
      <w:sz w:val="22"/>
      <w:szCs w:val="22"/>
      <w:lang w:val="en-US"/>
    </w:rPr>
  </w:style>
  <w:style w:type="paragraph" w:customStyle="1" w:styleId="TableParagraph">
    <w:name w:val="Table Paragraph"/>
    <w:basedOn w:val="Normal"/>
    <w:uiPriority w:val="1"/>
    <w:qFormat/>
    <w:rsid w:val="00C33FC4"/>
    <w:pPr>
      <w:widowControl w:val="0"/>
      <w:autoSpaceDE w:val="0"/>
      <w:autoSpaceDN w:val="0"/>
    </w:pPr>
    <w:rPr>
      <w:rFonts w:ascii="Times New Roman" w:hAnsi="Times New Roman"/>
      <w:sz w:val="22"/>
      <w:szCs w:val="22"/>
      <w:lang w:val="en-US"/>
    </w:rPr>
  </w:style>
  <w:style w:type="character" w:styleId="UnresolvedMention">
    <w:name w:val="Unresolved Mention"/>
    <w:basedOn w:val="DefaultParagraphFont"/>
    <w:uiPriority w:val="99"/>
    <w:semiHidden/>
    <w:unhideWhenUsed/>
    <w:rsid w:val="00C33FC4"/>
    <w:rPr>
      <w:color w:val="605E5C"/>
      <w:shd w:val="clear" w:color="auto" w:fill="E1DFDD"/>
    </w:rPr>
  </w:style>
  <w:style w:type="paragraph" w:customStyle="1" w:styleId="msonormal0">
    <w:name w:val="msonormal"/>
    <w:basedOn w:val="Normal"/>
    <w:rsid w:val="00AA055A"/>
    <w:pPr>
      <w:spacing w:before="100" w:beforeAutospacing="1" w:after="100" w:afterAutospacing="1"/>
    </w:pPr>
    <w:rPr>
      <w:rFonts w:ascii="Times New Roman" w:hAnsi="Times New Roman"/>
      <w:sz w:val="24"/>
      <w:szCs w:val="24"/>
      <w:lang w:eastAsia="en-GB"/>
    </w:rPr>
  </w:style>
  <w:style w:type="paragraph" w:customStyle="1" w:styleId="font5">
    <w:name w:val="font5"/>
    <w:basedOn w:val="Normal"/>
    <w:rsid w:val="00AA055A"/>
    <w:pPr>
      <w:spacing w:before="100" w:beforeAutospacing="1" w:after="100" w:afterAutospacing="1"/>
    </w:pPr>
    <w:rPr>
      <w:rFonts w:ascii="Tahoma" w:hAnsi="Tahoma" w:cs="Tahoma"/>
      <w:color w:val="FF0000"/>
      <w:lang w:eastAsia="en-GB"/>
    </w:rPr>
  </w:style>
  <w:style w:type="paragraph" w:customStyle="1" w:styleId="xl63">
    <w:name w:val="xl63"/>
    <w:basedOn w:val="Normal"/>
    <w:rsid w:val="00AA055A"/>
    <w:pPr>
      <w:spacing w:before="100" w:beforeAutospacing="1" w:after="100" w:afterAutospacing="1"/>
    </w:pPr>
    <w:rPr>
      <w:rFonts w:ascii="Tahoma" w:hAnsi="Tahoma" w:cs="Tahoma"/>
      <w:lang w:eastAsia="en-GB"/>
    </w:rPr>
  </w:style>
  <w:style w:type="paragraph" w:customStyle="1" w:styleId="xl64">
    <w:name w:val="xl64"/>
    <w:basedOn w:val="Normal"/>
    <w:rsid w:val="00AA055A"/>
    <w:pPr>
      <w:spacing w:before="100" w:beforeAutospacing="1" w:after="100" w:afterAutospacing="1"/>
    </w:pPr>
    <w:rPr>
      <w:rFonts w:ascii="Tahoma" w:hAnsi="Tahoma" w:cs="Tahoma"/>
      <w:lang w:eastAsia="en-GB"/>
    </w:rPr>
  </w:style>
  <w:style w:type="paragraph" w:customStyle="1" w:styleId="xl65">
    <w:name w:val="xl65"/>
    <w:basedOn w:val="Normal"/>
    <w:rsid w:val="00AA055A"/>
    <w:pPr>
      <w:spacing w:before="100" w:beforeAutospacing="1" w:after="100" w:afterAutospacing="1"/>
      <w:jc w:val="right"/>
    </w:pPr>
    <w:rPr>
      <w:rFonts w:ascii="Tahoma" w:hAnsi="Tahoma" w:cs="Tahoma"/>
      <w:b/>
      <w:bCs/>
      <w:color w:val="000000"/>
      <w:sz w:val="16"/>
      <w:szCs w:val="16"/>
      <w:u w:val="single"/>
      <w:lang w:eastAsia="en-GB"/>
    </w:rPr>
  </w:style>
  <w:style w:type="paragraph" w:customStyle="1" w:styleId="xl66">
    <w:name w:val="xl66"/>
    <w:basedOn w:val="Normal"/>
    <w:rsid w:val="00AA055A"/>
    <w:pPr>
      <w:spacing w:before="100" w:beforeAutospacing="1" w:after="100" w:afterAutospacing="1"/>
    </w:pPr>
    <w:rPr>
      <w:rFonts w:ascii="Tahoma" w:hAnsi="Tahoma" w:cs="Tahoma"/>
      <w:b/>
      <w:bCs/>
      <w:lang w:eastAsia="en-GB"/>
    </w:rPr>
  </w:style>
  <w:style w:type="paragraph" w:customStyle="1" w:styleId="xl67">
    <w:name w:val="xl67"/>
    <w:basedOn w:val="Normal"/>
    <w:rsid w:val="00AA055A"/>
    <w:pPr>
      <w:spacing w:before="100" w:beforeAutospacing="1" w:after="100" w:afterAutospacing="1"/>
      <w:jc w:val="center"/>
    </w:pPr>
    <w:rPr>
      <w:rFonts w:ascii="Tahoma" w:hAnsi="Tahoma" w:cs="Tahoma"/>
      <w:b/>
      <w:bCs/>
      <w:sz w:val="28"/>
      <w:szCs w:val="28"/>
      <w:u w:val="single"/>
      <w:lang w:eastAsia="en-GB"/>
    </w:rPr>
  </w:style>
  <w:style w:type="paragraph" w:customStyle="1" w:styleId="xl68">
    <w:name w:val="xl68"/>
    <w:basedOn w:val="Normal"/>
    <w:rsid w:val="00AA055A"/>
    <w:pPr>
      <w:spacing w:before="100" w:beforeAutospacing="1" w:after="100" w:afterAutospacing="1"/>
      <w:jc w:val="center"/>
    </w:pPr>
    <w:rPr>
      <w:rFonts w:ascii="Calibri" w:hAnsi="Calibri" w:cs="Calibri"/>
      <w:b/>
      <w:bCs/>
      <w:sz w:val="28"/>
      <w:szCs w:val="28"/>
      <w:u w:val="single"/>
      <w:lang w:eastAsia="en-GB"/>
    </w:rPr>
  </w:style>
  <w:style w:type="paragraph" w:customStyle="1" w:styleId="xl69">
    <w:name w:val="xl69"/>
    <w:basedOn w:val="Normal"/>
    <w:rsid w:val="00AA055A"/>
    <w:pPr>
      <w:spacing w:before="100" w:beforeAutospacing="1" w:after="100" w:afterAutospacing="1"/>
    </w:pPr>
    <w:rPr>
      <w:rFonts w:ascii="Tahoma" w:hAnsi="Tahoma" w:cs="Tahoma"/>
      <w:b/>
      <w:bCs/>
      <w:u w:val="single"/>
      <w:lang w:eastAsia="en-GB"/>
    </w:rPr>
  </w:style>
  <w:style w:type="paragraph" w:customStyle="1" w:styleId="xl70">
    <w:name w:val="xl70"/>
    <w:basedOn w:val="Normal"/>
    <w:rsid w:val="00AA055A"/>
    <w:pPr>
      <w:spacing w:before="100" w:beforeAutospacing="1" w:after="100" w:afterAutospacing="1"/>
    </w:pPr>
    <w:rPr>
      <w:rFonts w:ascii="Tahoma" w:hAnsi="Tahoma" w:cs="Tahoma"/>
      <w:lang w:eastAsia="en-GB"/>
    </w:rPr>
  </w:style>
  <w:style w:type="paragraph" w:customStyle="1" w:styleId="xl71">
    <w:name w:val="xl71"/>
    <w:basedOn w:val="Normal"/>
    <w:rsid w:val="00AA055A"/>
    <w:pPr>
      <w:spacing w:before="100" w:beforeAutospacing="1" w:after="100" w:afterAutospacing="1"/>
    </w:pPr>
    <w:rPr>
      <w:rFonts w:ascii="Tahoma" w:hAnsi="Tahoma" w:cs="Tahoma"/>
      <w:lang w:eastAsia="en-GB"/>
    </w:rPr>
  </w:style>
  <w:style w:type="paragraph" w:customStyle="1" w:styleId="xl72">
    <w:name w:val="xl72"/>
    <w:basedOn w:val="Normal"/>
    <w:rsid w:val="00AA055A"/>
    <w:pPr>
      <w:spacing w:before="100" w:beforeAutospacing="1" w:after="100" w:afterAutospacing="1"/>
    </w:pPr>
    <w:rPr>
      <w:rFonts w:ascii="Tahoma" w:hAnsi="Tahoma" w:cs="Tahoma"/>
      <w:lang w:eastAsia="en-GB"/>
    </w:rPr>
  </w:style>
  <w:style w:type="paragraph" w:customStyle="1" w:styleId="xl73">
    <w:name w:val="xl73"/>
    <w:basedOn w:val="Normal"/>
    <w:rsid w:val="00AA055A"/>
    <w:pPr>
      <w:spacing w:before="100" w:beforeAutospacing="1" w:after="100" w:afterAutospacing="1"/>
    </w:pPr>
    <w:rPr>
      <w:rFonts w:ascii="Calibri" w:hAnsi="Calibri" w:cs="Calibri"/>
      <w:lang w:eastAsia="en-GB"/>
    </w:rPr>
  </w:style>
  <w:style w:type="paragraph" w:customStyle="1" w:styleId="xl74">
    <w:name w:val="xl74"/>
    <w:basedOn w:val="Normal"/>
    <w:rsid w:val="00AA055A"/>
    <w:pPr>
      <w:spacing w:before="100" w:beforeAutospacing="1" w:after="100" w:afterAutospacing="1"/>
      <w:jc w:val="right"/>
    </w:pPr>
    <w:rPr>
      <w:rFonts w:ascii="Tahoma" w:hAnsi="Tahoma" w:cs="Tahoma"/>
      <w:color w:val="000000"/>
      <w:lang w:eastAsia="en-GB"/>
    </w:rPr>
  </w:style>
  <w:style w:type="paragraph" w:customStyle="1" w:styleId="xl75">
    <w:name w:val="xl75"/>
    <w:basedOn w:val="Normal"/>
    <w:rsid w:val="00AA055A"/>
    <w:pPr>
      <w:shd w:val="clear" w:color="000000" w:fill="D9E1F2"/>
      <w:spacing w:before="100" w:beforeAutospacing="1" w:after="100" w:afterAutospacing="1"/>
      <w:jc w:val="right"/>
    </w:pPr>
    <w:rPr>
      <w:rFonts w:ascii="Tahoma" w:hAnsi="Tahoma" w:cs="Tahoma"/>
      <w:color w:val="000000"/>
      <w:lang w:eastAsia="en-GB"/>
    </w:rPr>
  </w:style>
  <w:style w:type="paragraph" w:customStyle="1" w:styleId="xl76">
    <w:name w:val="xl76"/>
    <w:basedOn w:val="Normal"/>
    <w:rsid w:val="00AA055A"/>
    <w:pPr>
      <w:spacing w:before="100" w:beforeAutospacing="1" w:after="100" w:afterAutospacing="1"/>
    </w:pPr>
    <w:rPr>
      <w:rFonts w:ascii="Tahoma" w:hAnsi="Tahoma" w:cs="Tahoma"/>
      <w:b/>
      <w:bCs/>
      <w:color w:val="000000"/>
      <w:u w:val="single"/>
      <w:lang w:eastAsia="en-GB"/>
    </w:rPr>
  </w:style>
  <w:style w:type="paragraph" w:customStyle="1" w:styleId="xl77">
    <w:name w:val="xl77"/>
    <w:basedOn w:val="Normal"/>
    <w:rsid w:val="00AA055A"/>
    <w:pPr>
      <w:spacing w:before="100" w:beforeAutospacing="1" w:after="100" w:afterAutospacing="1"/>
    </w:pPr>
    <w:rPr>
      <w:rFonts w:ascii="Tahoma" w:hAnsi="Tahoma" w:cs="Tahoma"/>
      <w:color w:val="000000"/>
      <w:lang w:eastAsia="en-GB"/>
    </w:rPr>
  </w:style>
  <w:style w:type="paragraph" w:customStyle="1" w:styleId="xl78">
    <w:name w:val="xl78"/>
    <w:basedOn w:val="Normal"/>
    <w:rsid w:val="00AA055A"/>
    <w:pPr>
      <w:spacing w:before="100" w:beforeAutospacing="1" w:after="100" w:afterAutospacing="1"/>
    </w:pPr>
    <w:rPr>
      <w:rFonts w:ascii="Tahoma" w:hAnsi="Tahoma" w:cs="Tahoma"/>
      <w:color w:val="000000"/>
      <w:lang w:eastAsia="en-GB"/>
    </w:rPr>
  </w:style>
  <w:style w:type="paragraph" w:customStyle="1" w:styleId="xl79">
    <w:name w:val="xl79"/>
    <w:basedOn w:val="Normal"/>
    <w:rsid w:val="00AA055A"/>
    <w:pPr>
      <w:spacing w:before="100" w:beforeAutospacing="1" w:after="100" w:afterAutospacing="1"/>
      <w:jc w:val="right"/>
    </w:pPr>
    <w:rPr>
      <w:rFonts w:ascii="Tahoma" w:hAnsi="Tahoma" w:cs="Tahoma"/>
      <w:color w:val="000000"/>
      <w:u w:val="single"/>
      <w:lang w:eastAsia="en-GB"/>
    </w:rPr>
  </w:style>
  <w:style w:type="paragraph" w:customStyle="1" w:styleId="xl80">
    <w:name w:val="xl80"/>
    <w:basedOn w:val="Normal"/>
    <w:rsid w:val="00AA055A"/>
    <w:pPr>
      <w:shd w:val="clear" w:color="000000" w:fill="D9E1F2"/>
      <w:spacing w:before="100" w:beforeAutospacing="1" w:after="100" w:afterAutospacing="1"/>
      <w:jc w:val="right"/>
    </w:pPr>
    <w:rPr>
      <w:rFonts w:ascii="Tahoma" w:hAnsi="Tahoma" w:cs="Tahoma"/>
      <w:color w:val="000000"/>
      <w:u w:val="single"/>
      <w:lang w:eastAsia="en-GB"/>
    </w:rPr>
  </w:style>
  <w:style w:type="paragraph" w:customStyle="1" w:styleId="xl81">
    <w:name w:val="xl81"/>
    <w:basedOn w:val="Normal"/>
    <w:rsid w:val="00AA055A"/>
    <w:pPr>
      <w:spacing w:before="100" w:beforeAutospacing="1" w:after="100" w:afterAutospacing="1"/>
    </w:pPr>
    <w:rPr>
      <w:rFonts w:ascii="Tahoma" w:hAnsi="Tahoma" w:cs="Tahoma"/>
      <w:b/>
      <w:bCs/>
      <w:color w:val="000000"/>
      <w:lang w:eastAsia="en-GB"/>
    </w:rPr>
  </w:style>
  <w:style w:type="paragraph" w:customStyle="1" w:styleId="xl82">
    <w:name w:val="xl82"/>
    <w:basedOn w:val="Normal"/>
    <w:rsid w:val="00AA055A"/>
    <w:pPr>
      <w:shd w:val="clear" w:color="000000" w:fill="D9E1F2"/>
      <w:spacing w:before="100" w:beforeAutospacing="1" w:after="100" w:afterAutospacing="1"/>
    </w:pPr>
    <w:rPr>
      <w:rFonts w:ascii="Tahoma" w:hAnsi="Tahoma" w:cs="Tahoma"/>
      <w:b/>
      <w:bCs/>
      <w:color w:val="000000"/>
      <w:lang w:eastAsia="en-GB"/>
    </w:rPr>
  </w:style>
  <w:style w:type="paragraph" w:customStyle="1" w:styleId="xl83">
    <w:name w:val="xl83"/>
    <w:basedOn w:val="Normal"/>
    <w:rsid w:val="00AA055A"/>
    <w:pPr>
      <w:spacing w:before="100" w:beforeAutospacing="1" w:after="100" w:afterAutospacing="1"/>
    </w:pPr>
    <w:rPr>
      <w:rFonts w:ascii="Tahoma" w:hAnsi="Tahoma" w:cs="Tahoma"/>
      <w:color w:val="000000"/>
      <w:lang w:eastAsia="en-GB"/>
    </w:rPr>
  </w:style>
  <w:style w:type="paragraph" w:customStyle="1" w:styleId="xl84">
    <w:name w:val="xl84"/>
    <w:basedOn w:val="Normal"/>
    <w:rsid w:val="00AA055A"/>
    <w:pPr>
      <w:spacing w:before="100" w:beforeAutospacing="1" w:after="100" w:afterAutospacing="1"/>
    </w:pPr>
    <w:rPr>
      <w:rFonts w:ascii="Tahoma" w:hAnsi="Tahoma" w:cs="Tahoma"/>
      <w:color w:val="000000"/>
      <w:lang w:eastAsia="en-GB"/>
    </w:rPr>
  </w:style>
  <w:style w:type="paragraph" w:customStyle="1" w:styleId="xl85">
    <w:name w:val="xl85"/>
    <w:basedOn w:val="Normal"/>
    <w:rsid w:val="00AA055A"/>
    <w:pPr>
      <w:spacing w:before="100" w:beforeAutospacing="1" w:after="100" w:afterAutospacing="1"/>
      <w:jc w:val="right"/>
    </w:pPr>
    <w:rPr>
      <w:rFonts w:ascii="Tahoma" w:hAnsi="Tahoma" w:cs="Tahoma"/>
      <w:color w:val="000000"/>
      <w:lang w:eastAsia="en-GB"/>
    </w:rPr>
  </w:style>
  <w:style w:type="paragraph" w:customStyle="1" w:styleId="xl86">
    <w:name w:val="xl86"/>
    <w:basedOn w:val="Normal"/>
    <w:rsid w:val="00AA055A"/>
    <w:pPr>
      <w:spacing w:before="100" w:beforeAutospacing="1" w:after="100" w:afterAutospacing="1"/>
      <w:jc w:val="right"/>
    </w:pPr>
    <w:rPr>
      <w:rFonts w:ascii="Tahoma" w:hAnsi="Tahoma" w:cs="Tahoma"/>
      <w:b/>
      <w:bCs/>
      <w:color w:val="000000"/>
      <w:u w:val="single"/>
      <w:lang w:eastAsia="en-GB"/>
    </w:rPr>
  </w:style>
  <w:style w:type="paragraph" w:customStyle="1" w:styleId="xl87">
    <w:name w:val="xl87"/>
    <w:basedOn w:val="Normal"/>
    <w:rsid w:val="00AA055A"/>
    <w:pPr>
      <w:shd w:val="clear" w:color="000000" w:fill="E2EFDA"/>
      <w:spacing w:before="100" w:beforeAutospacing="1" w:after="100" w:afterAutospacing="1"/>
      <w:jc w:val="right"/>
    </w:pPr>
    <w:rPr>
      <w:rFonts w:ascii="Tahoma" w:hAnsi="Tahoma" w:cs="Tahoma"/>
      <w:color w:val="000000"/>
      <w:lang w:eastAsia="en-GB"/>
    </w:rPr>
  </w:style>
  <w:style w:type="paragraph" w:customStyle="1" w:styleId="xl88">
    <w:name w:val="xl88"/>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89">
    <w:name w:val="xl89"/>
    <w:basedOn w:val="Normal"/>
    <w:rsid w:val="00AA055A"/>
    <w:pPr>
      <w:shd w:val="clear" w:color="000000" w:fill="FFFFFF"/>
      <w:spacing w:before="100" w:beforeAutospacing="1" w:after="100" w:afterAutospacing="1"/>
      <w:jc w:val="right"/>
    </w:pPr>
    <w:rPr>
      <w:rFonts w:ascii="Tahoma" w:hAnsi="Tahoma" w:cs="Tahoma"/>
      <w:color w:val="000000"/>
      <w:u w:val="single"/>
      <w:lang w:eastAsia="en-GB"/>
    </w:rPr>
  </w:style>
  <w:style w:type="paragraph" w:customStyle="1" w:styleId="xl90">
    <w:name w:val="xl90"/>
    <w:basedOn w:val="Normal"/>
    <w:rsid w:val="00AA055A"/>
    <w:pPr>
      <w:shd w:val="clear" w:color="000000" w:fill="D9E1F2"/>
      <w:spacing w:before="100" w:beforeAutospacing="1" w:after="100" w:afterAutospacing="1"/>
      <w:jc w:val="right"/>
    </w:pPr>
    <w:rPr>
      <w:rFonts w:ascii="Tahoma" w:hAnsi="Tahoma" w:cs="Tahoma"/>
      <w:b/>
      <w:bCs/>
      <w:color w:val="000000"/>
      <w:u w:val="single"/>
      <w:lang w:eastAsia="en-GB"/>
    </w:rPr>
  </w:style>
  <w:style w:type="paragraph" w:customStyle="1" w:styleId="xl91">
    <w:name w:val="xl91"/>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2">
    <w:name w:val="xl92"/>
    <w:basedOn w:val="Normal"/>
    <w:rsid w:val="00AA055A"/>
    <w:pPr>
      <w:spacing w:before="100" w:beforeAutospacing="1" w:after="100" w:afterAutospacing="1"/>
    </w:pPr>
    <w:rPr>
      <w:rFonts w:ascii="Tahoma" w:hAnsi="Tahoma" w:cs="Tahoma"/>
      <w:color w:val="FF0000"/>
      <w:lang w:eastAsia="en-GB"/>
    </w:rPr>
  </w:style>
  <w:style w:type="paragraph" w:customStyle="1" w:styleId="xl93">
    <w:name w:val="xl93"/>
    <w:basedOn w:val="Normal"/>
    <w:rsid w:val="00AA055A"/>
    <w:pPr>
      <w:spacing w:before="100" w:beforeAutospacing="1" w:after="100" w:afterAutospacing="1"/>
      <w:jc w:val="right"/>
    </w:pPr>
    <w:rPr>
      <w:rFonts w:ascii="Tahoma" w:hAnsi="Tahoma" w:cs="Tahoma"/>
      <w:lang w:eastAsia="en-GB"/>
    </w:rPr>
  </w:style>
  <w:style w:type="paragraph" w:customStyle="1" w:styleId="xl94">
    <w:name w:val="xl94"/>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5">
    <w:name w:val="xl95"/>
    <w:basedOn w:val="Normal"/>
    <w:rsid w:val="00AA055A"/>
    <w:pPr>
      <w:shd w:val="clear" w:color="000000" w:fill="FFFFFF"/>
      <w:spacing w:before="100" w:beforeAutospacing="1" w:after="100" w:afterAutospacing="1"/>
      <w:jc w:val="right"/>
    </w:pPr>
    <w:rPr>
      <w:rFonts w:ascii="Tahoma" w:hAnsi="Tahoma" w:cs="Tahoma"/>
      <w:lang w:eastAsia="en-GB"/>
    </w:rPr>
  </w:style>
  <w:style w:type="paragraph" w:customStyle="1" w:styleId="xl96">
    <w:name w:val="xl96"/>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7">
    <w:name w:val="xl97"/>
    <w:basedOn w:val="Normal"/>
    <w:rsid w:val="00AA055A"/>
    <w:pPr>
      <w:spacing w:before="100" w:beforeAutospacing="1" w:after="100" w:afterAutospacing="1"/>
      <w:jc w:val="right"/>
    </w:pPr>
    <w:rPr>
      <w:rFonts w:ascii="Tahoma" w:hAnsi="Tahoma" w:cs="Tahoma"/>
      <w:b/>
      <w:bCs/>
      <w:sz w:val="16"/>
      <w:szCs w:val="16"/>
      <w:u w:val="single"/>
      <w:lang w:eastAsia="en-GB"/>
    </w:rPr>
  </w:style>
  <w:style w:type="paragraph" w:customStyle="1" w:styleId="xl98">
    <w:name w:val="xl98"/>
    <w:basedOn w:val="Normal"/>
    <w:rsid w:val="00AA055A"/>
    <w:pPr>
      <w:shd w:val="clear" w:color="000000" w:fill="D9E1F2"/>
      <w:spacing w:before="100" w:beforeAutospacing="1" w:after="100" w:afterAutospacing="1"/>
    </w:pPr>
    <w:rPr>
      <w:rFonts w:ascii="Tahoma" w:hAnsi="Tahoma" w:cs="Tahoma"/>
      <w:b/>
      <w:bCs/>
      <w:color w:val="000000"/>
      <w:lang w:eastAsia="en-GB"/>
    </w:rPr>
  </w:style>
  <w:style w:type="paragraph" w:customStyle="1" w:styleId="xl99">
    <w:name w:val="xl99"/>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100">
    <w:name w:val="xl100"/>
    <w:basedOn w:val="Normal"/>
    <w:rsid w:val="00AA055A"/>
    <w:pPr>
      <w:spacing w:before="100" w:beforeAutospacing="1" w:after="100" w:afterAutospacing="1"/>
    </w:pPr>
    <w:rPr>
      <w:rFonts w:ascii="Times New Roman" w:hAnsi="Times New Roman"/>
      <w:sz w:val="24"/>
      <w:szCs w:val="24"/>
      <w:lang w:eastAsia="en-GB"/>
    </w:rPr>
  </w:style>
  <w:style w:type="paragraph" w:customStyle="1" w:styleId="xl101">
    <w:name w:val="xl101"/>
    <w:basedOn w:val="Normal"/>
    <w:rsid w:val="00AA055A"/>
    <w:pPr>
      <w:spacing w:before="100" w:beforeAutospacing="1" w:after="100" w:afterAutospacing="1"/>
    </w:pPr>
    <w:rPr>
      <w:rFonts w:ascii="Calibri" w:hAnsi="Calibri" w:cs="Calibri"/>
      <w:sz w:val="24"/>
      <w:szCs w:val="24"/>
      <w:lang w:eastAsia="en-GB"/>
    </w:rPr>
  </w:style>
  <w:style w:type="paragraph" w:customStyle="1" w:styleId="xl102">
    <w:name w:val="xl102"/>
    <w:basedOn w:val="Normal"/>
    <w:rsid w:val="00AA055A"/>
    <w:pPr>
      <w:shd w:val="clear" w:color="000000" w:fill="D9E1F2"/>
      <w:spacing w:before="100" w:beforeAutospacing="1" w:after="100" w:afterAutospacing="1"/>
    </w:pPr>
    <w:rPr>
      <w:rFonts w:ascii="Tahoma" w:hAnsi="Tahoma" w:cs="Tahoma"/>
      <w:color w:val="000000"/>
      <w:lang w:eastAsia="en-GB"/>
    </w:rPr>
  </w:style>
  <w:style w:type="paragraph" w:customStyle="1" w:styleId="xl103">
    <w:name w:val="xl103"/>
    <w:basedOn w:val="Normal"/>
    <w:rsid w:val="00AA055A"/>
    <w:pPr>
      <w:shd w:val="clear" w:color="000000" w:fill="D9E1F2"/>
      <w:spacing w:before="100" w:beforeAutospacing="1" w:after="100" w:afterAutospacing="1"/>
    </w:pPr>
    <w:rPr>
      <w:rFonts w:ascii="Tahoma" w:hAnsi="Tahoma" w:cs="Tahoma"/>
      <w:lang w:eastAsia="en-GB"/>
    </w:rPr>
  </w:style>
  <w:style w:type="paragraph" w:customStyle="1" w:styleId="xl104">
    <w:name w:val="xl104"/>
    <w:basedOn w:val="Normal"/>
    <w:rsid w:val="00AA055A"/>
    <w:pPr>
      <w:spacing w:before="100" w:beforeAutospacing="1" w:after="100" w:afterAutospacing="1"/>
    </w:pPr>
    <w:rPr>
      <w:rFonts w:ascii="Tahoma" w:hAnsi="Tahoma" w:cs="Tahoma"/>
      <w:color w:val="000000"/>
      <w:lang w:eastAsia="en-GB"/>
    </w:rPr>
  </w:style>
  <w:style w:type="paragraph" w:customStyle="1" w:styleId="xl105">
    <w:name w:val="xl105"/>
    <w:basedOn w:val="Normal"/>
    <w:rsid w:val="00AA055A"/>
    <w:pPr>
      <w:spacing w:before="100" w:beforeAutospacing="1" w:after="100" w:afterAutospacing="1"/>
    </w:pPr>
    <w:rPr>
      <w:rFonts w:ascii="Tahoma" w:hAnsi="Tahoma" w:cs="Tahoma"/>
      <w:sz w:val="16"/>
      <w:szCs w:val="16"/>
      <w:lang w:eastAsia="en-GB"/>
    </w:rPr>
  </w:style>
  <w:style w:type="paragraph" w:customStyle="1" w:styleId="xl106">
    <w:name w:val="xl106"/>
    <w:basedOn w:val="Normal"/>
    <w:rsid w:val="00AA055A"/>
    <w:pPr>
      <w:shd w:val="clear" w:color="000000" w:fill="D9E1F2"/>
      <w:spacing w:before="100" w:beforeAutospacing="1" w:after="100" w:afterAutospacing="1"/>
    </w:pPr>
    <w:rPr>
      <w:rFonts w:ascii="Calibri" w:hAnsi="Calibri" w:cs="Calibri"/>
      <w:lang w:eastAsia="en-GB"/>
    </w:rPr>
  </w:style>
  <w:style w:type="paragraph" w:customStyle="1" w:styleId="xl107">
    <w:name w:val="xl107"/>
    <w:basedOn w:val="Normal"/>
    <w:rsid w:val="00AA055A"/>
    <w:pPr>
      <w:spacing w:before="100" w:beforeAutospacing="1" w:after="100" w:afterAutospacing="1"/>
    </w:pPr>
    <w:rPr>
      <w:rFonts w:ascii="Tahoma" w:hAnsi="Tahoma" w:cs="Tahoma"/>
      <w:color w:val="000000"/>
      <w:lang w:eastAsia="en-GB"/>
    </w:rPr>
  </w:style>
  <w:style w:type="paragraph" w:customStyle="1" w:styleId="xl108">
    <w:name w:val="xl108"/>
    <w:basedOn w:val="Normal"/>
    <w:rsid w:val="00AA055A"/>
    <w:pPr>
      <w:shd w:val="clear" w:color="000000" w:fill="D9E1F2"/>
      <w:spacing w:before="100" w:beforeAutospacing="1" w:after="100" w:afterAutospacing="1"/>
    </w:pPr>
    <w:rPr>
      <w:rFonts w:ascii="Tahoma" w:hAnsi="Tahoma" w:cs="Tahoma"/>
      <w:color w:val="000000"/>
      <w:lang w:eastAsia="en-GB"/>
    </w:rPr>
  </w:style>
  <w:style w:type="paragraph" w:customStyle="1" w:styleId="xl109">
    <w:name w:val="xl109"/>
    <w:basedOn w:val="Normal"/>
    <w:rsid w:val="00AA055A"/>
    <w:pPr>
      <w:shd w:val="clear" w:color="000000" w:fill="D9E1F2"/>
      <w:spacing w:before="100" w:beforeAutospacing="1" w:after="100" w:afterAutospacing="1"/>
    </w:pPr>
    <w:rPr>
      <w:rFonts w:ascii="Tahoma" w:hAnsi="Tahoma" w:cs="Tahoma"/>
      <w:lang w:eastAsia="en-GB"/>
    </w:rPr>
  </w:style>
  <w:style w:type="paragraph" w:customStyle="1" w:styleId="xl110">
    <w:name w:val="xl110"/>
    <w:basedOn w:val="Normal"/>
    <w:rsid w:val="00AA055A"/>
    <w:pPr>
      <w:spacing w:before="100" w:beforeAutospacing="1" w:after="100" w:afterAutospacing="1"/>
    </w:pPr>
    <w:rPr>
      <w:rFonts w:ascii="Tahoma" w:hAnsi="Tahoma" w:cs="Tahoma"/>
      <w:color w:val="000000"/>
      <w:lang w:eastAsia="en-GB"/>
    </w:rPr>
  </w:style>
  <w:style w:type="paragraph" w:customStyle="1" w:styleId="xl111">
    <w:name w:val="xl111"/>
    <w:basedOn w:val="Normal"/>
    <w:rsid w:val="00AA055A"/>
    <w:pPr>
      <w:spacing w:before="100" w:beforeAutospacing="1" w:after="100" w:afterAutospacing="1"/>
    </w:pPr>
    <w:rPr>
      <w:rFonts w:ascii="Tahoma" w:hAnsi="Tahoma" w:cs="Tahoma"/>
      <w:color w:val="000000"/>
      <w:lang w:eastAsia="en-GB"/>
    </w:rPr>
  </w:style>
  <w:style w:type="paragraph" w:customStyle="1" w:styleId="xl112">
    <w:name w:val="xl112"/>
    <w:basedOn w:val="Normal"/>
    <w:rsid w:val="00AA055A"/>
    <w:pPr>
      <w:spacing w:before="100" w:beforeAutospacing="1" w:after="100" w:afterAutospacing="1"/>
    </w:pPr>
    <w:rPr>
      <w:rFonts w:ascii="Calibri" w:hAnsi="Calibri" w:cs="Calibri"/>
      <w:b/>
      <w:bCs/>
      <w:u w:val="single"/>
      <w:lang w:eastAsia="en-GB"/>
    </w:rPr>
  </w:style>
  <w:style w:type="paragraph" w:customStyle="1" w:styleId="xl113">
    <w:name w:val="xl113"/>
    <w:basedOn w:val="Normal"/>
    <w:rsid w:val="00AA055A"/>
    <w:pPr>
      <w:shd w:val="clear" w:color="000000" w:fill="FFFFFF"/>
      <w:spacing w:before="100" w:beforeAutospacing="1" w:after="100" w:afterAutospacing="1"/>
    </w:pPr>
    <w:rPr>
      <w:rFonts w:ascii="Calibri" w:hAnsi="Calibri" w:cs="Calibri"/>
      <w:lang w:eastAsia="en-GB"/>
    </w:rPr>
  </w:style>
  <w:style w:type="paragraph" w:customStyle="1" w:styleId="xl114">
    <w:name w:val="xl114"/>
    <w:basedOn w:val="Normal"/>
    <w:rsid w:val="00AA055A"/>
    <w:pPr>
      <w:spacing w:before="100" w:beforeAutospacing="1" w:after="100" w:afterAutospacing="1"/>
      <w:jc w:val="right"/>
    </w:pPr>
    <w:rPr>
      <w:rFonts w:ascii="Calibri" w:hAnsi="Calibri" w:cs="Calibri"/>
      <w:sz w:val="24"/>
      <w:szCs w:val="24"/>
      <w:lang w:eastAsia="en-GB"/>
    </w:rPr>
  </w:style>
  <w:style w:type="paragraph" w:customStyle="1" w:styleId="xmsonormal">
    <w:name w:val="x_msonormal"/>
    <w:basedOn w:val="Normal"/>
    <w:rsid w:val="00745049"/>
    <w:rPr>
      <w:rFonts w:ascii="Calibri" w:eastAsiaTheme="minorHAnsi" w:hAnsi="Calibri" w:cs="Calibri"/>
      <w:sz w:val="22"/>
      <w:szCs w:val="22"/>
      <w:lang w:eastAsia="en-GB"/>
    </w:rPr>
  </w:style>
  <w:style w:type="paragraph" w:customStyle="1" w:styleId="font6">
    <w:name w:val="font6"/>
    <w:basedOn w:val="Normal"/>
    <w:rsid w:val="002D3C94"/>
    <w:pPr>
      <w:spacing w:before="100" w:beforeAutospacing="1" w:after="100" w:afterAutospacing="1"/>
    </w:pPr>
    <w:rPr>
      <w:rFonts w:ascii="Tahoma" w:hAnsi="Tahoma" w:cs="Tahoma"/>
      <w:b/>
      <w:bCs/>
      <w:color w:val="000000"/>
      <w:u w:val="single"/>
      <w:lang w:eastAsia="en-GB"/>
    </w:rPr>
  </w:style>
  <w:style w:type="paragraph" w:customStyle="1" w:styleId="xl115">
    <w:name w:val="xl115"/>
    <w:basedOn w:val="Normal"/>
    <w:rsid w:val="002D3C94"/>
    <w:pPr>
      <w:spacing w:before="100" w:beforeAutospacing="1" w:after="100" w:afterAutospacing="1"/>
    </w:pPr>
    <w:rPr>
      <w:rFonts w:ascii="Tahoma" w:hAnsi="Tahoma" w:cs="Tahoma"/>
      <w:color w:val="000000"/>
      <w:lang w:eastAsia="en-GB"/>
    </w:rPr>
  </w:style>
  <w:style w:type="paragraph" w:customStyle="1" w:styleId="xl116">
    <w:name w:val="xl116"/>
    <w:basedOn w:val="Normal"/>
    <w:rsid w:val="002D3C94"/>
    <w:pPr>
      <w:spacing w:before="100" w:beforeAutospacing="1" w:after="100" w:afterAutospacing="1"/>
    </w:pPr>
    <w:rPr>
      <w:rFonts w:ascii="Calibri" w:hAnsi="Calibri" w:cs="Calibri"/>
      <w:lang w:eastAsia="en-GB"/>
    </w:rPr>
  </w:style>
  <w:style w:type="character" w:customStyle="1" w:styleId="BodyTextIndent2Char">
    <w:name w:val="Body Text Indent 2 Char"/>
    <w:basedOn w:val="DefaultParagraphFont"/>
    <w:link w:val="BodyTextIndent2"/>
    <w:rsid w:val="00991802"/>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4451">
      <w:bodyDiv w:val="1"/>
      <w:marLeft w:val="0"/>
      <w:marRight w:val="0"/>
      <w:marTop w:val="0"/>
      <w:marBottom w:val="0"/>
      <w:divBdr>
        <w:top w:val="none" w:sz="0" w:space="0" w:color="auto"/>
        <w:left w:val="none" w:sz="0" w:space="0" w:color="auto"/>
        <w:bottom w:val="none" w:sz="0" w:space="0" w:color="auto"/>
        <w:right w:val="none" w:sz="0" w:space="0" w:color="auto"/>
      </w:divBdr>
    </w:div>
    <w:div w:id="29303876">
      <w:bodyDiv w:val="1"/>
      <w:marLeft w:val="0"/>
      <w:marRight w:val="0"/>
      <w:marTop w:val="0"/>
      <w:marBottom w:val="0"/>
      <w:divBdr>
        <w:top w:val="none" w:sz="0" w:space="0" w:color="auto"/>
        <w:left w:val="none" w:sz="0" w:space="0" w:color="auto"/>
        <w:bottom w:val="none" w:sz="0" w:space="0" w:color="auto"/>
        <w:right w:val="none" w:sz="0" w:space="0" w:color="auto"/>
      </w:divBdr>
    </w:div>
    <w:div w:id="54089500">
      <w:bodyDiv w:val="1"/>
      <w:marLeft w:val="0"/>
      <w:marRight w:val="0"/>
      <w:marTop w:val="0"/>
      <w:marBottom w:val="0"/>
      <w:divBdr>
        <w:top w:val="none" w:sz="0" w:space="0" w:color="auto"/>
        <w:left w:val="none" w:sz="0" w:space="0" w:color="auto"/>
        <w:bottom w:val="none" w:sz="0" w:space="0" w:color="auto"/>
        <w:right w:val="none" w:sz="0" w:space="0" w:color="auto"/>
      </w:divBdr>
    </w:div>
    <w:div w:id="70272794">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3942626">
      <w:bodyDiv w:val="1"/>
      <w:marLeft w:val="0"/>
      <w:marRight w:val="0"/>
      <w:marTop w:val="0"/>
      <w:marBottom w:val="0"/>
      <w:divBdr>
        <w:top w:val="none" w:sz="0" w:space="0" w:color="auto"/>
        <w:left w:val="none" w:sz="0" w:space="0" w:color="auto"/>
        <w:bottom w:val="none" w:sz="0" w:space="0" w:color="auto"/>
        <w:right w:val="none" w:sz="0" w:space="0" w:color="auto"/>
      </w:divBdr>
      <w:divsChild>
        <w:div w:id="1486974559">
          <w:marLeft w:val="0"/>
          <w:marRight w:val="0"/>
          <w:marTop w:val="0"/>
          <w:marBottom w:val="0"/>
          <w:divBdr>
            <w:top w:val="none" w:sz="0" w:space="0" w:color="auto"/>
            <w:left w:val="none" w:sz="0" w:space="0" w:color="auto"/>
            <w:bottom w:val="none" w:sz="0" w:space="0" w:color="auto"/>
            <w:right w:val="none" w:sz="0" w:space="0" w:color="auto"/>
          </w:divBdr>
        </w:div>
        <w:div w:id="1285774659">
          <w:marLeft w:val="0"/>
          <w:marRight w:val="0"/>
          <w:marTop w:val="0"/>
          <w:marBottom w:val="0"/>
          <w:divBdr>
            <w:top w:val="none" w:sz="0" w:space="0" w:color="auto"/>
            <w:left w:val="none" w:sz="0" w:space="0" w:color="auto"/>
            <w:bottom w:val="none" w:sz="0" w:space="0" w:color="auto"/>
            <w:right w:val="none" w:sz="0" w:space="0" w:color="auto"/>
          </w:divBdr>
          <w:divsChild>
            <w:div w:id="1357733950">
              <w:marLeft w:val="0"/>
              <w:marRight w:val="0"/>
              <w:marTop w:val="0"/>
              <w:marBottom w:val="300"/>
              <w:divBdr>
                <w:top w:val="none" w:sz="0" w:space="0" w:color="auto"/>
                <w:left w:val="none" w:sz="0" w:space="0" w:color="auto"/>
                <w:bottom w:val="none" w:sz="0" w:space="0" w:color="auto"/>
                <w:right w:val="none" w:sz="0" w:space="0" w:color="auto"/>
              </w:divBdr>
              <w:divsChild>
                <w:div w:id="1055088025">
                  <w:marLeft w:val="0"/>
                  <w:marRight w:val="0"/>
                  <w:marTop w:val="0"/>
                  <w:marBottom w:val="120"/>
                  <w:divBdr>
                    <w:top w:val="none" w:sz="0" w:space="0" w:color="auto"/>
                    <w:left w:val="none" w:sz="0" w:space="0" w:color="auto"/>
                    <w:bottom w:val="none" w:sz="0" w:space="0" w:color="auto"/>
                    <w:right w:val="none" w:sz="0" w:space="0" w:color="auto"/>
                  </w:divBdr>
                  <w:divsChild>
                    <w:div w:id="17602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49007">
      <w:bodyDiv w:val="1"/>
      <w:marLeft w:val="0"/>
      <w:marRight w:val="0"/>
      <w:marTop w:val="0"/>
      <w:marBottom w:val="0"/>
      <w:divBdr>
        <w:top w:val="none" w:sz="0" w:space="0" w:color="auto"/>
        <w:left w:val="none" w:sz="0" w:space="0" w:color="auto"/>
        <w:bottom w:val="none" w:sz="0" w:space="0" w:color="auto"/>
        <w:right w:val="none" w:sz="0" w:space="0" w:color="auto"/>
      </w:divBdr>
      <w:divsChild>
        <w:div w:id="2136679436">
          <w:marLeft w:val="0"/>
          <w:marRight w:val="0"/>
          <w:marTop w:val="0"/>
          <w:marBottom w:val="0"/>
          <w:divBdr>
            <w:top w:val="none" w:sz="0" w:space="0" w:color="auto"/>
            <w:left w:val="none" w:sz="0" w:space="0" w:color="auto"/>
            <w:bottom w:val="none" w:sz="0" w:space="0" w:color="auto"/>
            <w:right w:val="none" w:sz="0" w:space="0" w:color="auto"/>
          </w:divBdr>
          <w:divsChild>
            <w:div w:id="95761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0662">
      <w:bodyDiv w:val="1"/>
      <w:marLeft w:val="0"/>
      <w:marRight w:val="0"/>
      <w:marTop w:val="0"/>
      <w:marBottom w:val="0"/>
      <w:divBdr>
        <w:top w:val="none" w:sz="0" w:space="0" w:color="auto"/>
        <w:left w:val="none" w:sz="0" w:space="0" w:color="auto"/>
        <w:bottom w:val="none" w:sz="0" w:space="0" w:color="auto"/>
        <w:right w:val="none" w:sz="0" w:space="0" w:color="auto"/>
      </w:divBdr>
    </w:div>
    <w:div w:id="118451700">
      <w:bodyDiv w:val="1"/>
      <w:marLeft w:val="0"/>
      <w:marRight w:val="0"/>
      <w:marTop w:val="0"/>
      <w:marBottom w:val="0"/>
      <w:divBdr>
        <w:top w:val="none" w:sz="0" w:space="0" w:color="auto"/>
        <w:left w:val="none" w:sz="0" w:space="0" w:color="auto"/>
        <w:bottom w:val="none" w:sz="0" w:space="0" w:color="auto"/>
        <w:right w:val="none" w:sz="0" w:space="0" w:color="auto"/>
      </w:divBdr>
    </w:div>
    <w:div w:id="151139481">
      <w:bodyDiv w:val="1"/>
      <w:marLeft w:val="0"/>
      <w:marRight w:val="0"/>
      <w:marTop w:val="0"/>
      <w:marBottom w:val="0"/>
      <w:divBdr>
        <w:top w:val="none" w:sz="0" w:space="0" w:color="auto"/>
        <w:left w:val="none" w:sz="0" w:space="0" w:color="auto"/>
        <w:bottom w:val="none" w:sz="0" w:space="0" w:color="auto"/>
        <w:right w:val="none" w:sz="0" w:space="0" w:color="auto"/>
      </w:divBdr>
    </w:div>
    <w:div w:id="181557988">
      <w:bodyDiv w:val="1"/>
      <w:marLeft w:val="0"/>
      <w:marRight w:val="0"/>
      <w:marTop w:val="0"/>
      <w:marBottom w:val="0"/>
      <w:divBdr>
        <w:top w:val="none" w:sz="0" w:space="0" w:color="auto"/>
        <w:left w:val="none" w:sz="0" w:space="0" w:color="auto"/>
        <w:bottom w:val="none" w:sz="0" w:space="0" w:color="auto"/>
        <w:right w:val="none" w:sz="0" w:space="0" w:color="auto"/>
      </w:divBdr>
    </w:div>
    <w:div w:id="198204505">
      <w:bodyDiv w:val="1"/>
      <w:marLeft w:val="0"/>
      <w:marRight w:val="0"/>
      <w:marTop w:val="0"/>
      <w:marBottom w:val="0"/>
      <w:divBdr>
        <w:top w:val="none" w:sz="0" w:space="0" w:color="auto"/>
        <w:left w:val="none" w:sz="0" w:space="0" w:color="auto"/>
        <w:bottom w:val="none" w:sz="0" w:space="0" w:color="auto"/>
        <w:right w:val="none" w:sz="0" w:space="0" w:color="auto"/>
      </w:divBdr>
    </w:div>
    <w:div w:id="234173266">
      <w:bodyDiv w:val="1"/>
      <w:marLeft w:val="0"/>
      <w:marRight w:val="0"/>
      <w:marTop w:val="0"/>
      <w:marBottom w:val="0"/>
      <w:divBdr>
        <w:top w:val="none" w:sz="0" w:space="0" w:color="auto"/>
        <w:left w:val="none" w:sz="0" w:space="0" w:color="auto"/>
        <w:bottom w:val="none" w:sz="0" w:space="0" w:color="auto"/>
        <w:right w:val="none" w:sz="0" w:space="0" w:color="auto"/>
      </w:divBdr>
    </w:div>
    <w:div w:id="249319367">
      <w:bodyDiv w:val="1"/>
      <w:marLeft w:val="0"/>
      <w:marRight w:val="0"/>
      <w:marTop w:val="0"/>
      <w:marBottom w:val="0"/>
      <w:divBdr>
        <w:top w:val="none" w:sz="0" w:space="0" w:color="auto"/>
        <w:left w:val="none" w:sz="0" w:space="0" w:color="auto"/>
        <w:bottom w:val="none" w:sz="0" w:space="0" w:color="auto"/>
        <w:right w:val="none" w:sz="0" w:space="0" w:color="auto"/>
      </w:divBdr>
    </w:div>
    <w:div w:id="274022384">
      <w:bodyDiv w:val="1"/>
      <w:marLeft w:val="0"/>
      <w:marRight w:val="0"/>
      <w:marTop w:val="0"/>
      <w:marBottom w:val="0"/>
      <w:divBdr>
        <w:top w:val="none" w:sz="0" w:space="0" w:color="auto"/>
        <w:left w:val="none" w:sz="0" w:space="0" w:color="auto"/>
        <w:bottom w:val="none" w:sz="0" w:space="0" w:color="auto"/>
        <w:right w:val="none" w:sz="0" w:space="0" w:color="auto"/>
      </w:divBdr>
    </w:div>
    <w:div w:id="295599824">
      <w:bodyDiv w:val="1"/>
      <w:marLeft w:val="0"/>
      <w:marRight w:val="0"/>
      <w:marTop w:val="0"/>
      <w:marBottom w:val="0"/>
      <w:divBdr>
        <w:top w:val="none" w:sz="0" w:space="0" w:color="auto"/>
        <w:left w:val="none" w:sz="0" w:space="0" w:color="auto"/>
        <w:bottom w:val="none" w:sz="0" w:space="0" w:color="auto"/>
        <w:right w:val="none" w:sz="0" w:space="0" w:color="auto"/>
      </w:divBdr>
    </w:div>
    <w:div w:id="317153845">
      <w:bodyDiv w:val="1"/>
      <w:marLeft w:val="0"/>
      <w:marRight w:val="0"/>
      <w:marTop w:val="0"/>
      <w:marBottom w:val="0"/>
      <w:divBdr>
        <w:top w:val="none" w:sz="0" w:space="0" w:color="auto"/>
        <w:left w:val="none" w:sz="0" w:space="0" w:color="auto"/>
        <w:bottom w:val="none" w:sz="0" w:space="0" w:color="auto"/>
        <w:right w:val="none" w:sz="0" w:space="0" w:color="auto"/>
      </w:divBdr>
    </w:div>
    <w:div w:id="322010645">
      <w:bodyDiv w:val="1"/>
      <w:marLeft w:val="0"/>
      <w:marRight w:val="0"/>
      <w:marTop w:val="0"/>
      <w:marBottom w:val="0"/>
      <w:divBdr>
        <w:top w:val="none" w:sz="0" w:space="0" w:color="auto"/>
        <w:left w:val="none" w:sz="0" w:space="0" w:color="auto"/>
        <w:bottom w:val="none" w:sz="0" w:space="0" w:color="auto"/>
        <w:right w:val="none" w:sz="0" w:space="0" w:color="auto"/>
      </w:divBdr>
    </w:div>
    <w:div w:id="323970132">
      <w:bodyDiv w:val="1"/>
      <w:marLeft w:val="0"/>
      <w:marRight w:val="0"/>
      <w:marTop w:val="0"/>
      <w:marBottom w:val="0"/>
      <w:divBdr>
        <w:top w:val="none" w:sz="0" w:space="0" w:color="auto"/>
        <w:left w:val="none" w:sz="0" w:space="0" w:color="auto"/>
        <w:bottom w:val="none" w:sz="0" w:space="0" w:color="auto"/>
        <w:right w:val="none" w:sz="0" w:space="0" w:color="auto"/>
      </w:divBdr>
    </w:div>
    <w:div w:id="360714625">
      <w:bodyDiv w:val="1"/>
      <w:marLeft w:val="0"/>
      <w:marRight w:val="0"/>
      <w:marTop w:val="0"/>
      <w:marBottom w:val="0"/>
      <w:divBdr>
        <w:top w:val="none" w:sz="0" w:space="0" w:color="auto"/>
        <w:left w:val="none" w:sz="0" w:space="0" w:color="auto"/>
        <w:bottom w:val="none" w:sz="0" w:space="0" w:color="auto"/>
        <w:right w:val="none" w:sz="0" w:space="0" w:color="auto"/>
      </w:divBdr>
    </w:div>
    <w:div w:id="368646146">
      <w:bodyDiv w:val="1"/>
      <w:marLeft w:val="0"/>
      <w:marRight w:val="0"/>
      <w:marTop w:val="0"/>
      <w:marBottom w:val="0"/>
      <w:divBdr>
        <w:top w:val="none" w:sz="0" w:space="0" w:color="auto"/>
        <w:left w:val="none" w:sz="0" w:space="0" w:color="auto"/>
        <w:bottom w:val="none" w:sz="0" w:space="0" w:color="auto"/>
        <w:right w:val="none" w:sz="0" w:space="0" w:color="auto"/>
      </w:divBdr>
      <w:divsChild>
        <w:div w:id="744959017">
          <w:marLeft w:val="0"/>
          <w:marRight w:val="0"/>
          <w:marTop w:val="0"/>
          <w:marBottom w:val="0"/>
          <w:divBdr>
            <w:top w:val="none" w:sz="0" w:space="0" w:color="auto"/>
            <w:left w:val="none" w:sz="0" w:space="0" w:color="auto"/>
            <w:bottom w:val="none" w:sz="0" w:space="0" w:color="auto"/>
            <w:right w:val="none" w:sz="0" w:space="0" w:color="auto"/>
          </w:divBdr>
        </w:div>
        <w:div w:id="518735284">
          <w:marLeft w:val="0"/>
          <w:marRight w:val="0"/>
          <w:marTop w:val="0"/>
          <w:marBottom w:val="0"/>
          <w:divBdr>
            <w:top w:val="none" w:sz="0" w:space="0" w:color="auto"/>
            <w:left w:val="none" w:sz="0" w:space="0" w:color="auto"/>
            <w:bottom w:val="none" w:sz="0" w:space="0" w:color="auto"/>
            <w:right w:val="none" w:sz="0" w:space="0" w:color="auto"/>
          </w:divBdr>
          <w:divsChild>
            <w:div w:id="868681986">
              <w:marLeft w:val="0"/>
              <w:marRight w:val="0"/>
              <w:marTop w:val="0"/>
              <w:marBottom w:val="300"/>
              <w:divBdr>
                <w:top w:val="none" w:sz="0" w:space="0" w:color="auto"/>
                <w:left w:val="none" w:sz="0" w:space="0" w:color="auto"/>
                <w:bottom w:val="none" w:sz="0" w:space="0" w:color="auto"/>
                <w:right w:val="none" w:sz="0" w:space="0" w:color="auto"/>
              </w:divBdr>
              <w:divsChild>
                <w:div w:id="2111198602">
                  <w:marLeft w:val="0"/>
                  <w:marRight w:val="0"/>
                  <w:marTop w:val="0"/>
                  <w:marBottom w:val="120"/>
                  <w:divBdr>
                    <w:top w:val="none" w:sz="0" w:space="0" w:color="auto"/>
                    <w:left w:val="none" w:sz="0" w:space="0" w:color="auto"/>
                    <w:bottom w:val="none" w:sz="0" w:space="0" w:color="auto"/>
                    <w:right w:val="none" w:sz="0" w:space="0" w:color="auto"/>
                  </w:divBdr>
                  <w:divsChild>
                    <w:div w:id="10521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628961">
      <w:bodyDiv w:val="1"/>
      <w:marLeft w:val="0"/>
      <w:marRight w:val="0"/>
      <w:marTop w:val="0"/>
      <w:marBottom w:val="0"/>
      <w:divBdr>
        <w:top w:val="none" w:sz="0" w:space="0" w:color="auto"/>
        <w:left w:val="none" w:sz="0" w:space="0" w:color="auto"/>
        <w:bottom w:val="none" w:sz="0" w:space="0" w:color="auto"/>
        <w:right w:val="none" w:sz="0" w:space="0" w:color="auto"/>
      </w:divBdr>
    </w:div>
    <w:div w:id="401223238">
      <w:bodyDiv w:val="1"/>
      <w:marLeft w:val="0"/>
      <w:marRight w:val="0"/>
      <w:marTop w:val="0"/>
      <w:marBottom w:val="0"/>
      <w:divBdr>
        <w:top w:val="none" w:sz="0" w:space="0" w:color="auto"/>
        <w:left w:val="none" w:sz="0" w:space="0" w:color="auto"/>
        <w:bottom w:val="none" w:sz="0" w:space="0" w:color="auto"/>
        <w:right w:val="none" w:sz="0" w:space="0" w:color="auto"/>
      </w:divBdr>
    </w:div>
    <w:div w:id="417750126">
      <w:bodyDiv w:val="1"/>
      <w:marLeft w:val="0"/>
      <w:marRight w:val="0"/>
      <w:marTop w:val="0"/>
      <w:marBottom w:val="0"/>
      <w:divBdr>
        <w:top w:val="none" w:sz="0" w:space="0" w:color="auto"/>
        <w:left w:val="none" w:sz="0" w:space="0" w:color="auto"/>
        <w:bottom w:val="none" w:sz="0" w:space="0" w:color="auto"/>
        <w:right w:val="none" w:sz="0" w:space="0" w:color="auto"/>
      </w:divBdr>
    </w:div>
    <w:div w:id="424153160">
      <w:bodyDiv w:val="1"/>
      <w:marLeft w:val="0"/>
      <w:marRight w:val="0"/>
      <w:marTop w:val="0"/>
      <w:marBottom w:val="0"/>
      <w:divBdr>
        <w:top w:val="none" w:sz="0" w:space="0" w:color="auto"/>
        <w:left w:val="none" w:sz="0" w:space="0" w:color="auto"/>
        <w:bottom w:val="none" w:sz="0" w:space="0" w:color="auto"/>
        <w:right w:val="none" w:sz="0" w:space="0" w:color="auto"/>
      </w:divBdr>
    </w:div>
    <w:div w:id="426074747">
      <w:bodyDiv w:val="1"/>
      <w:marLeft w:val="0"/>
      <w:marRight w:val="0"/>
      <w:marTop w:val="0"/>
      <w:marBottom w:val="0"/>
      <w:divBdr>
        <w:top w:val="none" w:sz="0" w:space="0" w:color="auto"/>
        <w:left w:val="none" w:sz="0" w:space="0" w:color="auto"/>
        <w:bottom w:val="none" w:sz="0" w:space="0" w:color="auto"/>
        <w:right w:val="none" w:sz="0" w:space="0" w:color="auto"/>
      </w:divBdr>
    </w:div>
    <w:div w:id="438108186">
      <w:bodyDiv w:val="1"/>
      <w:marLeft w:val="0"/>
      <w:marRight w:val="0"/>
      <w:marTop w:val="0"/>
      <w:marBottom w:val="0"/>
      <w:divBdr>
        <w:top w:val="none" w:sz="0" w:space="0" w:color="auto"/>
        <w:left w:val="none" w:sz="0" w:space="0" w:color="auto"/>
        <w:bottom w:val="none" w:sz="0" w:space="0" w:color="auto"/>
        <w:right w:val="none" w:sz="0" w:space="0" w:color="auto"/>
      </w:divBdr>
    </w:div>
    <w:div w:id="477308848">
      <w:bodyDiv w:val="1"/>
      <w:marLeft w:val="0"/>
      <w:marRight w:val="0"/>
      <w:marTop w:val="0"/>
      <w:marBottom w:val="0"/>
      <w:divBdr>
        <w:top w:val="none" w:sz="0" w:space="0" w:color="auto"/>
        <w:left w:val="none" w:sz="0" w:space="0" w:color="auto"/>
        <w:bottom w:val="none" w:sz="0" w:space="0" w:color="auto"/>
        <w:right w:val="none" w:sz="0" w:space="0" w:color="auto"/>
      </w:divBdr>
    </w:div>
    <w:div w:id="520440089">
      <w:bodyDiv w:val="1"/>
      <w:marLeft w:val="0"/>
      <w:marRight w:val="0"/>
      <w:marTop w:val="0"/>
      <w:marBottom w:val="0"/>
      <w:divBdr>
        <w:top w:val="none" w:sz="0" w:space="0" w:color="auto"/>
        <w:left w:val="none" w:sz="0" w:space="0" w:color="auto"/>
        <w:bottom w:val="none" w:sz="0" w:space="0" w:color="auto"/>
        <w:right w:val="none" w:sz="0" w:space="0" w:color="auto"/>
      </w:divBdr>
    </w:div>
    <w:div w:id="520752349">
      <w:bodyDiv w:val="1"/>
      <w:marLeft w:val="0"/>
      <w:marRight w:val="0"/>
      <w:marTop w:val="0"/>
      <w:marBottom w:val="0"/>
      <w:divBdr>
        <w:top w:val="none" w:sz="0" w:space="0" w:color="auto"/>
        <w:left w:val="none" w:sz="0" w:space="0" w:color="auto"/>
        <w:bottom w:val="none" w:sz="0" w:space="0" w:color="auto"/>
        <w:right w:val="none" w:sz="0" w:space="0" w:color="auto"/>
      </w:divBdr>
    </w:div>
    <w:div w:id="544147731">
      <w:bodyDiv w:val="1"/>
      <w:marLeft w:val="150"/>
      <w:marRight w:val="150"/>
      <w:marTop w:val="75"/>
      <w:marBottom w:val="0"/>
      <w:divBdr>
        <w:top w:val="none" w:sz="0" w:space="0" w:color="auto"/>
        <w:left w:val="none" w:sz="0" w:space="0" w:color="auto"/>
        <w:bottom w:val="none" w:sz="0" w:space="0" w:color="auto"/>
        <w:right w:val="none" w:sz="0" w:space="0" w:color="auto"/>
      </w:divBdr>
      <w:divsChild>
        <w:div w:id="75640436">
          <w:marLeft w:val="0"/>
          <w:marRight w:val="0"/>
          <w:marTop w:val="0"/>
          <w:marBottom w:val="0"/>
          <w:divBdr>
            <w:top w:val="none" w:sz="0" w:space="0" w:color="auto"/>
            <w:left w:val="none" w:sz="0" w:space="0" w:color="auto"/>
            <w:bottom w:val="none" w:sz="0" w:space="0" w:color="auto"/>
            <w:right w:val="none" w:sz="0" w:space="0" w:color="auto"/>
          </w:divBdr>
          <w:divsChild>
            <w:div w:id="18947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58011">
      <w:bodyDiv w:val="1"/>
      <w:marLeft w:val="0"/>
      <w:marRight w:val="0"/>
      <w:marTop w:val="0"/>
      <w:marBottom w:val="0"/>
      <w:divBdr>
        <w:top w:val="none" w:sz="0" w:space="0" w:color="auto"/>
        <w:left w:val="none" w:sz="0" w:space="0" w:color="auto"/>
        <w:bottom w:val="none" w:sz="0" w:space="0" w:color="auto"/>
        <w:right w:val="none" w:sz="0" w:space="0" w:color="auto"/>
      </w:divBdr>
    </w:div>
    <w:div w:id="559825895">
      <w:bodyDiv w:val="1"/>
      <w:marLeft w:val="0"/>
      <w:marRight w:val="0"/>
      <w:marTop w:val="0"/>
      <w:marBottom w:val="0"/>
      <w:divBdr>
        <w:top w:val="none" w:sz="0" w:space="0" w:color="auto"/>
        <w:left w:val="none" w:sz="0" w:space="0" w:color="auto"/>
        <w:bottom w:val="none" w:sz="0" w:space="0" w:color="auto"/>
        <w:right w:val="none" w:sz="0" w:space="0" w:color="auto"/>
      </w:divBdr>
    </w:div>
    <w:div w:id="577979458">
      <w:bodyDiv w:val="1"/>
      <w:marLeft w:val="0"/>
      <w:marRight w:val="0"/>
      <w:marTop w:val="0"/>
      <w:marBottom w:val="0"/>
      <w:divBdr>
        <w:top w:val="none" w:sz="0" w:space="0" w:color="auto"/>
        <w:left w:val="none" w:sz="0" w:space="0" w:color="auto"/>
        <w:bottom w:val="none" w:sz="0" w:space="0" w:color="auto"/>
        <w:right w:val="none" w:sz="0" w:space="0" w:color="auto"/>
      </w:divBdr>
      <w:divsChild>
        <w:div w:id="1809200565">
          <w:marLeft w:val="0"/>
          <w:marRight w:val="0"/>
          <w:marTop w:val="0"/>
          <w:marBottom w:val="0"/>
          <w:divBdr>
            <w:top w:val="none" w:sz="0" w:space="0" w:color="auto"/>
            <w:left w:val="none" w:sz="0" w:space="0" w:color="auto"/>
            <w:bottom w:val="none" w:sz="0" w:space="0" w:color="auto"/>
            <w:right w:val="none" w:sz="0" w:space="0" w:color="auto"/>
          </w:divBdr>
        </w:div>
        <w:div w:id="1757366148">
          <w:marLeft w:val="0"/>
          <w:marRight w:val="0"/>
          <w:marTop w:val="0"/>
          <w:marBottom w:val="0"/>
          <w:divBdr>
            <w:top w:val="none" w:sz="0" w:space="0" w:color="auto"/>
            <w:left w:val="none" w:sz="0" w:space="0" w:color="auto"/>
            <w:bottom w:val="none" w:sz="0" w:space="0" w:color="auto"/>
            <w:right w:val="none" w:sz="0" w:space="0" w:color="auto"/>
          </w:divBdr>
          <w:divsChild>
            <w:div w:id="774911639">
              <w:marLeft w:val="0"/>
              <w:marRight w:val="0"/>
              <w:marTop w:val="0"/>
              <w:marBottom w:val="300"/>
              <w:divBdr>
                <w:top w:val="none" w:sz="0" w:space="0" w:color="auto"/>
                <w:left w:val="none" w:sz="0" w:space="0" w:color="auto"/>
                <w:bottom w:val="none" w:sz="0" w:space="0" w:color="auto"/>
                <w:right w:val="none" w:sz="0" w:space="0" w:color="auto"/>
              </w:divBdr>
              <w:divsChild>
                <w:div w:id="946470943">
                  <w:marLeft w:val="0"/>
                  <w:marRight w:val="0"/>
                  <w:marTop w:val="0"/>
                  <w:marBottom w:val="120"/>
                  <w:divBdr>
                    <w:top w:val="none" w:sz="0" w:space="0" w:color="auto"/>
                    <w:left w:val="none" w:sz="0" w:space="0" w:color="auto"/>
                    <w:bottom w:val="none" w:sz="0" w:space="0" w:color="auto"/>
                    <w:right w:val="none" w:sz="0" w:space="0" w:color="auto"/>
                  </w:divBdr>
                  <w:divsChild>
                    <w:div w:id="17690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030721">
      <w:bodyDiv w:val="1"/>
      <w:marLeft w:val="0"/>
      <w:marRight w:val="0"/>
      <w:marTop w:val="0"/>
      <w:marBottom w:val="0"/>
      <w:divBdr>
        <w:top w:val="none" w:sz="0" w:space="0" w:color="auto"/>
        <w:left w:val="none" w:sz="0" w:space="0" w:color="auto"/>
        <w:bottom w:val="none" w:sz="0" w:space="0" w:color="auto"/>
        <w:right w:val="none" w:sz="0" w:space="0" w:color="auto"/>
      </w:divBdr>
    </w:div>
    <w:div w:id="591163186">
      <w:bodyDiv w:val="1"/>
      <w:marLeft w:val="0"/>
      <w:marRight w:val="0"/>
      <w:marTop w:val="0"/>
      <w:marBottom w:val="0"/>
      <w:divBdr>
        <w:top w:val="none" w:sz="0" w:space="0" w:color="auto"/>
        <w:left w:val="none" w:sz="0" w:space="0" w:color="auto"/>
        <w:bottom w:val="none" w:sz="0" w:space="0" w:color="auto"/>
        <w:right w:val="none" w:sz="0" w:space="0" w:color="auto"/>
      </w:divBdr>
      <w:divsChild>
        <w:div w:id="1823959378">
          <w:marLeft w:val="0"/>
          <w:marRight w:val="0"/>
          <w:marTop w:val="0"/>
          <w:marBottom w:val="0"/>
          <w:divBdr>
            <w:top w:val="none" w:sz="0" w:space="0" w:color="auto"/>
            <w:left w:val="none" w:sz="0" w:space="0" w:color="auto"/>
            <w:bottom w:val="none" w:sz="0" w:space="0" w:color="auto"/>
            <w:right w:val="none" w:sz="0" w:space="0" w:color="auto"/>
          </w:divBdr>
          <w:divsChild>
            <w:div w:id="1694648915">
              <w:marLeft w:val="0"/>
              <w:marRight w:val="0"/>
              <w:marTop w:val="0"/>
              <w:marBottom w:val="0"/>
              <w:divBdr>
                <w:top w:val="none" w:sz="0" w:space="0" w:color="auto"/>
                <w:left w:val="none" w:sz="0" w:space="0" w:color="auto"/>
                <w:bottom w:val="none" w:sz="0" w:space="0" w:color="auto"/>
                <w:right w:val="none" w:sz="0" w:space="0" w:color="auto"/>
              </w:divBdr>
              <w:divsChild>
                <w:div w:id="357046927">
                  <w:marLeft w:val="-225"/>
                  <w:marRight w:val="-225"/>
                  <w:marTop w:val="0"/>
                  <w:marBottom w:val="0"/>
                  <w:divBdr>
                    <w:top w:val="none" w:sz="0" w:space="0" w:color="auto"/>
                    <w:left w:val="none" w:sz="0" w:space="0" w:color="auto"/>
                    <w:bottom w:val="none" w:sz="0" w:space="0" w:color="auto"/>
                    <w:right w:val="none" w:sz="0" w:space="0" w:color="auto"/>
                  </w:divBdr>
                  <w:divsChild>
                    <w:div w:id="13960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734565">
      <w:bodyDiv w:val="1"/>
      <w:marLeft w:val="0"/>
      <w:marRight w:val="0"/>
      <w:marTop w:val="0"/>
      <w:marBottom w:val="0"/>
      <w:divBdr>
        <w:top w:val="none" w:sz="0" w:space="0" w:color="auto"/>
        <w:left w:val="none" w:sz="0" w:space="0" w:color="auto"/>
        <w:bottom w:val="none" w:sz="0" w:space="0" w:color="auto"/>
        <w:right w:val="none" w:sz="0" w:space="0" w:color="auto"/>
      </w:divBdr>
    </w:div>
    <w:div w:id="622810942">
      <w:bodyDiv w:val="1"/>
      <w:marLeft w:val="0"/>
      <w:marRight w:val="0"/>
      <w:marTop w:val="0"/>
      <w:marBottom w:val="0"/>
      <w:divBdr>
        <w:top w:val="none" w:sz="0" w:space="0" w:color="auto"/>
        <w:left w:val="none" w:sz="0" w:space="0" w:color="auto"/>
        <w:bottom w:val="none" w:sz="0" w:space="0" w:color="auto"/>
        <w:right w:val="none" w:sz="0" w:space="0" w:color="auto"/>
      </w:divBdr>
    </w:div>
    <w:div w:id="688020127">
      <w:bodyDiv w:val="1"/>
      <w:marLeft w:val="0"/>
      <w:marRight w:val="0"/>
      <w:marTop w:val="0"/>
      <w:marBottom w:val="0"/>
      <w:divBdr>
        <w:top w:val="none" w:sz="0" w:space="0" w:color="auto"/>
        <w:left w:val="none" w:sz="0" w:space="0" w:color="auto"/>
        <w:bottom w:val="none" w:sz="0" w:space="0" w:color="auto"/>
        <w:right w:val="none" w:sz="0" w:space="0" w:color="auto"/>
      </w:divBdr>
      <w:divsChild>
        <w:div w:id="1209608546">
          <w:marLeft w:val="0"/>
          <w:marRight w:val="0"/>
          <w:marTop w:val="0"/>
          <w:marBottom w:val="0"/>
          <w:divBdr>
            <w:top w:val="none" w:sz="0" w:space="0" w:color="auto"/>
            <w:left w:val="none" w:sz="0" w:space="0" w:color="auto"/>
            <w:bottom w:val="none" w:sz="0" w:space="0" w:color="auto"/>
            <w:right w:val="none" w:sz="0" w:space="0" w:color="auto"/>
          </w:divBdr>
          <w:divsChild>
            <w:div w:id="794757456">
              <w:marLeft w:val="0"/>
              <w:marRight w:val="0"/>
              <w:marTop w:val="0"/>
              <w:marBottom w:val="0"/>
              <w:divBdr>
                <w:top w:val="none" w:sz="0" w:space="0" w:color="auto"/>
                <w:left w:val="none" w:sz="0" w:space="0" w:color="auto"/>
                <w:bottom w:val="none" w:sz="0" w:space="0" w:color="auto"/>
                <w:right w:val="none" w:sz="0" w:space="0" w:color="auto"/>
              </w:divBdr>
              <w:divsChild>
                <w:div w:id="955452545">
                  <w:marLeft w:val="0"/>
                  <w:marRight w:val="0"/>
                  <w:marTop w:val="0"/>
                  <w:marBottom w:val="0"/>
                  <w:divBdr>
                    <w:top w:val="none" w:sz="0" w:space="0" w:color="auto"/>
                    <w:left w:val="none" w:sz="0" w:space="0" w:color="auto"/>
                    <w:bottom w:val="none" w:sz="0" w:space="0" w:color="auto"/>
                    <w:right w:val="none" w:sz="0" w:space="0" w:color="auto"/>
                  </w:divBdr>
                  <w:divsChild>
                    <w:div w:id="656229959">
                      <w:marLeft w:val="0"/>
                      <w:marRight w:val="0"/>
                      <w:marTop w:val="0"/>
                      <w:marBottom w:val="0"/>
                      <w:divBdr>
                        <w:top w:val="none" w:sz="0" w:space="0" w:color="auto"/>
                        <w:left w:val="none" w:sz="0" w:space="0" w:color="auto"/>
                        <w:bottom w:val="none" w:sz="0" w:space="0" w:color="auto"/>
                        <w:right w:val="none" w:sz="0" w:space="0" w:color="auto"/>
                      </w:divBdr>
                      <w:divsChild>
                        <w:div w:id="1226338623">
                          <w:marLeft w:val="0"/>
                          <w:marRight w:val="0"/>
                          <w:marTop w:val="0"/>
                          <w:marBottom w:val="0"/>
                          <w:divBdr>
                            <w:top w:val="none" w:sz="0" w:space="0" w:color="auto"/>
                            <w:left w:val="none" w:sz="0" w:space="0" w:color="auto"/>
                            <w:bottom w:val="none" w:sz="0" w:space="0" w:color="auto"/>
                            <w:right w:val="none" w:sz="0" w:space="0" w:color="auto"/>
                          </w:divBdr>
                          <w:divsChild>
                            <w:div w:id="1259368368">
                              <w:marLeft w:val="0"/>
                              <w:marRight w:val="0"/>
                              <w:marTop w:val="0"/>
                              <w:marBottom w:val="0"/>
                              <w:divBdr>
                                <w:top w:val="none" w:sz="0" w:space="0" w:color="auto"/>
                                <w:left w:val="none" w:sz="0" w:space="0" w:color="auto"/>
                                <w:bottom w:val="none" w:sz="0" w:space="0" w:color="auto"/>
                                <w:right w:val="none" w:sz="0" w:space="0" w:color="auto"/>
                              </w:divBdr>
                              <w:divsChild>
                                <w:div w:id="1327200353">
                                  <w:marLeft w:val="0"/>
                                  <w:marRight w:val="0"/>
                                  <w:marTop w:val="0"/>
                                  <w:marBottom w:val="0"/>
                                  <w:divBdr>
                                    <w:top w:val="none" w:sz="0" w:space="0" w:color="auto"/>
                                    <w:left w:val="none" w:sz="0" w:space="0" w:color="auto"/>
                                    <w:bottom w:val="none" w:sz="0" w:space="0" w:color="auto"/>
                                    <w:right w:val="none" w:sz="0" w:space="0" w:color="auto"/>
                                  </w:divBdr>
                                  <w:divsChild>
                                    <w:div w:id="1789548632">
                                      <w:marLeft w:val="0"/>
                                      <w:marRight w:val="0"/>
                                      <w:marTop w:val="0"/>
                                      <w:marBottom w:val="0"/>
                                      <w:divBdr>
                                        <w:top w:val="none" w:sz="0" w:space="0" w:color="auto"/>
                                        <w:left w:val="none" w:sz="0" w:space="0" w:color="auto"/>
                                        <w:bottom w:val="none" w:sz="0" w:space="0" w:color="auto"/>
                                        <w:right w:val="none" w:sz="0" w:space="0" w:color="auto"/>
                                      </w:divBdr>
                                      <w:divsChild>
                                        <w:div w:id="295184823">
                                          <w:marLeft w:val="0"/>
                                          <w:marRight w:val="0"/>
                                          <w:marTop w:val="0"/>
                                          <w:marBottom w:val="0"/>
                                          <w:divBdr>
                                            <w:top w:val="none" w:sz="0" w:space="0" w:color="auto"/>
                                            <w:left w:val="none" w:sz="0" w:space="0" w:color="auto"/>
                                            <w:bottom w:val="none" w:sz="0" w:space="0" w:color="auto"/>
                                            <w:right w:val="none" w:sz="0" w:space="0" w:color="auto"/>
                                          </w:divBdr>
                                          <w:divsChild>
                                            <w:div w:id="374819060">
                                              <w:marLeft w:val="0"/>
                                              <w:marRight w:val="0"/>
                                              <w:marTop w:val="0"/>
                                              <w:marBottom w:val="0"/>
                                              <w:divBdr>
                                                <w:top w:val="none" w:sz="0" w:space="0" w:color="auto"/>
                                                <w:left w:val="none" w:sz="0" w:space="0" w:color="auto"/>
                                                <w:bottom w:val="none" w:sz="0" w:space="0" w:color="auto"/>
                                                <w:right w:val="none" w:sz="0" w:space="0" w:color="auto"/>
                                              </w:divBdr>
                                            </w:div>
                                            <w:div w:id="828667195">
                                              <w:marLeft w:val="0"/>
                                              <w:marRight w:val="0"/>
                                              <w:marTop w:val="0"/>
                                              <w:marBottom w:val="0"/>
                                              <w:divBdr>
                                                <w:top w:val="none" w:sz="0" w:space="0" w:color="auto"/>
                                                <w:left w:val="none" w:sz="0" w:space="0" w:color="auto"/>
                                                <w:bottom w:val="none" w:sz="0" w:space="0" w:color="auto"/>
                                                <w:right w:val="none" w:sz="0" w:space="0" w:color="auto"/>
                                              </w:divBdr>
                                            </w:div>
                                            <w:div w:id="1290358998">
                                              <w:marLeft w:val="0"/>
                                              <w:marRight w:val="0"/>
                                              <w:marTop w:val="0"/>
                                              <w:marBottom w:val="0"/>
                                              <w:divBdr>
                                                <w:top w:val="none" w:sz="0" w:space="0" w:color="auto"/>
                                                <w:left w:val="none" w:sz="0" w:space="0" w:color="auto"/>
                                                <w:bottom w:val="none" w:sz="0" w:space="0" w:color="auto"/>
                                                <w:right w:val="none" w:sz="0" w:space="0" w:color="auto"/>
                                              </w:divBdr>
                                            </w:div>
                                            <w:div w:id="1379546631">
                                              <w:marLeft w:val="0"/>
                                              <w:marRight w:val="0"/>
                                              <w:marTop w:val="0"/>
                                              <w:marBottom w:val="0"/>
                                              <w:divBdr>
                                                <w:top w:val="none" w:sz="0" w:space="0" w:color="auto"/>
                                                <w:left w:val="none" w:sz="0" w:space="0" w:color="auto"/>
                                                <w:bottom w:val="none" w:sz="0" w:space="0" w:color="auto"/>
                                                <w:right w:val="none" w:sz="0" w:space="0" w:color="auto"/>
                                              </w:divBdr>
                                            </w:div>
                                            <w:div w:id="162138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80365">
      <w:bodyDiv w:val="1"/>
      <w:marLeft w:val="0"/>
      <w:marRight w:val="0"/>
      <w:marTop w:val="0"/>
      <w:marBottom w:val="0"/>
      <w:divBdr>
        <w:top w:val="none" w:sz="0" w:space="0" w:color="auto"/>
        <w:left w:val="none" w:sz="0" w:space="0" w:color="auto"/>
        <w:bottom w:val="none" w:sz="0" w:space="0" w:color="auto"/>
        <w:right w:val="none" w:sz="0" w:space="0" w:color="auto"/>
      </w:divBdr>
    </w:div>
    <w:div w:id="720399696">
      <w:bodyDiv w:val="1"/>
      <w:marLeft w:val="0"/>
      <w:marRight w:val="0"/>
      <w:marTop w:val="0"/>
      <w:marBottom w:val="0"/>
      <w:divBdr>
        <w:top w:val="none" w:sz="0" w:space="0" w:color="auto"/>
        <w:left w:val="none" w:sz="0" w:space="0" w:color="auto"/>
        <w:bottom w:val="none" w:sz="0" w:space="0" w:color="auto"/>
        <w:right w:val="none" w:sz="0" w:space="0" w:color="auto"/>
      </w:divBdr>
    </w:div>
    <w:div w:id="751850946">
      <w:bodyDiv w:val="1"/>
      <w:marLeft w:val="0"/>
      <w:marRight w:val="0"/>
      <w:marTop w:val="0"/>
      <w:marBottom w:val="0"/>
      <w:divBdr>
        <w:top w:val="none" w:sz="0" w:space="0" w:color="auto"/>
        <w:left w:val="none" w:sz="0" w:space="0" w:color="auto"/>
        <w:bottom w:val="none" w:sz="0" w:space="0" w:color="auto"/>
        <w:right w:val="none" w:sz="0" w:space="0" w:color="auto"/>
      </w:divBdr>
    </w:div>
    <w:div w:id="760760949">
      <w:bodyDiv w:val="1"/>
      <w:marLeft w:val="0"/>
      <w:marRight w:val="0"/>
      <w:marTop w:val="0"/>
      <w:marBottom w:val="0"/>
      <w:divBdr>
        <w:top w:val="none" w:sz="0" w:space="0" w:color="auto"/>
        <w:left w:val="none" w:sz="0" w:space="0" w:color="auto"/>
        <w:bottom w:val="none" w:sz="0" w:space="0" w:color="auto"/>
        <w:right w:val="none" w:sz="0" w:space="0" w:color="auto"/>
      </w:divBdr>
    </w:div>
    <w:div w:id="778451500">
      <w:bodyDiv w:val="1"/>
      <w:marLeft w:val="0"/>
      <w:marRight w:val="0"/>
      <w:marTop w:val="0"/>
      <w:marBottom w:val="0"/>
      <w:divBdr>
        <w:top w:val="none" w:sz="0" w:space="0" w:color="auto"/>
        <w:left w:val="none" w:sz="0" w:space="0" w:color="auto"/>
        <w:bottom w:val="none" w:sz="0" w:space="0" w:color="auto"/>
        <w:right w:val="none" w:sz="0" w:space="0" w:color="auto"/>
      </w:divBdr>
    </w:div>
    <w:div w:id="793525459">
      <w:bodyDiv w:val="1"/>
      <w:marLeft w:val="0"/>
      <w:marRight w:val="0"/>
      <w:marTop w:val="0"/>
      <w:marBottom w:val="0"/>
      <w:divBdr>
        <w:top w:val="none" w:sz="0" w:space="0" w:color="auto"/>
        <w:left w:val="none" w:sz="0" w:space="0" w:color="auto"/>
        <w:bottom w:val="none" w:sz="0" w:space="0" w:color="auto"/>
        <w:right w:val="none" w:sz="0" w:space="0" w:color="auto"/>
      </w:divBdr>
    </w:div>
    <w:div w:id="805047813">
      <w:bodyDiv w:val="1"/>
      <w:marLeft w:val="0"/>
      <w:marRight w:val="0"/>
      <w:marTop w:val="0"/>
      <w:marBottom w:val="0"/>
      <w:divBdr>
        <w:top w:val="none" w:sz="0" w:space="0" w:color="auto"/>
        <w:left w:val="none" w:sz="0" w:space="0" w:color="auto"/>
        <w:bottom w:val="none" w:sz="0" w:space="0" w:color="auto"/>
        <w:right w:val="none" w:sz="0" w:space="0" w:color="auto"/>
      </w:divBdr>
    </w:div>
    <w:div w:id="805391149">
      <w:bodyDiv w:val="1"/>
      <w:marLeft w:val="0"/>
      <w:marRight w:val="0"/>
      <w:marTop w:val="0"/>
      <w:marBottom w:val="0"/>
      <w:divBdr>
        <w:top w:val="none" w:sz="0" w:space="0" w:color="auto"/>
        <w:left w:val="none" w:sz="0" w:space="0" w:color="auto"/>
        <w:bottom w:val="none" w:sz="0" w:space="0" w:color="auto"/>
        <w:right w:val="none" w:sz="0" w:space="0" w:color="auto"/>
      </w:divBdr>
    </w:div>
    <w:div w:id="821625447">
      <w:bodyDiv w:val="1"/>
      <w:marLeft w:val="0"/>
      <w:marRight w:val="0"/>
      <w:marTop w:val="0"/>
      <w:marBottom w:val="0"/>
      <w:divBdr>
        <w:top w:val="none" w:sz="0" w:space="0" w:color="auto"/>
        <w:left w:val="none" w:sz="0" w:space="0" w:color="auto"/>
        <w:bottom w:val="none" w:sz="0" w:space="0" w:color="auto"/>
        <w:right w:val="none" w:sz="0" w:space="0" w:color="auto"/>
      </w:divBdr>
    </w:div>
    <w:div w:id="829056051">
      <w:bodyDiv w:val="1"/>
      <w:marLeft w:val="0"/>
      <w:marRight w:val="0"/>
      <w:marTop w:val="0"/>
      <w:marBottom w:val="0"/>
      <w:divBdr>
        <w:top w:val="none" w:sz="0" w:space="0" w:color="auto"/>
        <w:left w:val="none" w:sz="0" w:space="0" w:color="auto"/>
        <w:bottom w:val="none" w:sz="0" w:space="0" w:color="auto"/>
        <w:right w:val="none" w:sz="0" w:space="0" w:color="auto"/>
      </w:divBdr>
      <w:divsChild>
        <w:div w:id="1240092754">
          <w:marLeft w:val="0"/>
          <w:marRight w:val="0"/>
          <w:marTop w:val="0"/>
          <w:marBottom w:val="0"/>
          <w:divBdr>
            <w:top w:val="none" w:sz="0" w:space="0" w:color="auto"/>
            <w:left w:val="none" w:sz="0" w:space="0" w:color="auto"/>
            <w:bottom w:val="none" w:sz="0" w:space="0" w:color="auto"/>
            <w:right w:val="none" w:sz="0" w:space="0" w:color="auto"/>
          </w:divBdr>
        </w:div>
        <w:div w:id="1264995518">
          <w:marLeft w:val="0"/>
          <w:marRight w:val="0"/>
          <w:marTop w:val="0"/>
          <w:marBottom w:val="0"/>
          <w:divBdr>
            <w:top w:val="none" w:sz="0" w:space="0" w:color="auto"/>
            <w:left w:val="none" w:sz="0" w:space="0" w:color="auto"/>
            <w:bottom w:val="none" w:sz="0" w:space="0" w:color="auto"/>
            <w:right w:val="none" w:sz="0" w:space="0" w:color="auto"/>
          </w:divBdr>
          <w:divsChild>
            <w:div w:id="2042850797">
              <w:marLeft w:val="0"/>
              <w:marRight w:val="0"/>
              <w:marTop w:val="0"/>
              <w:marBottom w:val="300"/>
              <w:divBdr>
                <w:top w:val="none" w:sz="0" w:space="0" w:color="auto"/>
                <w:left w:val="none" w:sz="0" w:space="0" w:color="auto"/>
                <w:bottom w:val="none" w:sz="0" w:space="0" w:color="auto"/>
                <w:right w:val="none" w:sz="0" w:space="0" w:color="auto"/>
              </w:divBdr>
              <w:divsChild>
                <w:div w:id="525826343">
                  <w:marLeft w:val="0"/>
                  <w:marRight w:val="0"/>
                  <w:marTop w:val="0"/>
                  <w:marBottom w:val="120"/>
                  <w:divBdr>
                    <w:top w:val="none" w:sz="0" w:space="0" w:color="auto"/>
                    <w:left w:val="none" w:sz="0" w:space="0" w:color="auto"/>
                    <w:bottom w:val="none" w:sz="0" w:space="0" w:color="auto"/>
                    <w:right w:val="none" w:sz="0" w:space="0" w:color="auto"/>
                  </w:divBdr>
                  <w:divsChild>
                    <w:div w:id="180761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5722">
      <w:bodyDiv w:val="1"/>
      <w:marLeft w:val="0"/>
      <w:marRight w:val="0"/>
      <w:marTop w:val="0"/>
      <w:marBottom w:val="0"/>
      <w:divBdr>
        <w:top w:val="none" w:sz="0" w:space="0" w:color="auto"/>
        <w:left w:val="none" w:sz="0" w:space="0" w:color="auto"/>
        <w:bottom w:val="none" w:sz="0" w:space="0" w:color="auto"/>
        <w:right w:val="none" w:sz="0" w:space="0" w:color="auto"/>
      </w:divBdr>
    </w:div>
    <w:div w:id="875505025">
      <w:bodyDiv w:val="1"/>
      <w:marLeft w:val="0"/>
      <w:marRight w:val="0"/>
      <w:marTop w:val="0"/>
      <w:marBottom w:val="0"/>
      <w:divBdr>
        <w:top w:val="none" w:sz="0" w:space="0" w:color="auto"/>
        <w:left w:val="none" w:sz="0" w:space="0" w:color="auto"/>
        <w:bottom w:val="none" w:sz="0" w:space="0" w:color="auto"/>
        <w:right w:val="none" w:sz="0" w:space="0" w:color="auto"/>
      </w:divBdr>
    </w:div>
    <w:div w:id="877821481">
      <w:bodyDiv w:val="1"/>
      <w:marLeft w:val="0"/>
      <w:marRight w:val="0"/>
      <w:marTop w:val="0"/>
      <w:marBottom w:val="0"/>
      <w:divBdr>
        <w:top w:val="none" w:sz="0" w:space="0" w:color="auto"/>
        <w:left w:val="none" w:sz="0" w:space="0" w:color="auto"/>
        <w:bottom w:val="none" w:sz="0" w:space="0" w:color="auto"/>
        <w:right w:val="none" w:sz="0" w:space="0" w:color="auto"/>
      </w:divBdr>
    </w:div>
    <w:div w:id="880357830">
      <w:bodyDiv w:val="1"/>
      <w:marLeft w:val="0"/>
      <w:marRight w:val="0"/>
      <w:marTop w:val="0"/>
      <w:marBottom w:val="0"/>
      <w:divBdr>
        <w:top w:val="none" w:sz="0" w:space="0" w:color="auto"/>
        <w:left w:val="none" w:sz="0" w:space="0" w:color="auto"/>
        <w:bottom w:val="none" w:sz="0" w:space="0" w:color="auto"/>
        <w:right w:val="none" w:sz="0" w:space="0" w:color="auto"/>
      </w:divBdr>
    </w:div>
    <w:div w:id="900099538">
      <w:bodyDiv w:val="1"/>
      <w:marLeft w:val="0"/>
      <w:marRight w:val="0"/>
      <w:marTop w:val="0"/>
      <w:marBottom w:val="0"/>
      <w:divBdr>
        <w:top w:val="none" w:sz="0" w:space="0" w:color="auto"/>
        <w:left w:val="none" w:sz="0" w:space="0" w:color="auto"/>
        <w:bottom w:val="none" w:sz="0" w:space="0" w:color="auto"/>
        <w:right w:val="none" w:sz="0" w:space="0" w:color="auto"/>
      </w:divBdr>
    </w:div>
    <w:div w:id="916326593">
      <w:bodyDiv w:val="1"/>
      <w:marLeft w:val="0"/>
      <w:marRight w:val="0"/>
      <w:marTop w:val="0"/>
      <w:marBottom w:val="0"/>
      <w:divBdr>
        <w:top w:val="none" w:sz="0" w:space="0" w:color="auto"/>
        <w:left w:val="none" w:sz="0" w:space="0" w:color="auto"/>
        <w:bottom w:val="none" w:sz="0" w:space="0" w:color="auto"/>
        <w:right w:val="none" w:sz="0" w:space="0" w:color="auto"/>
      </w:divBdr>
    </w:div>
    <w:div w:id="926688547">
      <w:bodyDiv w:val="1"/>
      <w:marLeft w:val="0"/>
      <w:marRight w:val="0"/>
      <w:marTop w:val="0"/>
      <w:marBottom w:val="0"/>
      <w:divBdr>
        <w:top w:val="none" w:sz="0" w:space="0" w:color="auto"/>
        <w:left w:val="none" w:sz="0" w:space="0" w:color="auto"/>
        <w:bottom w:val="none" w:sz="0" w:space="0" w:color="auto"/>
        <w:right w:val="none" w:sz="0" w:space="0" w:color="auto"/>
      </w:divBdr>
    </w:div>
    <w:div w:id="931426760">
      <w:bodyDiv w:val="1"/>
      <w:marLeft w:val="0"/>
      <w:marRight w:val="0"/>
      <w:marTop w:val="0"/>
      <w:marBottom w:val="0"/>
      <w:divBdr>
        <w:top w:val="none" w:sz="0" w:space="0" w:color="auto"/>
        <w:left w:val="none" w:sz="0" w:space="0" w:color="auto"/>
        <w:bottom w:val="none" w:sz="0" w:space="0" w:color="auto"/>
        <w:right w:val="none" w:sz="0" w:space="0" w:color="auto"/>
      </w:divBdr>
    </w:div>
    <w:div w:id="937831957">
      <w:bodyDiv w:val="1"/>
      <w:marLeft w:val="0"/>
      <w:marRight w:val="0"/>
      <w:marTop w:val="0"/>
      <w:marBottom w:val="0"/>
      <w:divBdr>
        <w:top w:val="none" w:sz="0" w:space="0" w:color="auto"/>
        <w:left w:val="none" w:sz="0" w:space="0" w:color="auto"/>
        <w:bottom w:val="none" w:sz="0" w:space="0" w:color="auto"/>
        <w:right w:val="none" w:sz="0" w:space="0" w:color="auto"/>
      </w:divBdr>
    </w:div>
    <w:div w:id="970481493">
      <w:bodyDiv w:val="1"/>
      <w:marLeft w:val="0"/>
      <w:marRight w:val="0"/>
      <w:marTop w:val="0"/>
      <w:marBottom w:val="0"/>
      <w:divBdr>
        <w:top w:val="none" w:sz="0" w:space="0" w:color="auto"/>
        <w:left w:val="none" w:sz="0" w:space="0" w:color="auto"/>
        <w:bottom w:val="none" w:sz="0" w:space="0" w:color="auto"/>
        <w:right w:val="none" w:sz="0" w:space="0" w:color="auto"/>
      </w:divBdr>
    </w:div>
    <w:div w:id="983507166">
      <w:bodyDiv w:val="1"/>
      <w:marLeft w:val="0"/>
      <w:marRight w:val="0"/>
      <w:marTop w:val="0"/>
      <w:marBottom w:val="0"/>
      <w:divBdr>
        <w:top w:val="none" w:sz="0" w:space="0" w:color="auto"/>
        <w:left w:val="none" w:sz="0" w:space="0" w:color="auto"/>
        <w:bottom w:val="none" w:sz="0" w:space="0" w:color="auto"/>
        <w:right w:val="none" w:sz="0" w:space="0" w:color="auto"/>
      </w:divBdr>
    </w:div>
    <w:div w:id="997420314">
      <w:bodyDiv w:val="1"/>
      <w:marLeft w:val="0"/>
      <w:marRight w:val="0"/>
      <w:marTop w:val="0"/>
      <w:marBottom w:val="0"/>
      <w:divBdr>
        <w:top w:val="none" w:sz="0" w:space="0" w:color="auto"/>
        <w:left w:val="none" w:sz="0" w:space="0" w:color="auto"/>
        <w:bottom w:val="none" w:sz="0" w:space="0" w:color="auto"/>
        <w:right w:val="none" w:sz="0" w:space="0" w:color="auto"/>
      </w:divBdr>
    </w:div>
    <w:div w:id="997683619">
      <w:bodyDiv w:val="1"/>
      <w:marLeft w:val="0"/>
      <w:marRight w:val="0"/>
      <w:marTop w:val="0"/>
      <w:marBottom w:val="0"/>
      <w:divBdr>
        <w:top w:val="none" w:sz="0" w:space="0" w:color="auto"/>
        <w:left w:val="none" w:sz="0" w:space="0" w:color="auto"/>
        <w:bottom w:val="none" w:sz="0" w:space="0" w:color="auto"/>
        <w:right w:val="none" w:sz="0" w:space="0" w:color="auto"/>
      </w:divBdr>
    </w:div>
    <w:div w:id="1045911555">
      <w:bodyDiv w:val="1"/>
      <w:marLeft w:val="0"/>
      <w:marRight w:val="0"/>
      <w:marTop w:val="0"/>
      <w:marBottom w:val="0"/>
      <w:divBdr>
        <w:top w:val="none" w:sz="0" w:space="0" w:color="auto"/>
        <w:left w:val="none" w:sz="0" w:space="0" w:color="auto"/>
        <w:bottom w:val="none" w:sz="0" w:space="0" w:color="auto"/>
        <w:right w:val="none" w:sz="0" w:space="0" w:color="auto"/>
      </w:divBdr>
      <w:divsChild>
        <w:div w:id="999507872">
          <w:marLeft w:val="0"/>
          <w:marRight w:val="0"/>
          <w:marTop w:val="0"/>
          <w:marBottom w:val="0"/>
          <w:divBdr>
            <w:top w:val="none" w:sz="0" w:space="0" w:color="auto"/>
            <w:left w:val="none" w:sz="0" w:space="0" w:color="auto"/>
            <w:bottom w:val="none" w:sz="0" w:space="0" w:color="auto"/>
            <w:right w:val="none" w:sz="0" w:space="0" w:color="auto"/>
          </w:divBdr>
        </w:div>
        <w:div w:id="408158900">
          <w:marLeft w:val="0"/>
          <w:marRight w:val="0"/>
          <w:marTop w:val="0"/>
          <w:marBottom w:val="0"/>
          <w:divBdr>
            <w:top w:val="none" w:sz="0" w:space="0" w:color="auto"/>
            <w:left w:val="none" w:sz="0" w:space="0" w:color="auto"/>
            <w:bottom w:val="none" w:sz="0" w:space="0" w:color="auto"/>
            <w:right w:val="none" w:sz="0" w:space="0" w:color="auto"/>
          </w:divBdr>
          <w:divsChild>
            <w:div w:id="2003778348">
              <w:marLeft w:val="0"/>
              <w:marRight w:val="0"/>
              <w:marTop w:val="0"/>
              <w:marBottom w:val="300"/>
              <w:divBdr>
                <w:top w:val="none" w:sz="0" w:space="0" w:color="auto"/>
                <w:left w:val="none" w:sz="0" w:space="0" w:color="auto"/>
                <w:bottom w:val="none" w:sz="0" w:space="0" w:color="auto"/>
                <w:right w:val="none" w:sz="0" w:space="0" w:color="auto"/>
              </w:divBdr>
              <w:divsChild>
                <w:div w:id="1995256752">
                  <w:marLeft w:val="0"/>
                  <w:marRight w:val="0"/>
                  <w:marTop w:val="0"/>
                  <w:marBottom w:val="120"/>
                  <w:divBdr>
                    <w:top w:val="none" w:sz="0" w:space="0" w:color="auto"/>
                    <w:left w:val="none" w:sz="0" w:space="0" w:color="auto"/>
                    <w:bottom w:val="none" w:sz="0" w:space="0" w:color="auto"/>
                    <w:right w:val="none" w:sz="0" w:space="0" w:color="auto"/>
                  </w:divBdr>
                  <w:divsChild>
                    <w:div w:id="15394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73">
      <w:bodyDiv w:val="1"/>
      <w:marLeft w:val="0"/>
      <w:marRight w:val="0"/>
      <w:marTop w:val="0"/>
      <w:marBottom w:val="0"/>
      <w:divBdr>
        <w:top w:val="none" w:sz="0" w:space="0" w:color="auto"/>
        <w:left w:val="none" w:sz="0" w:space="0" w:color="auto"/>
        <w:bottom w:val="none" w:sz="0" w:space="0" w:color="auto"/>
        <w:right w:val="none" w:sz="0" w:space="0" w:color="auto"/>
      </w:divBdr>
    </w:div>
    <w:div w:id="1089816136">
      <w:bodyDiv w:val="1"/>
      <w:marLeft w:val="0"/>
      <w:marRight w:val="0"/>
      <w:marTop w:val="0"/>
      <w:marBottom w:val="0"/>
      <w:divBdr>
        <w:top w:val="none" w:sz="0" w:space="0" w:color="auto"/>
        <w:left w:val="none" w:sz="0" w:space="0" w:color="auto"/>
        <w:bottom w:val="none" w:sz="0" w:space="0" w:color="auto"/>
        <w:right w:val="none" w:sz="0" w:space="0" w:color="auto"/>
      </w:divBdr>
    </w:div>
    <w:div w:id="1123575268">
      <w:bodyDiv w:val="1"/>
      <w:marLeft w:val="0"/>
      <w:marRight w:val="0"/>
      <w:marTop w:val="0"/>
      <w:marBottom w:val="0"/>
      <w:divBdr>
        <w:top w:val="none" w:sz="0" w:space="0" w:color="auto"/>
        <w:left w:val="none" w:sz="0" w:space="0" w:color="auto"/>
        <w:bottom w:val="none" w:sz="0" w:space="0" w:color="auto"/>
        <w:right w:val="none" w:sz="0" w:space="0" w:color="auto"/>
      </w:divBdr>
    </w:div>
    <w:div w:id="1125200280">
      <w:bodyDiv w:val="1"/>
      <w:marLeft w:val="0"/>
      <w:marRight w:val="0"/>
      <w:marTop w:val="0"/>
      <w:marBottom w:val="0"/>
      <w:divBdr>
        <w:top w:val="none" w:sz="0" w:space="0" w:color="auto"/>
        <w:left w:val="none" w:sz="0" w:space="0" w:color="auto"/>
        <w:bottom w:val="none" w:sz="0" w:space="0" w:color="auto"/>
        <w:right w:val="none" w:sz="0" w:space="0" w:color="auto"/>
      </w:divBdr>
      <w:divsChild>
        <w:div w:id="1766268488">
          <w:marLeft w:val="0"/>
          <w:marRight w:val="0"/>
          <w:marTop w:val="0"/>
          <w:marBottom w:val="0"/>
          <w:divBdr>
            <w:top w:val="none" w:sz="0" w:space="0" w:color="auto"/>
            <w:left w:val="none" w:sz="0" w:space="0" w:color="auto"/>
            <w:bottom w:val="none" w:sz="0" w:space="0" w:color="auto"/>
            <w:right w:val="none" w:sz="0" w:space="0" w:color="auto"/>
          </w:divBdr>
          <w:divsChild>
            <w:div w:id="960265728">
              <w:marLeft w:val="0"/>
              <w:marRight w:val="0"/>
              <w:marTop w:val="0"/>
              <w:marBottom w:val="300"/>
              <w:divBdr>
                <w:top w:val="none" w:sz="0" w:space="0" w:color="auto"/>
                <w:left w:val="none" w:sz="0" w:space="0" w:color="auto"/>
                <w:bottom w:val="none" w:sz="0" w:space="0" w:color="auto"/>
                <w:right w:val="none" w:sz="0" w:space="0" w:color="auto"/>
              </w:divBdr>
              <w:divsChild>
                <w:div w:id="649748048">
                  <w:marLeft w:val="0"/>
                  <w:marRight w:val="0"/>
                  <w:marTop w:val="0"/>
                  <w:marBottom w:val="0"/>
                  <w:divBdr>
                    <w:top w:val="none" w:sz="0" w:space="0" w:color="auto"/>
                    <w:left w:val="none" w:sz="0" w:space="0" w:color="auto"/>
                    <w:bottom w:val="none" w:sz="0" w:space="0" w:color="auto"/>
                    <w:right w:val="none" w:sz="0" w:space="0" w:color="auto"/>
                  </w:divBdr>
                  <w:divsChild>
                    <w:div w:id="1921671826">
                      <w:marLeft w:val="0"/>
                      <w:marRight w:val="0"/>
                      <w:marTop w:val="0"/>
                      <w:marBottom w:val="0"/>
                      <w:divBdr>
                        <w:top w:val="none" w:sz="0" w:space="0" w:color="auto"/>
                        <w:left w:val="none" w:sz="0" w:space="0" w:color="auto"/>
                        <w:bottom w:val="none" w:sz="0" w:space="0" w:color="auto"/>
                        <w:right w:val="none" w:sz="0" w:space="0" w:color="auto"/>
                      </w:divBdr>
                      <w:divsChild>
                        <w:div w:id="849484932">
                          <w:marLeft w:val="0"/>
                          <w:marRight w:val="0"/>
                          <w:marTop w:val="0"/>
                          <w:marBottom w:val="0"/>
                          <w:divBdr>
                            <w:top w:val="none" w:sz="0" w:space="0" w:color="auto"/>
                            <w:left w:val="none" w:sz="0" w:space="0" w:color="auto"/>
                            <w:bottom w:val="none" w:sz="0" w:space="0" w:color="auto"/>
                            <w:right w:val="none" w:sz="0" w:space="0" w:color="auto"/>
                          </w:divBdr>
                          <w:divsChild>
                            <w:div w:id="133799751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470466">
      <w:bodyDiv w:val="1"/>
      <w:marLeft w:val="0"/>
      <w:marRight w:val="0"/>
      <w:marTop w:val="0"/>
      <w:marBottom w:val="0"/>
      <w:divBdr>
        <w:top w:val="none" w:sz="0" w:space="0" w:color="auto"/>
        <w:left w:val="none" w:sz="0" w:space="0" w:color="auto"/>
        <w:bottom w:val="none" w:sz="0" w:space="0" w:color="auto"/>
        <w:right w:val="none" w:sz="0" w:space="0" w:color="auto"/>
      </w:divBdr>
    </w:div>
    <w:div w:id="1160999044">
      <w:bodyDiv w:val="1"/>
      <w:marLeft w:val="0"/>
      <w:marRight w:val="0"/>
      <w:marTop w:val="0"/>
      <w:marBottom w:val="0"/>
      <w:divBdr>
        <w:top w:val="none" w:sz="0" w:space="0" w:color="auto"/>
        <w:left w:val="none" w:sz="0" w:space="0" w:color="auto"/>
        <w:bottom w:val="none" w:sz="0" w:space="0" w:color="auto"/>
        <w:right w:val="none" w:sz="0" w:space="0" w:color="auto"/>
      </w:divBdr>
    </w:div>
    <w:div w:id="1162819650">
      <w:bodyDiv w:val="1"/>
      <w:marLeft w:val="0"/>
      <w:marRight w:val="0"/>
      <w:marTop w:val="0"/>
      <w:marBottom w:val="0"/>
      <w:divBdr>
        <w:top w:val="none" w:sz="0" w:space="0" w:color="auto"/>
        <w:left w:val="none" w:sz="0" w:space="0" w:color="auto"/>
        <w:bottom w:val="none" w:sz="0" w:space="0" w:color="auto"/>
        <w:right w:val="none" w:sz="0" w:space="0" w:color="auto"/>
      </w:divBdr>
    </w:div>
    <w:div w:id="1218663990">
      <w:bodyDiv w:val="1"/>
      <w:marLeft w:val="0"/>
      <w:marRight w:val="0"/>
      <w:marTop w:val="0"/>
      <w:marBottom w:val="0"/>
      <w:divBdr>
        <w:top w:val="none" w:sz="0" w:space="0" w:color="auto"/>
        <w:left w:val="none" w:sz="0" w:space="0" w:color="auto"/>
        <w:bottom w:val="none" w:sz="0" w:space="0" w:color="auto"/>
        <w:right w:val="none" w:sz="0" w:space="0" w:color="auto"/>
      </w:divBdr>
    </w:div>
    <w:div w:id="1225869729">
      <w:bodyDiv w:val="1"/>
      <w:marLeft w:val="0"/>
      <w:marRight w:val="0"/>
      <w:marTop w:val="0"/>
      <w:marBottom w:val="0"/>
      <w:divBdr>
        <w:top w:val="none" w:sz="0" w:space="0" w:color="auto"/>
        <w:left w:val="none" w:sz="0" w:space="0" w:color="auto"/>
        <w:bottom w:val="none" w:sz="0" w:space="0" w:color="auto"/>
        <w:right w:val="none" w:sz="0" w:space="0" w:color="auto"/>
      </w:divBdr>
    </w:div>
    <w:div w:id="1238251021">
      <w:bodyDiv w:val="1"/>
      <w:marLeft w:val="0"/>
      <w:marRight w:val="0"/>
      <w:marTop w:val="0"/>
      <w:marBottom w:val="0"/>
      <w:divBdr>
        <w:top w:val="none" w:sz="0" w:space="0" w:color="auto"/>
        <w:left w:val="none" w:sz="0" w:space="0" w:color="auto"/>
        <w:bottom w:val="none" w:sz="0" w:space="0" w:color="auto"/>
        <w:right w:val="none" w:sz="0" w:space="0" w:color="auto"/>
      </w:divBdr>
    </w:div>
    <w:div w:id="1240478021">
      <w:bodyDiv w:val="1"/>
      <w:marLeft w:val="0"/>
      <w:marRight w:val="0"/>
      <w:marTop w:val="0"/>
      <w:marBottom w:val="0"/>
      <w:divBdr>
        <w:top w:val="none" w:sz="0" w:space="0" w:color="auto"/>
        <w:left w:val="none" w:sz="0" w:space="0" w:color="auto"/>
        <w:bottom w:val="none" w:sz="0" w:space="0" w:color="auto"/>
        <w:right w:val="none" w:sz="0" w:space="0" w:color="auto"/>
      </w:divBdr>
    </w:div>
    <w:div w:id="1253077933">
      <w:bodyDiv w:val="1"/>
      <w:marLeft w:val="0"/>
      <w:marRight w:val="0"/>
      <w:marTop w:val="0"/>
      <w:marBottom w:val="0"/>
      <w:divBdr>
        <w:top w:val="none" w:sz="0" w:space="0" w:color="auto"/>
        <w:left w:val="none" w:sz="0" w:space="0" w:color="auto"/>
        <w:bottom w:val="none" w:sz="0" w:space="0" w:color="auto"/>
        <w:right w:val="none" w:sz="0" w:space="0" w:color="auto"/>
      </w:divBdr>
    </w:div>
    <w:div w:id="1254975916">
      <w:bodyDiv w:val="1"/>
      <w:marLeft w:val="0"/>
      <w:marRight w:val="0"/>
      <w:marTop w:val="0"/>
      <w:marBottom w:val="0"/>
      <w:divBdr>
        <w:top w:val="none" w:sz="0" w:space="0" w:color="auto"/>
        <w:left w:val="none" w:sz="0" w:space="0" w:color="auto"/>
        <w:bottom w:val="none" w:sz="0" w:space="0" w:color="auto"/>
        <w:right w:val="none" w:sz="0" w:space="0" w:color="auto"/>
      </w:divBdr>
    </w:div>
    <w:div w:id="1263994139">
      <w:bodyDiv w:val="1"/>
      <w:marLeft w:val="0"/>
      <w:marRight w:val="0"/>
      <w:marTop w:val="0"/>
      <w:marBottom w:val="0"/>
      <w:divBdr>
        <w:top w:val="none" w:sz="0" w:space="0" w:color="auto"/>
        <w:left w:val="none" w:sz="0" w:space="0" w:color="auto"/>
        <w:bottom w:val="none" w:sz="0" w:space="0" w:color="auto"/>
        <w:right w:val="none" w:sz="0" w:space="0" w:color="auto"/>
      </w:divBdr>
    </w:div>
    <w:div w:id="1265113837">
      <w:bodyDiv w:val="1"/>
      <w:marLeft w:val="0"/>
      <w:marRight w:val="0"/>
      <w:marTop w:val="0"/>
      <w:marBottom w:val="0"/>
      <w:divBdr>
        <w:top w:val="none" w:sz="0" w:space="0" w:color="auto"/>
        <w:left w:val="none" w:sz="0" w:space="0" w:color="auto"/>
        <w:bottom w:val="none" w:sz="0" w:space="0" w:color="auto"/>
        <w:right w:val="none" w:sz="0" w:space="0" w:color="auto"/>
      </w:divBdr>
    </w:div>
    <w:div w:id="1277443241">
      <w:bodyDiv w:val="1"/>
      <w:marLeft w:val="0"/>
      <w:marRight w:val="0"/>
      <w:marTop w:val="0"/>
      <w:marBottom w:val="0"/>
      <w:divBdr>
        <w:top w:val="none" w:sz="0" w:space="0" w:color="auto"/>
        <w:left w:val="none" w:sz="0" w:space="0" w:color="auto"/>
        <w:bottom w:val="none" w:sz="0" w:space="0" w:color="auto"/>
        <w:right w:val="none" w:sz="0" w:space="0" w:color="auto"/>
      </w:divBdr>
    </w:div>
    <w:div w:id="1282302540">
      <w:bodyDiv w:val="1"/>
      <w:marLeft w:val="0"/>
      <w:marRight w:val="0"/>
      <w:marTop w:val="0"/>
      <w:marBottom w:val="0"/>
      <w:divBdr>
        <w:top w:val="none" w:sz="0" w:space="0" w:color="auto"/>
        <w:left w:val="none" w:sz="0" w:space="0" w:color="auto"/>
        <w:bottom w:val="none" w:sz="0" w:space="0" w:color="auto"/>
        <w:right w:val="none" w:sz="0" w:space="0" w:color="auto"/>
      </w:divBdr>
    </w:div>
    <w:div w:id="1324352879">
      <w:bodyDiv w:val="1"/>
      <w:marLeft w:val="0"/>
      <w:marRight w:val="0"/>
      <w:marTop w:val="0"/>
      <w:marBottom w:val="0"/>
      <w:divBdr>
        <w:top w:val="none" w:sz="0" w:space="0" w:color="auto"/>
        <w:left w:val="none" w:sz="0" w:space="0" w:color="auto"/>
        <w:bottom w:val="none" w:sz="0" w:space="0" w:color="auto"/>
        <w:right w:val="none" w:sz="0" w:space="0" w:color="auto"/>
      </w:divBdr>
    </w:div>
    <w:div w:id="1324354620">
      <w:bodyDiv w:val="1"/>
      <w:marLeft w:val="0"/>
      <w:marRight w:val="0"/>
      <w:marTop w:val="0"/>
      <w:marBottom w:val="0"/>
      <w:divBdr>
        <w:top w:val="none" w:sz="0" w:space="0" w:color="auto"/>
        <w:left w:val="none" w:sz="0" w:space="0" w:color="auto"/>
        <w:bottom w:val="none" w:sz="0" w:space="0" w:color="auto"/>
        <w:right w:val="none" w:sz="0" w:space="0" w:color="auto"/>
      </w:divBdr>
    </w:div>
    <w:div w:id="1331910292">
      <w:bodyDiv w:val="1"/>
      <w:marLeft w:val="0"/>
      <w:marRight w:val="0"/>
      <w:marTop w:val="0"/>
      <w:marBottom w:val="0"/>
      <w:divBdr>
        <w:top w:val="none" w:sz="0" w:space="0" w:color="auto"/>
        <w:left w:val="none" w:sz="0" w:space="0" w:color="auto"/>
        <w:bottom w:val="none" w:sz="0" w:space="0" w:color="auto"/>
        <w:right w:val="none" w:sz="0" w:space="0" w:color="auto"/>
      </w:divBdr>
    </w:div>
    <w:div w:id="1373186781">
      <w:bodyDiv w:val="1"/>
      <w:marLeft w:val="0"/>
      <w:marRight w:val="0"/>
      <w:marTop w:val="0"/>
      <w:marBottom w:val="0"/>
      <w:divBdr>
        <w:top w:val="none" w:sz="0" w:space="0" w:color="auto"/>
        <w:left w:val="none" w:sz="0" w:space="0" w:color="auto"/>
        <w:bottom w:val="none" w:sz="0" w:space="0" w:color="auto"/>
        <w:right w:val="none" w:sz="0" w:space="0" w:color="auto"/>
      </w:divBdr>
    </w:div>
    <w:div w:id="1376075368">
      <w:bodyDiv w:val="1"/>
      <w:marLeft w:val="0"/>
      <w:marRight w:val="0"/>
      <w:marTop w:val="0"/>
      <w:marBottom w:val="0"/>
      <w:divBdr>
        <w:top w:val="none" w:sz="0" w:space="0" w:color="auto"/>
        <w:left w:val="none" w:sz="0" w:space="0" w:color="auto"/>
        <w:bottom w:val="none" w:sz="0" w:space="0" w:color="auto"/>
        <w:right w:val="none" w:sz="0" w:space="0" w:color="auto"/>
      </w:divBdr>
    </w:div>
    <w:div w:id="1379209972">
      <w:bodyDiv w:val="1"/>
      <w:marLeft w:val="0"/>
      <w:marRight w:val="0"/>
      <w:marTop w:val="0"/>
      <w:marBottom w:val="0"/>
      <w:divBdr>
        <w:top w:val="none" w:sz="0" w:space="0" w:color="auto"/>
        <w:left w:val="none" w:sz="0" w:space="0" w:color="auto"/>
        <w:bottom w:val="none" w:sz="0" w:space="0" w:color="auto"/>
        <w:right w:val="none" w:sz="0" w:space="0" w:color="auto"/>
      </w:divBdr>
    </w:div>
    <w:div w:id="1382905721">
      <w:bodyDiv w:val="1"/>
      <w:marLeft w:val="0"/>
      <w:marRight w:val="0"/>
      <w:marTop w:val="0"/>
      <w:marBottom w:val="0"/>
      <w:divBdr>
        <w:top w:val="none" w:sz="0" w:space="0" w:color="auto"/>
        <w:left w:val="none" w:sz="0" w:space="0" w:color="auto"/>
        <w:bottom w:val="none" w:sz="0" w:space="0" w:color="auto"/>
        <w:right w:val="none" w:sz="0" w:space="0" w:color="auto"/>
      </w:divBdr>
    </w:div>
    <w:div w:id="1391346825">
      <w:bodyDiv w:val="1"/>
      <w:marLeft w:val="0"/>
      <w:marRight w:val="0"/>
      <w:marTop w:val="0"/>
      <w:marBottom w:val="0"/>
      <w:divBdr>
        <w:top w:val="none" w:sz="0" w:space="0" w:color="auto"/>
        <w:left w:val="none" w:sz="0" w:space="0" w:color="auto"/>
        <w:bottom w:val="none" w:sz="0" w:space="0" w:color="auto"/>
        <w:right w:val="none" w:sz="0" w:space="0" w:color="auto"/>
      </w:divBdr>
    </w:div>
    <w:div w:id="1409041348">
      <w:bodyDiv w:val="1"/>
      <w:marLeft w:val="0"/>
      <w:marRight w:val="0"/>
      <w:marTop w:val="0"/>
      <w:marBottom w:val="0"/>
      <w:divBdr>
        <w:top w:val="none" w:sz="0" w:space="0" w:color="auto"/>
        <w:left w:val="none" w:sz="0" w:space="0" w:color="auto"/>
        <w:bottom w:val="none" w:sz="0" w:space="0" w:color="auto"/>
        <w:right w:val="none" w:sz="0" w:space="0" w:color="auto"/>
      </w:divBdr>
    </w:div>
    <w:div w:id="1423835457">
      <w:bodyDiv w:val="1"/>
      <w:marLeft w:val="0"/>
      <w:marRight w:val="0"/>
      <w:marTop w:val="0"/>
      <w:marBottom w:val="0"/>
      <w:divBdr>
        <w:top w:val="none" w:sz="0" w:space="0" w:color="auto"/>
        <w:left w:val="none" w:sz="0" w:space="0" w:color="auto"/>
        <w:bottom w:val="none" w:sz="0" w:space="0" w:color="auto"/>
        <w:right w:val="none" w:sz="0" w:space="0" w:color="auto"/>
      </w:divBdr>
    </w:div>
    <w:div w:id="1430156245">
      <w:bodyDiv w:val="1"/>
      <w:marLeft w:val="0"/>
      <w:marRight w:val="0"/>
      <w:marTop w:val="0"/>
      <w:marBottom w:val="0"/>
      <w:divBdr>
        <w:top w:val="none" w:sz="0" w:space="0" w:color="auto"/>
        <w:left w:val="none" w:sz="0" w:space="0" w:color="auto"/>
        <w:bottom w:val="none" w:sz="0" w:space="0" w:color="auto"/>
        <w:right w:val="none" w:sz="0" w:space="0" w:color="auto"/>
      </w:divBdr>
      <w:divsChild>
        <w:div w:id="1594434155">
          <w:marLeft w:val="0"/>
          <w:marRight w:val="0"/>
          <w:marTop w:val="0"/>
          <w:marBottom w:val="0"/>
          <w:divBdr>
            <w:top w:val="none" w:sz="0" w:space="0" w:color="auto"/>
            <w:left w:val="none" w:sz="0" w:space="0" w:color="auto"/>
            <w:bottom w:val="none" w:sz="0" w:space="0" w:color="auto"/>
            <w:right w:val="none" w:sz="0" w:space="0" w:color="auto"/>
          </w:divBdr>
        </w:div>
        <w:div w:id="1283070069">
          <w:marLeft w:val="0"/>
          <w:marRight w:val="0"/>
          <w:marTop w:val="0"/>
          <w:marBottom w:val="0"/>
          <w:divBdr>
            <w:top w:val="none" w:sz="0" w:space="0" w:color="auto"/>
            <w:left w:val="none" w:sz="0" w:space="0" w:color="auto"/>
            <w:bottom w:val="none" w:sz="0" w:space="0" w:color="auto"/>
            <w:right w:val="none" w:sz="0" w:space="0" w:color="auto"/>
          </w:divBdr>
          <w:divsChild>
            <w:div w:id="108284828">
              <w:marLeft w:val="0"/>
              <w:marRight w:val="0"/>
              <w:marTop w:val="0"/>
              <w:marBottom w:val="300"/>
              <w:divBdr>
                <w:top w:val="none" w:sz="0" w:space="0" w:color="auto"/>
                <w:left w:val="none" w:sz="0" w:space="0" w:color="auto"/>
                <w:bottom w:val="none" w:sz="0" w:space="0" w:color="auto"/>
                <w:right w:val="none" w:sz="0" w:space="0" w:color="auto"/>
              </w:divBdr>
              <w:divsChild>
                <w:div w:id="1911115451">
                  <w:marLeft w:val="0"/>
                  <w:marRight w:val="0"/>
                  <w:marTop w:val="0"/>
                  <w:marBottom w:val="120"/>
                  <w:divBdr>
                    <w:top w:val="none" w:sz="0" w:space="0" w:color="auto"/>
                    <w:left w:val="none" w:sz="0" w:space="0" w:color="auto"/>
                    <w:bottom w:val="none" w:sz="0" w:space="0" w:color="auto"/>
                    <w:right w:val="none" w:sz="0" w:space="0" w:color="auto"/>
                  </w:divBdr>
                  <w:divsChild>
                    <w:div w:id="8134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97718">
      <w:bodyDiv w:val="1"/>
      <w:marLeft w:val="0"/>
      <w:marRight w:val="0"/>
      <w:marTop w:val="0"/>
      <w:marBottom w:val="0"/>
      <w:divBdr>
        <w:top w:val="none" w:sz="0" w:space="0" w:color="auto"/>
        <w:left w:val="none" w:sz="0" w:space="0" w:color="auto"/>
        <w:bottom w:val="none" w:sz="0" w:space="0" w:color="auto"/>
        <w:right w:val="none" w:sz="0" w:space="0" w:color="auto"/>
      </w:divBdr>
    </w:div>
    <w:div w:id="1447698066">
      <w:bodyDiv w:val="1"/>
      <w:marLeft w:val="0"/>
      <w:marRight w:val="0"/>
      <w:marTop w:val="0"/>
      <w:marBottom w:val="0"/>
      <w:divBdr>
        <w:top w:val="none" w:sz="0" w:space="0" w:color="auto"/>
        <w:left w:val="none" w:sz="0" w:space="0" w:color="auto"/>
        <w:bottom w:val="none" w:sz="0" w:space="0" w:color="auto"/>
        <w:right w:val="none" w:sz="0" w:space="0" w:color="auto"/>
      </w:divBdr>
      <w:divsChild>
        <w:div w:id="87190538">
          <w:marLeft w:val="0"/>
          <w:marRight w:val="0"/>
          <w:marTop w:val="0"/>
          <w:marBottom w:val="0"/>
          <w:divBdr>
            <w:top w:val="none" w:sz="0" w:space="0" w:color="auto"/>
            <w:left w:val="none" w:sz="0" w:space="0" w:color="auto"/>
            <w:bottom w:val="none" w:sz="0" w:space="0" w:color="auto"/>
            <w:right w:val="none" w:sz="0" w:space="0" w:color="auto"/>
          </w:divBdr>
          <w:divsChild>
            <w:div w:id="1501114278">
              <w:marLeft w:val="0"/>
              <w:marRight w:val="0"/>
              <w:marTop w:val="0"/>
              <w:marBottom w:val="0"/>
              <w:divBdr>
                <w:top w:val="none" w:sz="0" w:space="0" w:color="auto"/>
                <w:left w:val="none" w:sz="0" w:space="0" w:color="auto"/>
                <w:bottom w:val="none" w:sz="0" w:space="0" w:color="auto"/>
                <w:right w:val="none" w:sz="0" w:space="0" w:color="auto"/>
              </w:divBdr>
              <w:divsChild>
                <w:div w:id="879631401">
                  <w:marLeft w:val="0"/>
                  <w:marRight w:val="0"/>
                  <w:marTop w:val="0"/>
                  <w:marBottom w:val="0"/>
                  <w:divBdr>
                    <w:top w:val="none" w:sz="0" w:space="0" w:color="auto"/>
                    <w:left w:val="none" w:sz="0" w:space="0" w:color="auto"/>
                    <w:bottom w:val="none" w:sz="0" w:space="0" w:color="auto"/>
                    <w:right w:val="none" w:sz="0" w:space="0" w:color="auto"/>
                  </w:divBdr>
                  <w:divsChild>
                    <w:div w:id="19234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195883">
      <w:bodyDiv w:val="1"/>
      <w:marLeft w:val="0"/>
      <w:marRight w:val="0"/>
      <w:marTop w:val="0"/>
      <w:marBottom w:val="0"/>
      <w:divBdr>
        <w:top w:val="none" w:sz="0" w:space="0" w:color="auto"/>
        <w:left w:val="none" w:sz="0" w:space="0" w:color="auto"/>
        <w:bottom w:val="none" w:sz="0" w:space="0" w:color="auto"/>
        <w:right w:val="none" w:sz="0" w:space="0" w:color="auto"/>
      </w:divBdr>
    </w:div>
    <w:div w:id="1465081981">
      <w:bodyDiv w:val="1"/>
      <w:marLeft w:val="0"/>
      <w:marRight w:val="0"/>
      <w:marTop w:val="0"/>
      <w:marBottom w:val="0"/>
      <w:divBdr>
        <w:top w:val="none" w:sz="0" w:space="0" w:color="auto"/>
        <w:left w:val="none" w:sz="0" w:space="0" w:color="auto"/>
        <w:bottom w:val="none" w:sz="0" w:space="0" w:color="auto"/>
        <w:right w:val="none" w:sz="0" w:space="0" w:color="auto"/>
      </w:divBdr>
    </w:div>
    <w:div w:id="1494687055">
      <w:bodyDiv w:val="1"/>
      <w:marLeft w:val="0"/>
      <w:marRight w:val="0"/>
      <w:marTop w:val="0"/>
      <w:marBottom w:val="0"/>
      <w:divBdr>
        <w:top w:val="none" w:sz="0" w:space="0" w:color="auto"/>
        <w:left w:val="none" w:sz="0" w:space="0" w:color="auto"/>
        <w:bottom w:val="none" w:sz="0" w:space="0" w:color="auto"/>
        <w:right w:val="none" w:sz="0" w:space="0" w:color="auto"/>
      </w:divBdr>
    </w:div>
    <w:div w:id="1504122517">
      <w:bodyDiv w:val="1"/>
      <w:marLeft w:val="0"/>
      <w:marRight w:val="0"/>
      <w:marTop w:val="0"/>
      <w:marBottom w:val="0"/>
      <w:divBdr>
        <w:top w:val="none" w:sz="0" w:space="0" w:color="auto"/>
        <w:left w:val="none" w:sz="0" w:space="0" w:color="auto"/>
        <w:bottom w:val="none" w:sz="0" w:space="0" w:color="auto"/>
        <w:right w:val="none" w:sz="0" w:space="0" w:color="auto"/>
      </w:divBdr>
    </w:div>
    <w:div w:id="1519004251">
      <w:bodyDiv w:val="1"/>
      <w:marLeft w:val="0"/>
      <w:marRight w:val="0"/>
      <w:marTop w:val="0"/>
      <w:marBottom w:val="0"/>
      <w:divBdr>
        <w:top w:val="none" w:sz="0" w:space="0" w:color="auto"/>
        <w:left w:val="none" w:sz="0" w:space="0" w:color="auto"/>
        <w:bottom w:val="none" w:sz="0" w:space="0" w:color="auto"/>
        <w:right w:val="none" w:sz="0" w:space="0" w:color="auto"/>
      </w:divBdr>
    </w:div>
    <w:div w:id="1520005133">
      <w:bodyDiv w:val="1"/>
      <w:marLeft w:val="0"/>
      <w:marRight w:val="0"/>
      <w:marTop w:val="0"/>
      <w:marBottom w:val="0"/>
      <w:divBdr>
        <w:top w:val="none" w:sz="0" w:space="0" w:color="auto"/>
        <w:left w:val="none" w:sz="0" w:space="0" w:color="auto"/>
        <w:bottom w:val="none" w:sz="0" w:space="0" w:color="auto"/>
        <w:right w:val="none" w:sz="0" w:space="0" w:color="auto"/>
      </w:divBdr>
    </w:div>
    <w:div w:id="1580867286">
      <w:bodyDiv w:val="1"/>
      <w:marLeft w:val="0"/>
      <w:marRight w:val="0"/>
      <w:marTop w:val="0"/>
      <w:marBottom w:val="0"/>
      <w:divBdr>
        <w:top w:val="none" w:sz="0" w:space="0" w:color="auto"/>
        <w:left w:val="none" w:sz="0" w:space="0" w:color="auto"/>
        <w:bottom w:val="none" w:sz="0" w:space="0" w:color="auto"/>
        <w:right w:val="none" w:sz="0" w:space="0" w:color="auto"/>
      </w:divBdr>
    </w:div>
    <w:div w:id="1586693826">
      <w:bodyDiv w:val="1"/>
      <w:marLeft w:val="0"/>
      <w:marRight w:val="0"/>
      <w:marTop w:val="0"/>
      <w:marBottom w:val="0"/>
      <w:divBdr>
        <w:top w:val="none" w:sz="0" w:space="0" w:color="auto"/>
        <w:left w:val="none" w:sz="0" w:space="0" w:color="auto"/>
        <w:bottom w:val="none" w:sz="0" w:space="0" w:color="auto"/>
        <w:right w:val="none" w:sz="0" w:space="0" w:color="auto"/>
      </w:divBdr>
    </w:div>
    <w:div w:id="1599944156">
      <w:bodyDiv w:val="1"/>
      <w:marLeft w:val="0"/>
      <w:marRight w:val="0"/>
      <w:marTop w:val="0"/>
      <w:marBottom w:val="0"/>
      <w:divBdr>
        <w:top w:val="none" w:sz="0" w:space="0" w:color="auto"/>
        <w:left w:val="none" w:sz="0" w:space="0" w:color="auto"/>
        <w:bottom w:val="none" w:sz="0" w:space="0" w:color="auto"/>
        <w:right w:val="none" w:sz="0" w:space="0" w:color="auto"/>
      </w:divBdr>
    </w:div>
    <w:div w:id="1622374016">
      <w:bodyDiv w:val="1"/>
      <w:marLeft w:val="0"/>
      <w:marRight w:val="0"/>
      <w:marTop w:val="0"/>
      <w:marBottom w:val="0"/>
      <w:divBdr>
        <w:top w:val="none" w:sz="0" w:space="0" w:color="auto"/>
        <w:left w:val="none" w:sz="0" w:space="0" w:color="auto"/>
        <w:bottom w:val="none" w:sz="0" w:space="0" w:color="auto"/>
        <w:right w:val="none" w:sz="0" w:space="0" w:color="auto"/>
      </w:divBdr>
    </w:div>
    <w:div w:id="1627349037">
      <w:bodyDiv w:val="1"/>
      <w:marLeft w:val="0"/>
      <w:marRight w:val="0"/>
      <w:marTop w:val="0"/>
      <w:marBottom w:val="0"/>
      <w:divBdr>
        <w:top w:val="none" w:sz="0" w:space="0" w:color="auto"/>
        <w:left w:val="none" w:sz="0" w:space="0" w:color="auto"/>
        <w:bottom w:val="none" w:sz="0" w:space="0" w:color="auto"/>
        <w:right w:val="none" w:sz="0" w:space="0" w:color="auto"/>
      </w:divBdr>
    </w:div>
    <w:div w:id="1629118982">
      <w:bodyDiv w:val="1"/>
      <w:marLeft w:val="0"/>
      <w:marRight w:val="0"/>
      <w:marTop w:val="0"/>
      <w:marBottom w:val="0"/>
      <w:divBdr>
        <w:top w:val="none" w:sz="0" w:space="0" w:color="auto"/>
        <w:left w:val="none" w:sz="0" w:space="0" w:color="auto"/>
        <w:bottom w:val="none" w:sz="0" w:space="0" w:color="auto"/>
        <w:right w:val="none" w:sz="0" w:space="0" w:color="auto"/>
      </w:divBdr>
    </w:div>
    <w:div w:id="1634016455">
      <w:bodyDiv w:val="1"/>
      <w:marLeft w:val="0"/>
      <w:marRight w:val="0"/>
      <w:marTop w:val="0"/>
      <w:marBottom w:val="0"/>
      <w:divBdr>
        <w:top w:val="none" w:sz="0" w:space="0" w:color="auto"/>
        <w:left w:val="none" w:sz="0" w:space="0" w:color="auto"/>
        <w:bottom w:val="none" w:sz="0" w:space="0" w:color="auto"/>
        <w:right w:val="none" w:sz="0" w:space="0" w:color="auto"/>
      </w:divBdr>
    </w:div>
    <w:div w:id="1664504803">
      <w:bodyDiv w:val="1"/>
      <w:marLeft w:val="0"/>
      <w:marRight w:val="0"/>
      <w:marTop w:val="0"/>
      <w:marBottom w:val="0"/>
      <w:divBdr>
        <w:top w:val="none" w:sz="0" w:space="0" w:color="auto"/>
        <w:left w:val="none" w:sz="0" w:space="0" w:color="auto"/>
        <w:bottom w:val="none" w:sz="0" w:space="0" w:color="auto"/>
        <w:right w:val="none" w:sz="0" w:space="0" w:color="auto"/>
      </w:divBdr>
    </w:div>
    <w:div w:id="1690251747">
      <w:bodyDiv w:val="1"/>
      <w:marLeft w:val="0"/>
      <w:marRight w:val="0"/>
      <w:marTop w:val="0"/>
      <w:marBottom w:val="0"/>
      <w:divBdr>
        <w:top w:val="none" w:sz="0" w:space="0" w:color="auto"/>
        <w:left w:val="none" w:sz="0" w:space="0" w:color="auto"/>
        <w:bottom w:val="none" w:sz="0" w:space="0" w:color="auto"/>
        <w:right w:val="none" w:sz="0" w:space="0" w:color="auto"/>
      </w:divBdr>
    </w:div>
    <w:div w:id="1696073088">
      <w:bodyDiv w:val="1"/>
      <w:marLeft w:val="0"/>
      <w:marRight w:val="0"/>
      <w:marTop w:val="0"/>
      <w:marBottom w:val="0"/>
      <w:divBdr>
        <w:top w:val="none" w:sz="0" w:space="0" w:color="auto"/>
        <w:left w:val="none" w:sz="0" w:space="0" w:color="auto"/>
        <w:bottom w:val="none" w:sz="0" w:space="0" w:color="auto"/>
        <w:right w:val="none" w:sz="0" w:space="0" w:color="auto"/>
      </w:divBdr>
    </w:div>
    <w:div w:id="1702634141">
      <w:bodyDiv w:val="1"/>
      <w:marLeft w:val="0"/>
      <w:marRight w:val="0"/>
      <w:marTop w:val="0"/>
      <w:marBottom w:val="0"/>
      <w:divBdr>
        <w:top w:val="none" w:sz="0" w:space="0" w:color="auto"/>
        <w:left w:val="none" w:sz="0" w:space="0" w:color="auto"/>
        <w:bottom w:val="none" w:sz="0" w:space="0" w:color="auto"/>
        <w:right w:val="none" w:sz="0" w:space="0" w:color="auto"/>
      </w:divBdr>
    </w:div>
    <w:div w:id="1719665264">
      <w:bodyDiv w:val="1"/>
      <w:marLeft w:val="0"/>
      <w:marRight w:val="0"/>
      <w:marTop w:val="0"/>
      <w:marBottom w:val="0"/>
      <w:divBdr>
        <w:top w:val="none" w:sz="0" w:space="0" w:color="auto"/>
        <w:left w:val="none" w:sz="0" w:space="0" w:color="auto"/>
        <w:bottom w:val="none" w:sz="0" w:space="0" w:color="auto"/>
        <w:right w:val="none" w:sz="0" w:space="0" w:color="auto"/>
      </w:divBdr>
    </w:div>
    <w:div w:id="1731658527">
      <w:bodyDiv w:val="1"/>
      <w:marLeft w:val="0"/>
      <w:marRight w:val="0"/>
      <w:marTop w:val="0"/>
      <w:marBottom w:val="0"/>
      <w:divBdr>
        <w:top w:val="none" w:sz="0" w:space="0" w:color="auto"/>
        <w:left w:val="none" w:sz="0" w:space="0" w:color="auto"/>
        <w:bottom w:val="none" w:sz="0" w:space="0" w:color="auto"/>
        <w:right w:val="none" w:sz="0" w:space="0" w:color="auto"/>
      </w:divBdr>
    </w:div>
    <w:div w:id="1732772430">
      <w:bodyDiv w:val="1"/>
      <w:marLeft w:val="0"/>
      <w:marRight w:val="0"/>
      <w:marTop w:val="0"/>
      <w:marBottom w:val="0"/>
      <w:divBdr>
        <w:top w:val="none" w:sz="0" w:space="0" w:color="auto"/>
        <w:left w:val="none" w:sz="0" w:space="0" w:color="auto"/>
        <w:bottom w:val="none" w:sz="0" w:space="0" w:color="auto"/>
        <w:right w:val="none" w:sz="0" w:space="0" w:color="auto"/>
      </w:divBdr>
    </w:div>
    <w:div w:id="1736002765">
      <w:bodyDiv w:val="1"/>
      <w:marLeft w:val="0"/>
      <w:marRight w:val="0"/>
      <w:marTop w:val="0"/>
      <w:marBottom w:val="0"/>
      <w:divBdr>
        <w:top w:val="none" w:sz="0" w:space="0" w:color="auto"/>
        <w:left w:val="none" w:sz="0" w:space="0" w:color="auto"/>
        <w:bottom w:val="none" w:sz="0" w:space="0" w:color="auto"/>
        <w:right w:val="none" w:sz="0" w:space="0" w:color="auto"/>
      </w:divBdr>
    </w:div>
    <w:div w:id="1746033344">
      <w:bodyDiv w:val="1"/>
      <w:marLeft w:val="0"/>
      <w:marRight w:val="0"/>
      <w:marTop w:val="0"/>
      <w:marBottom w:val="0"/>
      <w:divBdr>
        <w:top w:val="none" w:sz="0" w:space="0" w:color="auto"/>
        <w:left w:val="none" w:sz="0" w:space="0" w:color="auto"/>
        <w:bottom w:val="none" w:sz="0" w:space="0" w:color="auto"/>
        <w:right w:val="none" w:sz="0" w:space="0" w:color="auto"/>
      </w:divBdr>
    </w:div>
    <w:div w:id="1779763310">
      <w:bodyDiv w:val="1"/>
      <w:marLeft w:val="0"/>
      <w:marRight w:val="0"/>
      <w:marTop w:val="0"/>
      <w:marBottom w:val="0"/>
      <w:divBdr>
        <w:top w:val="none" w:sz="0" w:space="0" w:color="auto"/>
        <w:left w:val="none" w:sz="0" w:space="0" w:color="auto"/>
        <w:bottom w:val="none" w:sz="0" w:space="0" w:color="auto"/>
        <w:right w:val="none" w:sz="0" w:space="0" w:color="auto"/>
      </w:divBdr>
    </w:div>
    <w:div w:id="1793087091">
      <w:bodyDiv w:val="1"/>
      <w:marLeft w:val="0"/>
      <w:marRight w:val="0"/>
      <w:marTop w:val="0"/>
      <w:marBottom w:val="0"/>
      <w:divBdr>
        <w:top w:val="none" w:sz="0" w:space="0" w:color="auto"/>
        <w:left w:val="none" w:sz="0" w:space="0" w:color="auto"/>
        <w:bottom w:val="none" w:sz="0" w:space="0" w:color="auto"/>
        <w:right w:val="none" w:sz="0" w:space="0" w:color="auto"/>
      </w:divBdr>
    </w:div>
    <w:div w:id="1809282241">
      <w:bodyDiv w:val="1"/>
      <w:marLeft w:val="0"/>
      <w:marRight w:val="0"/>
      <w:marTop w:val="0"/>
      <w:marBottom w:val="0"/>
      <w:divBdr>
        <w:top w:val="none" w:sz="0" w:space="0" w:color="auto"/>
        <w:left w:val="none" w:sz="0" w:space="0" w:color="auto"/>
        <w:bottom w:val="none" w:sz="0" w:space="0" w:color="auto"/>
        <w:right w:val="none" w:sz="0" w:space="0" w:color="auto"/>
      </w:divBdr>
    </w:div>
    <w:div w:id="1828282739">
      <w:bodyDiv w:val="1"/>
      <w:marLeft w:val="0"/>
      <w:marRight w:val="0"/>
      <w:marTop w:val="0"/>
      <w:marBottom w:val="0"/>
      <w:divBdr>
        <w:top w:val="none" w:sz="0" w:space="0" w:color="auto"/>
        <w:left w:val="none" w:sz="0" w:space="0" w:color="auto"/>
        <w:bottom w:val="none" w:sz="0" w:space="0" w:color="auto"/>
        <w:right w:val="none" w:sz="0" w:space="0" w:color="auto"/>
      </w:divBdr>
    </w:div>
    <w:div w:id="1852915567">
      <w:bodyDiv w:val="1"/>
      <w:marLeft w:val="0"/>
      <w:marRight w:val="0"/>
      <w:marTop w:val="0"/>
      <w:marBottom w:val="0"/>
      <w:divBdr>
        <w:top w:val="none" w:sz="0" w:space="0" w:color="auto"/>
        <w:left w:val="none" w:sz="0" w:space="0" w:color="auto"/>
        <w:bottom w:val="none" w:sz="0" w:space="0" w:color="auto"/>
        <w:right w:val="none" w:sz="0" w:space="0" w:color="auto"/>
      </w:divBdr>
    </w:div>
    <w:div w:id="1861625160">
      <w:bodyDiv w:val="1"/>
      <w:marLeft w:val="0"/>
      <w:marRight w:val="0"/>
      <w:marTop w:val="0"/>
      <w:marBottom w:val="0"/>
      <w:divBdr>
        <w:top w:val="none" w:sz="0" w:space="0" w:color="auto"/>
        <w:left w:val="none" w:sz="0" w:space="0" w:color="auto"/>
        <w:bottom w:val="none" w:sz="0" w:space="0" w:color="auto"/>
        <w:right w:val="none" w:sz="0" w:space="0" w:color="auto"/>
      </w:divBdr>
    </w:div>
    <w:div w:id="1876843101">
      <w:bodyDiv w:val="1"/>
      <w:marLeft w:val="0"/>
      <w:marRight w:val="0"/>
      <w:marTop w:val="0"/>
      <w:marBottom w:val="0"/>
      <w:divBdr>
        <w:top w:val="none" w:sz="0" w:space="0" w:color="auto"/>
        <w:left w:val="none" w:sz="0" w:space="0" w:color="auto"/>
        <w:bottom w:val="none" w:sz="0" w:space="0" w:color="auto"/>
        <w:right w:val="none" w:sz="0" w:space="0" w:color="auto"/>
      </w:divBdr>
    </w:div>
    <w:div w:id="1894198007">
      <w:bodyDiv w:val="1"/>
      <w:marLeft w:val="0"/>
      <w:marRight w:val="0"/>
      <w:marTop w:val="0"/>
      <w:marBottom w:val="0"/>
      <w:divBdr>
        <w:top w:val="none" w:sz="0" w:space="0" w:color="auto"/>
        <w:left w:val="none" w:sz="0" w:space="0" w:color="auto"/>
        <w:bottom w:val="none" w:sz="0" w:space="0" w:color="auto"/>
        <w:right w:val="none" w:sz="0" w:space="0" w:color="auto"/>
      </w:divBdr>
    </w:div>
    <w:div w:id="1905750561">
      <w:bodyDiv w:val="1"/>
      <w:marLeft w:val="0"/>
      <w:marRight w:val="0"/>
      <w:marTop w:val="0"/>
      <w:marBottom w:val="0"/>
      <w:divBdr>
        <w:top w:val="none" w:sz="0" w:space="0" w:color="auto"/>
        <w:left w:val="none" w:sz="0" w:space="0" w:color="auto"/>
        <w:bottom w:val="none" w:sz="0" w:space="0" w:color="auto"/>
        <w:right w:val="none" w:sz="0" w:space="0" w:color="auto"/>
      </w:divBdr>
    </w:div>
    <w:div w:id="1910992088">
      <w:bodyDiv w:val="1"/>
      <w:marLeft w:val="0"/>
      <w:marRight w:val="0"/>
      <w:marTop w:val="0"/>
      <w:marBottom w:val="0"/>
      <w:divBdr>
        <w:top w:val="none" w:sz="0" w:space="0" w:color="auto"/>
        <w:left w:val="none" w:sz="0" w:space="0" w:color="auto"/>
        <w:bottom w:val="none" w:sz="0" w:space="0" w:color="auto"/>
        <w:right w:val="none" w:sz="0" w:space="0" w:color="auto"/>
      </w:divBdr>
    </w:div>
    <w:div w:id="1921988215">
      <w:bodyDiv w:val="1"/>
      <w:marLeft w:val="0"/>
      <w:marRight w:val="0"/>
      <w:marTop w:val="0"/>
      <w:marBottom w:val="0"/>
      <w:divBdr>
        <w:top w:val="none" w:sz="0" w:space="0" w:color="auto"/>
        <w:left w:val="none" w:sz="0" w:space="0" w:color="auto"/>
        <w:bottom w:val="none" w:sz="0" w:space="0" w:color="auto"/>
        <w:right w:val="none" w:sz="0" w:space="0" w:color="auto"/>
      </w:divBdr>
    </w:div>
    <w:div w:id="1923952327">
      <w:bodyDiv w:val="1"/>
      <w:marLeft w:val="0"/>
      <w:marRight w:val="0"/>
      <w:marTop w:val="0"/>
      <w:marBottom w:val="0"/>
      <w:divBdr>
        <w:top w:val="none" w:sz="0" w:space="0" w:color="auto"/>
        <w:left w:val="none" w:sz="0" w:space="0" w:color="auto"/>
        <w:bottom w:val="none" w:sz="0" w:space="0" w:color="auto"/>
        <w:right w:val="none" w:sz="0" w:space="0" w:color="auto"/>
      </w:divBdr>
    </w:div>
    <w:div w:id="1932397701">
      <w:bodyDiv w:val="1"/>
      <w:marLeft w:val="0"/>
      <w:marRight w:val="0"/>
      <w:marTop w:val="0"/>
      <w:marBottom w:val="0"/>
      <w:divBdr>
        <w:top w:val="none" w:sz="0" w:space="0" w:color="auto"/>
        <w:left w:val="none" w:sz="0" w:space="0" w:color="auto"/>
        <w:bottom w:val="none" w:sz="0" w:space="0" w:color="auto"/>
        <w:right w:val="none" w:sz="0" w:space="0" w:color="auto"/>
      </w:divBdr>
    </w:div>
    <w:div w:id="1940679532">
      <w:bodyDiv w:val="1"/>
      <w:marLeft w:val="0"/>
      <w:marRight w:val="0"/>
      <w:marTop w:val="0"/>
      <w:marBottom w:val="0"/>
      <w:divBdr>
        <w:top w:val="none" w:sz="0" w:space="0" w:color="auto"/>
        <w:left w:val="none" w:sz="0" w:space="0" w:color="auto"/>
        <w:bottom w:val="none" w:sz="0" w:space="0" w:color="auto"/>
        <w:right w:val="none" w:sz="0" w:space="0" w:color="auto"/>
      </w:divBdr>
    </w:div>
    <w:div w:id="1941525258">
      <w:bodyDiv w:val="1"/>
      <w:marLeft w:val="0"/>
      <w:marRight w:val="0"/>
      <w:marTop w:val="0"/>
      <w:marBottom w:val="0"/>
      <w:divBdr>
        <w:top w:val="none" w:sz="0" w:space="0" w:color="auto"/>
        <w:left w:val="none" w:sz="0" w:space="0" w:color="auto"/>
        <w:bottom w:val="none" w:sz="0" w:space="0" w:color="auto"/>
        <w:right w:val="none" w:sz="0" w:space="0" w:color="auto"/>
      </w:divBdr>
    </w:div>
    <w:div w:id="1945529458">
      <w:bodyDiv w:val="1"/>
      <w:marLeft w:val="0"/>
      <w:marRight w:val="0"/>
      <w:marTop w:val="0"/>
      <w:marBottom w:val="0"/>
      <w:divBdr>
        <w:top w:val="none" w:sz="0" w:space="0" w:color="auto"/>
        <w:left w:val="none" w:sz="0" w:space="0" w:color="auto"/>
        <w:bottom w:val="none" w:sz="0" w:space="0" w:color="auto"/>
        <w:right w:val="none" w:sz="0" w:space="0" w:color="auto"/>
      </w:divBdr>
    </w:div>
    <w:div w:id="1945917609">
      <w:bodyDiv w:val="1"/>
      <w:marLeft w:val="0"/>
      <w:marRight w:val="0"/>
      <w:marTop w:val="0"/>
      <w:marBottom w:val="0"/>
      <w:divBdr>
        <w:top w:val="none" w:sz="0" w:space="0" w:color="auto"/>
        <w:left w:val="none" w:sz="0" w:space="0" w:color="auto"/>
        <w:bottom w:val="none" w:sz="0" w:space="0" w:color="auto"/>
        <w:right w:val="none" w:sz="0" w:space="0" w:color="auto"/>
      </w:divBdr>
    </w:div>
    <w:div w:id="1981493624">
      <w:bodyDiv w:val="1"/>
      <w:marLeft w:val="0"/>
      <w:marRight w:val="0"/>
      <w:marTop w:val="0"/>
      <w:marBottom w:val="0"/>
      <w:divBdr>
        <w:top w:val="none" w:sz="0" w:space="0" w:color="auto"/>
        <w:left w:val="none" w:sz="0" w:space="0" w:color="auto"/>
        <w:bottom w:val="none" w:sz="0" w:space="0" w:color="auto"/>
        <w:right w:val="none" w:sz="0" w:space="0" w:color="auto"/>
      </w:divBdr>
    </w:div>
    <w:div w:id="1982227246">
      <w:bodyDiv w:val="1"/>
      <w:marLeft w:val="0"/>
      <w:marRight w:val="0"/>
      <w:marTop w:val="0"/>
      <w:marBottom w:val="0"/>
      <w:divBdr>
        <w:top w:val="none" w:sz="0" w:space="0" w:color="auto"/>
        <w:left w:val="none" w:sz="0" w:space="0" w:color="auto"/>
        <w:bottom w:val="none" w:sz="0" w:space="0" w:color="auto"/>
        <w:right w:val="none" w:sz="0" w:space="0" w:color="auto"/>
      </w:divBdr>
    </w:div>
    <w:div w:id="1995406558">
      <w:bodyDiv w:val="1"/>
      <w:marLeft w:val="0"/>
      <w:marRight w:val="0"/>
      <w:marTop w:val="0"/>
      <w:marBottom w:val="0"/>
      <w:divBdr>
        <w:top w:val="none" w:sz="0" w:space="0" w:color="auto"/>
        <w:left w:val="none" w:sz="0" w:space="0" w:color="auto"/>
        <w:bottom w:val="none" w:sz="0" w:space="0" w:color="auto"/>
        <w:right w:val="none" w:sz="0" w:space="0" w:color="auto"/>
      </w:divBdr>
    </w:div>
    <w:div w:id="2001225190">
      <w:bodyDiv w:val="1"/>
      <w:marLeft w:val="0"/>
      <w:marRight w:val="0"/>
      <w:marTop w:val="0"/>
      <w:marBottom w:val="0"/>
      <w:divBdr>
        <w:top w:val="none" w:sz="0" w:space="0" w:color="auto"/>
        <w:left w:val="none" w:sz="0" w:space="0" w:color="auto"/>
        <w:bottom w:val="none" w:sz="0" w:space="0" w:color="auto"/>
        <w:right w:val="none" w:sz="0" w:space="0" w:color="auto"/>
      </w:divBdr>
    </w:div>
    <w:div w:id="2017071470">
      <w:bodyDiv w:val="1"/>
      <w:marLeft w:val="0"/>
      <w:marRight w:val="0"/>
      <w:marTop w:val="0"/>
      <w:marBottom w:val="0"/>
      <w:divBdr>
        <w:top w:val="none" w:sz="0" w:space="0" w:color="auto"/>
        <w:left w:val="none" w:sz="0" w:space="0" w:color="auto"/>
        <w:bottom w:val="none" w:sz="0" w:space="0" w:color="auto"/>
        <w:right w:val="none" w:sz="0" w:space="0" w:color="auto"/>
      </w:divBdr>
    </w:div>
    <w:div w:id="2029484117">
      <w:bodyDiv w:val="1"/>
      <w:marLeft w:val="0"/>
      <w:marRight w:val="0"/>
      <w:marTop w:val="0"/>
      <w:marBottom w:val="0"/>
      <w:divBdr>
        <w:top w:val="none" w:sz="0" w:space="0" w:color="auto"/>
        <w:left w:val="none" w:sz="0" w:space="0" w:color="auto"/>
        <w:bottom w:val="none" w:sz="0" w:space="0" w:color="auto"/>
        <w:right w:val="none" w:sz="0" w:space="0" w:color="auto"/>
      </w:divBdr>
    </w:div>
    <w:div w:id="2037079314">
      <w:bodyDiv w:val="1"/>
      <w:marLeft w:val="0"/>
      <w:marRight w:val="0"/>
      <w:marTop w:val="0"/>
      <w:marBottom w:val="0"/>
      <w:divBdr>
        <w:top w:val="none" w:sz="0" w:space="0" w:color="auto"/>
        <w:left w:val="none" w:sz="0" w:space="0" w:color="auto"/>
        <w:bottom w:val="none" w:sz="0" w:space="0" w:color="auto"/>
        <w:right w:val="none" w:sz="0" w:space="0" w:color="auto"/>
      </w:divBdr>
    </w:div>
    <w:div w:id="2041085641">
      <w:bodyDiv w:val="1"/>
      <w:marLeft w:val="0"/>
      <w:marRight w:val="0"/>
      <w:marTop w:val="0"/>
      <w:marBottom w:val="0"/>
      <w:divBdr>
        <w:top w:val="none" w:sz="0" w:space="0" w:color="auto"/>
        <w:left w:val="none" w:sz="0" w:space="0" w:color="auto"/>
        <w:bottom w:val="none" w:sz="0" w:space="0" w:color="auto"/>
        <w:right w:val="none" w:sz="0" w:space="0" w:color="auto"/>
      </w:divBdr>
    </w:div>
    <w:div w:id="2042198556">
      <w:bodyDiv w:val="1"/>
      <w:marLeft w:val="0"/>
      <w:marRight w:val="0"/>
      <w:marTop w:val="0"/>
      <w:marBottom w:val="0"/>
      <w:divBdr>
        <w:top w:val="none" w:sz="0" w:space="0" w:color="auto"/>
        <w:left w:val="none" w:sz="0" w:space="0" w:color="auto"/>
        <w:bottom w:val="none" w:sz="0" w:space="0" w:color="auto"/>
        <w:right w:val="none" w:sz="0" w:space="0" w:color="auto"/>
      </w:divBdr>
    </w:div>
    <w:div w:id="2049136536">
      <w:bodyDiv w:val="1"/>
      <w:marLeft w:val="0"/>
      <w:marRight w:val="0"/>
      <w:marTop w:val="0"/>
      <w:marBottom w:val="0"/>
      <w:divBdr>
        <w:top w:val="none" w:sz="0" w:space="0" w:color="auto"/>
        <w:left w:val="none" w:sz="0" w:space="0" w:color="auto"/>
        <w:bottom w:val="none" w:sz="0" w:space="0" w:color="auto"/>
        <w:right w:val="none" w:sz="0" w:space="0" w:color="auto"/>
      </w:divBdr>
    </w:div>
    <w:div w:id="2058356134">
      <w:bodyDiv w:val="1"/>
      <w:marLeft w:val="0"/>
      <w:marRight w:val="0"/>
      <w:marTop w:val="0"/>
      <w:marBottom w:val="0"/>
      <w:divBdr>
        <w:top w:val="none" w:sz="0" w:space="0" w:color="auto"/>
        <w:left w:val="none" w:sz="0" w:space="0" w:color="auto"/>
        <w:bottom w:val="none" w:sz="0" w:space="0" w:color="auto"/>
        <w:right w:val="none" w:sz="0" w:space="0" w:color="auto"/>
      </w:divBdr>
    </w:div>
    <w:div w:id="2086685005">
      <w:bodyDiv w:val="1"/>
      <w:marLeft w:val="0"/>
      <w:marRight w:val="0"/>
      <w:marTop w:val="0"/>
      <w:marBottom w:val="0"/>
      <w:divBdr>
        <w:top w:val="none" w:sz="0" w:space="0" w:color="auto"/>
        <w:left w:val="none" w:sz="0" w:space="0" w:color="auto"/>
        <w:bottom w:val="none" w:sz="0" w:space="0" w:color="auto"/>
        <w:right w:val="none" w:sz="0" w:space="0" w:color="auto"/>
      </w:divBdr>
    </w:div>
    <w:div w:id="2102599845">
      <w:bodyDiv w:val="1"/>
      <w:marLeft w:val="0"/>
      <w:marRight w:val="0"/>
      <w:marTop w:val="0"/>
      <w:marBottom w:val="0"/>
      <w:divBdr>
        <w:top w:val="none" w:sz="0" w:space="0" w:color="auto"/>
        <w:left w:val="none" w:sz="0" w:space="0" w:color="auto"/>
        <w:bottom w:val="none" w:sz="0" w:space="0" w:color="auto"/>
        <w:right w:val="none" w:sz="0" w:space="0" w:color="auto"/>
      </w:divBdr>
    </w:div>
    <w:div w:id="2114351779">
      <w:bodyDiv w:val="1"/>
      <w:marLeft w:val="0"/>
      <w:marRight w:val="0"/>
      <w:marTop w:val="0"/>
      <w:marBottom w:val="0"/>
      <w:divBdr>
        <w:top w:val="none" w:sz="0" w:space="0" w:color="auto"/>
        <w:left w:val="none" w:sz="0" w:space="0" w:color="auto"/>
        <w:bottom w:val="none" w:sz="0" w:space="0" w:color="auto"/>
        <w:right w:val="none" w:sz="0" w:space="0" w:color="auto"/>
      </w:divBdr>
    </w:div>
    <w:div w:id="212874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D37DF-72A1-4398-9719-246983397F13}">
  <ds:schemaRefs>
    <ds:schemaRef ds:uri="http://schemas.openxmlformats.org/officeDocument/2006/bibliography"/>
  </ds:schemaRefs>
</ds:datastoreItem>
</file>

<file path=customXml/itemProps2.xml><?xml version="1.0" encoding="utf-8"?>
<ds:datastoreItem xmlns:ds="http://schemas.openxmlformats.org/officeDocument/2006/customXml" ds:itemID="{B8479F01-C23C-4AEC-A30F-0BF4F5210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79D211-7EF7-4F58-B3D2-E58F9C69E83A}">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4.xml><?xml version="1.0" encoding="utf-8"?>
<ds:datastoreItem xmlns:ds="http://schemas.openxmlformats.org/officeDocument/2006/customXml" ds:itemID="{C806DB6C-F47A-4B7C-9C43-5924D4A1F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12</Pages>
  <Words>4373</Words>
  <Characters>24335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28651</CharactersWithSpaces>
  <SharedDoc>false</SharedDoc>
  <HLinks>
    <vt:vector size="6" baseType="variant">
      <vt:variant>
        <vt:i4>917583</vt:i4>
      </vt:variant>
      <vt:variant>
        <vt:i4>0</vt:i4>
      </vt:variant>
      <vt:variant>
        <vt:i4>0</vt:i4>
      </vt:variant>
      <vt:variant>
        <vt:i4>5</vt:i4>
      </vt:variant>
      <vt:variant>
        <vt:lpwstr>http://www.southglos.gov.uk/broadband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 Petela</dc:creator>
  <cp:keywords/>
  <cp:lastModifiedBy>Philip Francis</cp:lastModifiedBy>
  <cp:revision>9</cp:revision>
  <cp:lastPrinted>2026-06-25T10:22:00Z</cp:lastPrinted>
  <dcterms:created xsi:type="dcterms:W3CDTF">2026-06-25T07:32:00Z</dcterms:created>
  <dcterms:modified xsi:type="dcterms:W3CDTF">2026-07-23T10:30:00Z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3806400</vt:r8>
  </property>
  <property fmtid="{D5CDD505-2E9C-101B-9397-08002B2CF9AE}" pid="4" name="MediaServiceImageTags">
    <vt:lpwstr/>
  </property>
</Properties>
</file>