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064819" w:rsidRDefault="00F4067B" w:rsidP="00274A5C">
      <w:pPr>
        <w:jc w:val="both"/>
        <w:rPr>
          <w:rFonts w:ascii="Times New Roman" w:hAnsi="Times New Roman"/>
          <w:sz w:val="16"/>
          <w:szCs w:val="16"/>
        </w:rPr>
      </w:pPr>
    </w:p>
    <w:p w14:paraId="0A7D5F8A" w14:textId="299CA22E"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2</w:t>
      </w:r>
      <w:r w:rsidR="00471BAE">
        <w:rPr>
          <w:rFonts w:ascii="Times New Roman" w:hAnsi="Times New Roman"/>
          <w:sz w:val="24"/>
          <w:szCs w:val="24"/>
        </w:rPr>
        <w:t xml:space="preserve">8 February </w:t>
      </w:r>
      <w:r w:rsidR="005F2FD7">
        <w:rPr>
          <w:rFonts w:ascii="Times New Roman" w:hAnsi="Times New Roman"/>
          <w:sz w:val="24"/>
          <w:szCs w:val="24"/>
        </w:rPr>
        <w:t xml:space="preserve">2024 </w:t>
      </w:r>
      <w:r w:rsidR="00796C13" w:rsidRPr="00796C13">
        <w:rPr>
          <w:rFonts w:ascii="Times New Roman" w:hAnsi="Times New Roman"/>
          <w:sz w:val="24"/>
          <w:szCs w:val="24"/>
        </w:rPr>
        <w:t xml:space="preserve">at </w:t>
      </w:r>
      <w:r w:rsidR="00471BAE">
        <w:rPr>
          <w:rFonts w:ascii="Times New Roman" w:hAnsi="Times New Roman"/>
          <w:sz w:val="24"/>
          <w:szCs w:val="24"/>
        </w:rPr>
        <w:t>7.45</w:t>
      </w:r>
      <w:r w:rsidR="00796C13" w:rsidRPr="00796C13">
        <w:rPr>
          <w:rFonts w:ascii="Times New Roman" w:hAnsi="Times New Roman"/>
          <w:sz w:val="24"/>
          <w:szCs w:val="24"/>
        </w:rPr>
        <w:t>pm.</w:t>
      </w:r>
    </w:p>
    <w:p w14:paraId="452F3025" w14:textId="77777777" w:rsidR="007C758F" w:rsidRPr="00064819" w:rsidRDefault="007C758F" w:rsidP="007C758F">
      <w:pPr>
        <w:pStyle w:val="BodyText"/>
        <w:ind w:left="709"/>
        <w:rPr>
          <w:sz w:val="16"/>
          <w:szCs w:val="16"/>
          <w:lang w:val="en-GB"/>
        </w:rPr>
      </w:pPr>
    </w:p>
    <w:p w14:paraId="291098DA" w14:textId="77777777" w:rsidR="005F2FD7" w:rsidRDefault="00F4067B" w:rsidP="00C81F35">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5F2FD7">
        <w:rPr>
          <w:rFonts w:ascii="Times New Roman" w:hAnsi="Times New Roman"/>
          <w:sz w:val="24"/>
          <w:szCs w:val="24"/>
        </w:rPr>
        <w:t>John Bradbury</w:t>
      </w:r>
    </w:p>
    <w:p w14:paraId="72188336" w14:textId="5E7E29A5" w:rsidR="0093405C" w:rsidRDefault="0093405C" w:rsidP="005F2FD7">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772723CC" w14:textId="77777777" w:rsidR="005F2FD7" w:rsidRDefault="005F2FD7" w:rsidP="00013161">
      <w:pPr>
        <w:ind w:left="2160" w:firstLine="720"/>
        <w:jc w:val="both"/>
        <w:rPr>
          <w:rFonts w:ascii="Times New Roman" w:hAnsi="Times New Roman"/>
          <w:sz w:val="24"/>
          <w:szCs w:val="24"/>
        </w:rPr>
      </w:pPr>
      <w:r>
        <w:rPr>
          <w:rFonts w:ascii="Times New Roman" w:hAnsi="Times New Roman"/>
          <w:sz w:val="24"/>
          <w:szCs w:val="24"/>
        </w:rPr>
        <w:t>Kulwinder Singh Sappal</w:t>
      </w:r>
    </w:p>
    <w:p w14:paraId="1F93B73C" w14:textId="5C926485" w:rsidR="009C3524" w:rsidRDefault="00C81F35" w:rsidP="00013161">
      <w:pPr>
        <w:ind w:left="2160" w:firstLine="720"/>
        <w:jc w:val="both"/>
        <w:rPr>
          <w:rFonts w:ascii="Times New Roman" w:hAnsi="Times New Roman"/>
          <w:sz w:val="24"/>
          <w:szCs w:val="24"/>
        </w:rPr>
      </w:pPr>
      <w:r>
        <w:rPr>
          <w:rFonts w:ascii="Times New Roman" w:hAnsi="Times New Roman"/>
          <w:sz w:val="24"/>
          <w:szCs w:val="24"/>
        </w:rPr>
        <w:t>Jon Williams</w:t>
      </w:r>
      <w:r w:rsidR="009C3524">
        <w:rPr>
          <w:rFonts w:ascii="Times New Roman" w:hAnsi="Times New Roman"/>
          <w:sz w:val="24"/>
          <w:szCs w:val="24"/>
        </w:rPr>
        <w:t xml:space="preserve"> </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45132FEA" w14:textId="3B0FAE23" w:rsidR="0093405C" w:rsidRDefault="00A10CE5" w:rsidP="00791AA3">
      <w:pPr>
        <w:pStyle w:val="BodyText"/>
        <w:tabs>
          <w:tab w:val="left" w:pos="1418"/>
        </w:tabs>
        <w:rPr>
          <w:szCs w:val="24"/>
          <w:lang w:val="en-GB"/>
        </w:rPr>
      </w:pPr>
      <w:r w:rsidRPr="00A10CE5">
        <w:rPr>
          <w:szCs w:val="24"/>
          <w:lang w:val="en-GB"/>
        </w:rPr>
        <w:tab/>
      </w:r>
      <w:r w:rsidRPr="00A10CE5">
        <w:rPr>
          <w:szCs w:val="24"/>
          <w:lang w:val="en-GB"/>
        </w:rPr>
        <w:tab/>
      </w:r>
      <w:r w:rsidRPr="00A10CE5">
        <w:rPr>
          <w:szCs w:val="24"/>
          <w:lang w:val="en-GB"/>
        </w:rPr>
        <w:tab/>
      </w:r>
      <w:r w:rsidRPr="00A10CE5">
        <w:rPr>
          <w:szCs w:val="24"/>
          <w:lang w:val="en-GB"/>
        </w:rPr>
        <w:tab/>
        <w:t xml:space="preserve">Phil Francis </w:t>
      </w:r>
      <w:r>
        <w:rPr>
          <w:szCs w:val="24"/>
          <w:lang w:val="en-GB"/>
        </w:rPr>
        <w:t>(</w:t>
      </w:r>
      <w:r w:rsidRPr="00A10CE5">
        <w:rPr>
          <w:szCs w:val="24"/>
          <w:lang w:val="en-GB"/>
        </w:rPr>
        <w:t xml:space="preserve">Deputy </w:t>
      </w:r>
      <w:r>
        <w:rPr>
          <w:szCs w:val="24"/>
          <w:lang w:val="en-GB"/>
        </w:rPr>
        <w:t>T</w:t>
      </w:r>
      <w:r w:rsidRPr="00A10CE5">
        <w:rPr>
          <w:szCs w:val="24"/>
          <w:lang w:val="en-GB"/>
        </w:rPr>
        <w:t>own Clerk/Activity Centr</w:t>
      </w:r>
      <w:r>
        <w:rPr>
          <w:szCs w:val="24"/>
          <w:lang w:val="en-GB"/>
        </w:rPr>
        <w:t>e</w:t>
      </w:r>
      <w:r w:rsidRPr="00A10CE5">
        <w:rPr>
          <w:szCs w:val="24"/>
          <w:lang w:val="en-GB"/>
        </w:rPr>
        <w:t>s Manager</w:t>
      </w:r>
      <w:r>
        <w:rPr>
          <w:szCs w:val="24"/>
          <w:lang w:val="en-GB"/>
        </w:rPr>
        <w:t>)</w:t>
      </w:r>
    </w:p>
    <w:p w14:paraId="660D239E" w14:textId="77777777" w:rsidR="00A10CE5" w:rsidRPr="00A10CE5" w:rsidRDefault="00A10CE5" w:rsidP="00791AA3">
      <w:pPr>
        <w:pStyle w:val="BodyText"/>
        <w:tabs>
          <w:tab w:val="left" w:pos="1418"/>
        </w:tabs>
        <w:rPr>
          <w:szCs w:val="24"/>
          <w:lang w:val="en-GB"/>
        </w:rPr>
      </w:pPr>
    </w:p>
    <w:p w14:paraId="0A2BB679" w14:textId="7CB72D87" w:rsidR="006673A5" w:rsidRPr="005E6031" w:rsidRDefault="004329D4"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2FF4AA80" w14:textId="65410B21" w:rsidR="00471BAE" w:rsidRPr="00471BAE" w:rsidRDefault="00471BAE" w:rsidP="00471BAE">
      <w:pPr>
        <w:pStyle w:val="ListParagraph"/>
        <w:numPr>
          <w:ilvl w:val="1"/>
          <w:numId w:val="23"/>
        </w:numPr>
        <w:jc w:val="both"/>
        <w:rPr>
          <w:rFonts w:ascii="Times New Roman" w:hAnsi="Times New Roman"/>
          <w:sz w:val="24"/>
          <w:szCs w:val="24"/>
        </w:rPr>
      </w:pPr>
      <w:r w:rsidRPr="00471BAE">
        <w:rPr>
          <w:rFonts w:ascii="Times New Roman" w:hAnsi="Times New Roman"/>
          <w:sz w:val="24"/>
          <w:szCs w:val="24"/>
        </w:rPr>
        <w:t xml:space="preserve">Councillor Tom Aditya raised concerns that, with the increase in housing proposed for areas surrounding Bradley Stoke, it will have a knock-on effect for residents in the north of Bradley Stoke who already have significant difficulty in accessing main roads and motorways due to congestion. </w:t>
      </w:r>
    </w:p>
    <w:p w14:paraId="172E4954" w14:textId="77777777" w:rsidR="00471BAE" w:rsidRPr="00471BAE" w:rsidRDefault="00471BAE" w:rsidP="00471BAE">
      <w:pPr>
        <w:pStyle w:val="ListParagraph"/>
        <w:ind w:left="1440"/>
        <w:jc w:val="both"/>
        <w:rPr>
          <w:rFonts w:ascii="Times New Roman" w:hAnsi="Times New Roman"/>
          <w:sz w:val="16"/>
          <w:szCs w:val="16"/>
        </w:rPr>
      </w:pPr>
    </w:p>
    <w:p w14:paraId="1DEB9328" w14:textId="77777777" w:rsidR="009F2ABF" w:rsidRDefault="009F2ABF" w:rsidP="007120E4">
      <w:pPr>
        <w:pStyle w:val="BodyText"/>
        <w:tabs>
          <w:tab w:val="left" w:pos="1418"/>
        </w:tabs>
        <w:rPr>
          <w:sz w:val="16"/>
          <w:szCs w:val="16"/>
          <w:lang w:val="en-GB"/>
        </w:rPr>
      </w:pPr>
    </w:p>
    <w:p w14:paraId="54325759" w14:textId="18F85D4C" w:rsidR="006673A5" w:rsidRDefault="007546EF"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03F4CE6F" w14:textId="284A6AB1" w:rsidR="00471BAE" w:rsidRDefault="00471BAE" w:rsidP="00471BAE">
      <w:pPr>
        <w:ind w:left="720"/>
        <w:jc w:val="both"/>
        <w:rPr>
          <w:rFonts w:ascii="Times New Roman" w:hAnsi="Times New Roman"/>
          <w:sz w:val="24"/>
          <w:szCs w:val="24"/>
        </w:rPr>
      </w:pPr>
      <w:r>
        <w:rPr>
          <w:rFonts w:ascii="Times New Roman" w:hAnsi="Times New Roman"/>
          <w:color w:val="000000"/>
          <w:sz w:val="24"/>
          <w:szCs w:val="24"/>
        </w:rPr>
        <w:t>Apologies received from Councillor Frederic Contenot</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4970AD1D" w:rsidR="006673A5" w:rsidRPr="003E64F7" w:rsidRDefault="00C830E4"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0FE7975E" w14:textId="77777777" w:rsidR="001C0FCF" w:rsidRPr="001C0FCF" w:rsidRDefault="001C0FCF" w:rsidP="001C0FCF">
      <w:pPr>
        <w:ind w:left="720"/>
        <w:jc w:val="both"/>
        <w:rPr>
          <w:rFonts w:ascii="Times New Roman" w:hAnsi="Times New Roman"/>
          <w:sz w:val="24"/>
          <w:szCs w:val="24"/>
          <w:lang w:eastAsia="en-GB"/>
        </w:rPr>
      </w:pPr>
      <w:r w:rsidRPr="001C0FCF">
        <w:rPr>
          <w:rFonts w:ascii="Times New Roman" w:hAnsi="Times New Roman"/>
          <w:color w:val="000000"/>
          <w:sz w:val="24"/>
          <w:szCs w:val="24"/>
        </w:rPr>
        <w:t xml:space="preserve">Councillor Ben Randles asked for it to be noted that he had been contacted via email by the developer responsible for the planning application P23/01546/F – Land off Bradley Stoke Way. He confirmed that no discussions or meetings had taken place on the application, so he had not pre-determined or </w:t>
      </w:r>
      <w:proofErr w:type="gramStart"/>
      <w:r w:rsidRPr="001C0FCF">
        <w:rPr>
          <w:rFonts w:ascii="Times New Roman" w:hAnsi="Times New Roman"/>
          <w:color w:val="000000"/>
          <w:sz w:val="24"/>
          <w:szCs w:val="24"/>
        </w:rPr>
        <w:t>made a decision</w:t>
      </w:r>
      <w:proofErr w:type="gramEnd"/>
      <w:r w:rsidRPr="001C0FCF">
        <w:rPr>
          <w:rFonts w:ascii="Times New Roman" w:hAnsi="Times New Roman"/>
          <w:color w:val="000000"/>
          <w:sz w:val="24"/>
          <w:szCs w:val="24"/>
        </w:rPr>
        <w:t xml:space="preserve"> in his own mind on the application prior to this meeting. </w:t>
      </w:r>
    </w:p>
    <w:p w14:paraId="1D49C7E6" w14:textId="77777777" w:rsidR="00BB0EB9" w:rsidRPr="003179E8" w:rsidRDefault="00BB0EB9" w:rsidP="00CE282C">
      <w:pPr>
        <w:ind w:left="720"/>
        <w:jc w:val="both"/>
        <w:rPr>
          <w:rFonts w:ascii="Times New Roman" w:hAnsi="Times New Roman"/>
          <w:color w:val="000000"/>
          <w:sz w:val="16"/>
          <w:szCs w:val="16"/>
          <w:shd w:val="clear" w:color="auto" w:fill="FFFFFF"/>
        </w:rPr>
      </w:pPr>
    </w:p>
    <w:p w14:paraId="7BC702B7" w14:textId="1EAFFA47" w:rsidR="00CE282C" w:rsidRDefault="003179E8" w:rsidP="00CE282C">
      <w:pPr>
        <w:ind w:left="720"/>
        <w:jc w:val="both"/>
        <w:rPr>
          <w:lang w:eastAsia="en-GB"/>
        </w:rPr>
      </w:pPr>
      <w:r>
        <w:rPr>
          <w:rFonts w:ascii="Times New Roman" w:hAnsi="Times New Roman"/>
          <w:color w:val="000000"/>
          <w:sz w:val="24"/>
          <w:szCs w:val="24"/>
          <w:shd w:val="clear" w:color="auto" w:fill="FFFFFF"/>
        </w:rPr>
        <w:t xml:space="preserve">Councillor </w:t>
      </w:r>
      <w:r w:rsidR="00CE282C">
        <w:rPr>
          <w:rFonts w:ascii="Times New Roman" w:hAnsi="Times New Roman"/>
          <w:color w:val="000000"/>
          <w:sz w:val="24"/>
          <w:szCs w:val="24"/>
          <w:shd w:val="clear" w:color="auto" w:fill="FFFFFF"/>
        </w:rPr>
        <w:t xml:space="preserve">John Bradbury </w:t>
      </w:r>
      <w:r>
        <w:rPr>
          <w:rFonts w:ascii="Times New Roman" w:hAnsi="Times New Roman"/>
          <w:color w:val="000000"/>
          <w:sz w:val="24"/>
          <w:szCs w:val="24"/>
          <w:shd w:val="clear" w:color="auto" w:fill="FFFFFF"/>
        </w:rPr>
        <w:t xml:space="preserve">declared an interest in P23/01546/F – Land off Bradley Stoke Way as he lives close to the application site and is also </w:t>
      </w:r>
      <w:r w:rsidR="00CE282C">
        <w:rPr>
          <w:rFonts w:ascii="Times New Roman" w:hAnsi="Times New Roman"/>
          <w:color w:val="000000"/>
          <w:sz w:val="24"/>
          <w:szCs w:val="24"/>
          <w:shd w:val="clear" w:color="auto" w:fill="FFFFFF"/>
        </w:rPr>
        <w:t>on the S</w:t>
      </w:r>
      <w:r>
        <w:rPr>
          <w:rFonts w:ascii="Times New Roman" w:hAnsi="Times New Roman"/>
          <w:color w:val="000000"/>
          <w:sz w:val="24"/>
          <w:szCs w:val="24"/>
          <w:shd w:val="clear" w:color="auto" w:fill="FFFFFF"/>
        </w:rPr>
        <w:t>outh Gloucestershire Council</w:t>
      </w:r>
      <w:r w:rsidR="00166566">
        <w:rPr>
          <w:rFonts w:ascii="Times New Roman" w:hAnsi="Times New Roman"/>
          <w:color w:val="000000"/>
          <w:sz w:val="24"/>
          <w:szCs w:val="24"/>
          <w:shd w:val="clear" w:color="auto" w:fill="FFFFFF"/>
        </w:rPr>
        <w:t xml:space="preserve"> (SGC)</w:t>
      </w:r>
      <w:r>
        <w:rPr>
          <w:rFonts w:ascii="Times New Roman" w:hAnsi="Times New Roman"/>
          <w:color w:val="000000"/>
          <w:sz w:val="24"/>
          <w:szCs w:val="24"/>
          <w:shd w:val="clear" w:color="auto" w:fill="FFFFFF"/>
        </w:rPr>
        <w:t xml:space="preserve"> Development Management Committee</w:t>
      </w:r>
      <w:r w:rsidR="00CE282C">
        <w:rPr>
          <w:rFonts w:ascii="Times New Roman" w:hAnsi="Times New Roman"/>
          <w:color w:val="000000"/>
          <w:sz w:val="24"/>
          <w:szCs w:val="24"/>
          <w:shd w:val="clear" w:color="auto" w:fill="FFFFFF"/>
        </w:rPr>
        <w:t>.</w:t>
      </w:r>
      <w:r w:rsidR="002B15C4">
        <w:rPr>
          <w:rFonts w:ascii="Times New Roman" w:hAnsi="Times New Roman"/>
          <w:color w:val="000000"/>
          <w:sz w:val="24"/>
          <w:szCs w:val="24"/>
          <w:shd w:val="clear" w:color="auto" w:fill="FFFFFF"/>
        </w:rPr>
        <w:t xml:space="preserve"> He stated that he would take no part in the discussion or vote in agenda item 6.4</w:t>
      </w:r>
      <w:r w:rsidR="00CE282C">
        <w:rPr>
          <w:rFonts w:ascii="Times New Roman" w:hAnsi="Times New Roman"/>
          <w:color w:val="000000"/>
          <w:sz w:val="24"/>
          <w:szCs w:val="24"/>
          <w:shd w:val="clear" w:color="auto" w:fill="FFFFFF"/>
        </w:rPr>
        <w:t>  </w:t>
      </w:r>
    </w:p>
    <w:p w14:paraId="558CD3CC" w14:textId="77777777" w:rsidR="00C830E4" w:rsidRPr="00B4176B" w:rsidRDefault="00C830E4" w:rsidP="00DB0704">
      <w:pPr>
        <w:pStyle w:val="BodyText"/>
        <w:tabs>
          <w:tab w:val="left" w:pos="1418"/>
        </w:tabs>
        <w:ind w:left="709"/>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06C8A2A7" w:rsidR="006673A5" w:rsidRPr="003E64F7" w:rsidRDefault="00C830E4" w:rsidP="006673A5">
      <w:pPr>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59F8E431" w14:textId="77777777" w:rsidR="0022432E" w:rsidRDefault="0022432E" w:rsidP="00DB0704">
      <w:pPr>
        <w:pStyle w:val="BodyText"/>
        <w:tabs>
          <w:tab w:val="left" w:pos="1418"/>
        </w:tabs>
        <w:ind w:left="709"/>
      </w:pPr>
      <w:r>
        <w:t>None</w:t>
      </w:r>
    </w:p>
    <w:p w14:paraId="741B183E" w14:textId="77777777" w:rsidR="0022432E" w:rsidRPr="0022432E" w:rsidRDefault="0022432E" w:rsidP="00DB0704">
      <w:pPr>
        <w:pStyle w:val="BodyText"/>
        <w:tabs>
          <w:tab w:val="left" w:pos="1418"/>
        </w:tabs>
        <w:ind w:left="709"/>
        <w:rPr>
          <w:sz w:val="16"/>
          <w:szCs w:val="16"/>
        </w:rPr>
      </w:pPr>
    </w:p>
    <w:p w14:paraId="42B93572" w14:textId="77777777" w:rsidR="00CE282C" w:rsidRPr="00CE282C" w:rsidRDefault="00CE282C" w:rsidP="004456D3">
      <w:pPr>
        <w:jc w:val="both"/>
        <w:rPr>
          <w:rFonts w:ascii="Times New Roman" w:hAnsi="Times New Roman"/>
          <w:b/>
          <w:sz w:val="16"/>
          <w:szCs w:val="16"/>
        </w:rPr>
      </w:pPr>
    </w:p>
    <w:p w14:paraId="504ED9D1" w14:textId="6DDB9A1E" w:rsidR="004456D3" w:rsidRPr="003E64F7" w:rsidRDefault="00B4176B" w:rsidP="004456D3">
      <w:pPr>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C830E4">
        <w:rPr>
          <w:rFonts w:ascii="Times New Roman" w:hAnsi="Times New Roman"/>
          <w:b/>
          <w:sz w:val="24"/>
          <w:szCs w:val="24"/>
        </w:rPr>
        <w:t>2</w:t>
      </w:r>
      <w:r w:rsidR="00C75A4E">
        <w:rPr>
          <w:rFonts w:ascii="Times New Roman" w:hAnsi="Times New Roman"/>
          <w:b/>
          <w:sz w:val="24"/>
          <w:szCs w:val="24"/>
        </w:rPr>
        <w:t>4</w:t>
      </w:r>
      <w:r w:rsidR="009F2ABF" w:rsidRPr="009F2ABF">
        <w:rPr>
          <w:rFonts w:ascii="Times New Roman" w:hAnsi="Times New Roman"/>
          <w:b/>
          <w:sz w:val="24"/>
          <w:szCs w:val="24"/>
          <w:vertAlign w:val="superscript"/>
        </w:rPr>
        <w:t>th</w:t>
      </w:r>
      <w:r w:rsidR="009F2ABF">
        <w:rPr>
          <w:rFonts w:ascii="Times New Roman" w:hAnsi="Times New Roman"/>
          <w:b/>
          <w:sz w:val="24"/>
          <w:szCs w:val="24"/>
        </w:rPr>
        <w:t xml:space="preserve"> </w:t>
      </w:r>
      <w:r w:rsidR="00C75A4E">
        <w:rPr>
          <w:rFonts w:ascii="Times New Roman" w:hAnsi="Times New Roman"/>
          <w:b/>
          <w:sz w:val="24"/>
          <w:szCs w:val="24"/>
        </w:rPr>
        <w:t>January 2024</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767585B2"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C830E4">
        <w:rPr>
          <w:rFonts w:ascii="Times New Roman" w:hAnsi="Times New Roman"/>
          <w:sz w:val="24"/>
          <w:szCs w:val="24"/>
        </w:rPr>
        <w:t>2</w:t>
      </w:r>
      <w:r w:rsidR="00C75A4E">
        <w:rPr>
          <w:rFonts w:ascii="Times New Roman" w:hAnsi="Times New Roman"/>
          <w:sz w:val="24"/>
          <w:szCs w:val="24"/>
        </w:rPr>
        <w:t>4</w:t>
      </w:r>
      <w:r w:rsidR="009F2ABF" w:rsidRPr="009F2ABF">
        <w:rPr>
          <w:rFonts w:ascii="Times New Roman" w:hAnsi="Times New Roman"/>
          <w:sz w:val="24"/>
          <w:szCs w:val="24"/>
          <w:vertAlign w:val="superscript"/>
        </w:rPr>
        <w:t>th</w:t>
      </w:r>
      <w:r w:rsidR="009F2ABF">
        <w:rPr>
          <w:rFonts w:ascii="Times New Roman" w:hAnsi="Times New Roman"/>
          <w:sz w:val="24"/>
          <w:szCs w:val="24"/>
        </w:rPr>
        <w:t xml:space="preserve"> </w:t>
      </w:r>
      <w:r w:rsidR="00C75A4E">
        <w:rPr>
          <w:rFonts w:ascii="Times New Roman" w:hAnsi="Times New Roman"/>
          <w:sz w:val="24"/>
          <w:szCs w:val="24"/>
        </w:rPr>
        <w:t xml:space="preserve">January 2024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C75A4E">
        <w:rPr>
          <w:rFonts w:ascii="Times New Roman" w:hAnsi="Times New Roman"/>
          <w:sz w:val="24"/>
          <w:szCs w:val="24"/>
        </w:rPr>
        <w:t>James Nelson</w:t>
      </w:r>
      <w:r w:rsidR="009F2ABF">
        <w:rPr>
          <w:rFonts w:ascii="Times New Roman" w:hAnsi="Times New Roman"/>
          <w:sz w:val="24"/>
          <w:szCs w:val="24"/>
        </w:rPr>
        <w:t xml:space="preserve">, </w:t>
      </w:r>
      <w:r>
        <w:rPr>
          <w:rFonts w:ascii="Times New Roman" w:hAnsi="Times New Roman"/>
          <w:sz w:val="24"/>
          <w:szCs w:val="24"/>
        </w:rPr>
        <w:t xml:space="preserve">seconded </w:t>
      </w:r>
      <w:r w:rsidRPr="003E64F7">
        <w:rPr>
          <w:rFonts w:ascii="Times New Roman" w:hAnsi="Times New Roman"/>
          <w:sz w:val="24"/>
          <w:szCs w:val="24"/>
        </w:rPr>
        <w:t>by Councillor</w:t>
      </w:r>
      <w:r>
        <w:rPr>
          <w:rFonts w:ascii="Times New Roman" w:hAnsi="Times New Roman"/>
          <w:sz w:val="24"/>
          <w:szCs w:val="24"/>
        </w:rPr>
        <w:t xml:space="preserve"> </w:t>
      </w:r>
      <w:r w:rsidR="00C75A4E">
        <w:rPr>
          <w:rFonts w:ascii="Times New Roman" w:hAnsi="Times New Roman"/>
          <w:sz w:val="24"/>
          <w:szCs w:val="24"/>
        </w:rPr>
        <w:t>Kulwinder Singh Sappal</w:t>
      </w:r>
      <w:r w:rsidR="00745049">
        <w:rPr>
          <w:rFonts w:ascii="Times New Roman" w:hAnsi="Times New Roman"/>
          <w:sz w:val="24"/>
          <w:szCs w:val="24"/>
        </w:rPr>
        <w:t xml:space="preserve">, carried unanimously. The minutes were </w:t>
      </w:r>
      <w:r>
        <w:rPr>
          <w:rFonts w:ascii="Times New Roman" w:hAnsi="Times New Roman"/>
          <w:sz w:val="24"/>
          <w:szCs w:val="24"/>
        </w:rPr>
        <w:t xml:space="preserve">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71EB9F0A" w14:textId="77777777" w:rsidR="0097055C" w:rsidRDefault="0097055C" w:rsidP="007634EC">
      <w:pPr>
        <w:pStyle w:val="BodyTextIndent"/>
        <w:ind w:left="0"/>
        <w:rPr>
          <w:b/>
          <w:sz w:val="16"/>
          <w:szCs w:val="16"/>
          <w:lang w:val="en-GB"/>
        </w:rPr>
      </w:pPr>
    </w:p>
    <w:p w14:paraId="7A677894" w14:textId="77777777" w:rsidR="002B15C4" w:rsidRPr="0097055C" w:rsidRDefault="002B15C4" w:rsidP="007634EC">
      <w:pPr>
        <w:pStyle w:val="BodyTextIndent"/>
        <w:ind w:left="0"/>
        <w:rPr>
          <w:b/>
          <w:sz w:val="16"/>
          <w:szCs w:val="16"/>
          <w:lang w:val="en-GB"/>
        </w:rPr>
      </w:pPr>
    </w:p>
    <w:p w14:paraId="555D4C58" w14:textId="6C65D956" w:rsidR="0097055C" w:rsidRPr="009F2ABF" w:rsidRDefault="009F2ABF" w:rsidP="007634EC">
      <w:pPr>
        <w:pStyle w:val="BodyTextIndent"/>
        <w:ind w:left="0"/>
        <w:rPr>
          <w:bCs/>
          <w:i/>
          <w:iCs/>
          <w:szCs w:val="24"/>
          <w:lang w:val="en-GB"/>
        </w:rPr>
      </w:pPr>
      <w:r w:rsidRPr="009F2ABF">
        <w:rPr>
          <w:bCs/>
          <w:i/>
          <w:iCs/>
          <w:szCs w:val="24"/>
          <w:lang w:val="en-GB"/>
        </w:rPr>
        <w:t>As there w</w:t>
      </w:r>
      <w:r w:rsidR="002B15C4">
        <w:rPr>
          <w:bCs/>
          <w:i/>
          <w:iCs/>
          <w:szCs w:val="24"/>
          <w:lang w:val="en-GB"/>
        </w:rPr>
        <w:t xml:space="preserve">ere </w:t>
      </w:r>
      <w:r w:rsidRPr="009F2ABF">
        <w:rPr>
          <w:bCs/>
          <w:i/>
          <w:iCs/>
          <w:szCs w:val="24"/>
          <w:lang w:val="en-GB"/>
        </w:rPr>
        <w:t>member</w:t>
      </w:r>
      <w:r w:rsidR="002B15C4">
        <w:rPr>
          <w:bCs/>
          <w:i/>
          <w:iCs/>
          <w:szCs w:val="24"/>
          <w:lang w:val="en-GB"/>
        </w:rPr>
        <w:t>s</w:t>
      </w:r>
      <w:r w:rsidRPr="009F2ABF">
        <w:rPr>
          <w:bCs/>
          <w:i/>
          <w:iCs/>
          <w:szCs w:val="24"/>
          <w:lang w:val="en-GB"/>
        </w:rPr>
        <w:t xml:space="preserve"> of </w:t>
      </w:r>
      <w:r w:rsidR="002B15C4">
        <w:rPr>
          <w:bCs/>
          <w:i/>
          <w:iCs/>
          <w:szCs w:val="24"/>
          <w:lang w:val="en-GB"/>
        </w:rPr>
        <w:t xml:space="preserve">the </w:t>
      </w:r>
      <w:r w:rsidRPr="009F2ABF">
        <w:rPr>
          <w:bCs/>
          <w:i/>
          <w:iCs/>
          <w:szCs w:val="24"/>
          <w:lang w:val="en-GB"/>
        </w:rPr>
        <w:t xml:space="preserve">public </w:t>
      </w:r>
      <w:r w:rsidR="002B15C4">
        <w:rPr>
          <w:bCs/>
          <w:i/>
          <w:iCs/>
          <w:szCs w:val="24"/>
          <w:lang w:val="en-GB"/>
        </w:rPr>
        <w:t xml:space="preserve">and representatives from the developers </w:t>
      </w:r>
      <w:r w:rsidRPr="009F2ABF">
        <w:rPr>
          <w:bCs/>
          <w:i/>
          <w:iCs/>
          <w:szCs w:val="24"/>
          <w:lang w:val="en-GB"/>
        </w:rPr>
        <w:t>present at the meeting, Councillor J</w:t>
      </w:r>
      <w:r w:rsidR="002B15C4">
        <w:rPr>
          <w:bCs/>
          <w:i/>
          <w:iCs/>
          <w:szCs w:val="24"/>
          <w:lang w:val="en-GB"/>
        </w:rPr>
        <w:t xml:space="preserve">ames Nelson </w:t>
      </w:r>
      <w:r w:rsidRPr="009F2ABF">
        <w:rPr>
          <w:bCs/>
          <w:i/>
          <w:iCs/>
          <w:szCs w:val="24"/>
          <w:lang w:val="en-GB"/>
        </w:rPr>
        <w:t xml:space="preserve">proposed that agenda item </w:t>
      </w:r>
      <w:r w:rsidR="002B15C4">
        <w:rPr>
          <w:bCs/>
          <w:i/>
          <w:iCs/>
          <w:szCs w:val="24"/>
          <w:lang w:val="en-GB"/>
        </w:rPr>
        <w:t>6.4</w:t>
      </w:r>
      <w:r w:rsidRPr="009F2ABF">
        <w:rPr>
          <w:bCs/>
          <w:i/>
          <w:iCs/>
          <w:szCs w:val="24"/>
          <w:lang w:val="en-GB"/>
        </w:rPr>
        <w:t xml:space="preserve"> be discussed next on the agenda, seconded by Councillor </w:t>
      </w:r>
      <w:r w:rsidR="002B15C4">
        <w:rPr>
          <w:bCs/>
          <w:i/>
          <w:iCs/>
          <w:szCs w:val="24"/>
          <w:lang w:val="en-GB"/>
        </w:rPr>
        <w:t>Jon Williams</w:t>
      </w:r>
      <w:r w:rsidRPr="009F2ABF">
        <w:rPr>
          <w:bCs/>
          <w:i/>
          <w:iCs/>
          <w:szCs w:val="24"/>
          <w:lang w:val="en-GB"/>
        </w:rPr>
        <w:t>, carried unanimously.</w:t>
      </w:r>
    </w:p>
    <w:p w14:paraId="2961C1E6" w14:textId="77777777" w:rsidR="009F2ABF" w:rsidRDefault="009F2ABF" w:rsidP="007634EC">
      <w:pPr>
        <w:pStyle w:val="BodyTextIndent"/>
        <w:ind w:left="0"/>
        <w:rPr>
          <w:b/>
          <w:sz w:val="16"/>
          <w:szCs w:val="16"/>
          <w:lang w:val="en-GB"/>
        </w:rPr>
      </w:pPr>
    </w:p>
    <w:p w14:paraId="66B7ECE1" w14:textId="5B45E637" w:rsidR="007634EC" w:rsidRDefault="00B4176B" w:rsidP="007634EC">
      <w:pPr>
        <w:pStyle w:val="BodyTextIndent"/>
        <w:ind w:left="0"/>
        <w:rPr>
          <w:b/>
          <w:szCs w:val="24"/>
          <w:lang w:val="en-GB"/>
        </w:rPr>
      </w:pPr>
      <w:r>
        <w:rPr>
          <w:b/>
          <w:szCs w:val="24"/>
          <w:lang w:val="en-GB"/>
        </w:rPr>
        <w:lastRenderedPageBreak/>
        <w:t>6</w:t>
      </w:r>
      <w:r w:rsidR="007634EC" w:rsidRPr="006A3AB8">
        <w:rPr>
          <w:b/>
          <w:szCs w:val="24"/>
          <w:lang w:val="en-GB"/>
        </w:rPr>
        <w:tab/>
        <w:t>Consideration of Current Planning Applications</w:t>
      </w:r>
    </w:p>
    <w:p w14:paraId="2FBEE3F3" w14:textId="77777777" w:rsidR="00275D3D" w:rsidRDefault="00275D3D" w:rsidP="00275D3D">
      <w:pPr>
        <w:ind w:left="720" w:hanging="720"/>
        <w:rPr>
          <w:b/>
          <w:sz w:val="16"/>
          <w:szCs w:val="16"/>
        </w:rPr>
      </w:pPr>
    </w:p>
    <w:p w14:paraId="66AC8A0A" w14:textId="77777777" w:rsidR="00444DE2" w:rsidRPr="002B15C4" w:rsidRDefault="00444DE2" w:rsidP="002B15C4">
      <w:pPr>
        <w:ind w:left="720"/>
        <w:rPr>
          <w:rFonts w:ascii="Times New Roman" w:hAnsi="Times New Roman"/>
          <w:b/>
          <w:sz w:val="24"/>
          <w:szCs w:val="24"/>
          <w:u w:val="single"/>
        </w:rPr>
      </w:pPr>
      <w:r w:rsidRPr="002B15C4">
        <w:rPr>
          <w:rFonts w:ascii="Times New Roman" w:hAnsi="Times New Roman"/>
          <w:b/>
          <w:sz w:val="24"/>
          <w:szCs w:val="24"/>
          <w:u w:val="single"/>
        </w:rPr>
        <w:t>RE-CONSULTATION</w:t>
      </w:r>
    </w:p>
    <w:p w14:paraId="02B2D4D9" w14:textId="33C72EAD" w:rsidR="002B15C4" w:rsidRDefault="002B15C4" w:rsidP="002B15C4">
      <w:pPr>
        <w:ind w:left="1440" w:hanging="720"/>
        <w:rPr>
          <w:rFonts w:ascii="Times New Roman" w:hAnsi="Times New Roman"/>
          <w:b/>
          <w:sz w:val="24"/>
          <w:szCs w:val="24"/>
        </w:rPr>
      </w:pPr>
      <w:r>
        <w:rPr>
          <w:rFonts w:ascii="Times New Roman" w:hAnsi="Times New Roman"/>
          <w:b/>
          <w:sz w:val="24"/>
          <w:szCs w:val="24"/>
        </w:rPr>
        <w:t>6.</w:t>
      </w:r>
      <w:r w:rsidR="00444DE2" w:rsidRPr="002B15C4">
        <w:rPr>
          <w:rFonts w:ascii="Times New Roman" w:hAnsi="Times New Roman"/>
          <w:b/>
          <w:sz w:val="24"/>
          <w:szCs w:val="24"/>
        </w:rPr>
        <w:t>4</w:t>
      </w:r>
      <w:r w:rsidR="00444DE2" w:rsidRPr="002B15C4">
        <w:rPr>
          <w:rFonts w:ascii="Times New Roman" w:hAnsi="Times New Roman"/>
          <w:b/>
          <w:sz w:val="24"/>
          <w:szCs w:val="24"/>
        </w:rPr>
        <w:tab/>
        <w:t>P23/01546/F</w:t>
      </w:r>
      <w:r w:rsidR="00444DE2" w:rsidRPr="002B15C4">
        <w:rPr>
          <w:rFonts w:ascii="Times New Roman" w:hAnsi="Times New Roman"/>
          <w:b/>
          <w:sz w:val="24"/>
          <w:szCs w:val="24"/>
        </w:rPr>
        <w:tab/>
        <w:t xml:space="preserve">Erection of 2 buildings to form up to 50 apartments with </w:t>
      </w:r>
    </w:p>
    <w:p w14:paraId="5A126275" w14:textId="52A44333" w:rsidR="00444DE2" w:rsidRPr="002B15C4" w:rsidRDefault="00444DE2" w:rsidP="002B15C4">
      <w:pPr>
        <w:ind w:left="2160" w:firstLine="720"/>
        <w:rPr>
          <w:rFonts w:ascii="Times New Roman" w:hAnsi="Times New Roman"/>
          <w:b/>
          <w:sz w:val="24"/>
          <w:szCs w:val="24"/>
        </w:rPr>
      </w:pPr>
      <w:r w:rsidRPr="002B15C4">
        <w:rPr>
          <w:rFonts w:ascii="Times New Roman" w:hAnsi="Times New Roman"/>
          <w:b/>
          <w:sz w:val="24"/>
          <w:szCs w:val="24"/>
        </w:rPr>
        <w:t>access,</w:t>
      </w:r>
      <w:r w:rsidR="002B15C4">
        <w:rPr>
          <w:rFonts w:ascii="Times New Roman" w:hAnsi="Times New Roman"/>
          <w:b/>
          <w:sz w:val="24"/>
          <w:szCs w:val="24"/>
        </w:rPr>
        <w:t xml:space="preserve"> </w:t>
      </w:r>
      <w:r w:rsidRPr="002B15C4">
        <w:rPr>
          <w:rFonts w:ascii="Times New Roman" w:hAnsi="Times New Roman"/>
          <w:b/>
          <w:sz w:val="24"/>
          <w:szCs w:val="24"/>
        </w:rPr>
        <w:t>landscaping and associated works</w:t>
      </w:r>
    </w:p>
    <w:p w14:paraId="0E57F8C0" w14:textId="77777777" w:rsidR="00444DE2" w:rsidRPr="002B15C4" w:rsidRDefault="00444DE2" w:rsidP="00444DE2">
      <w:pPr>
        <w:ind w:left="2160" w:firstLine="720"/>
        <w:rPr>
          <w:rFonts w:ascii="Times New Roman" w:hAnsi="Times New Roman"/>
          <w:sz w:val="24"/>
          <w:szCs w:val="24"/>
        </w:rPr>
      </w:pPr>
      <w:r w:rsidRPr="002B15C4">
        <w:rPr>
          <w:rFonts w:ascii="Times New Roman" w:hAnsi="Times New Roman"/>
          <w:sz w:val="24"/>
          <w:szCs w:val="24"/>
        </w:rPr>
        <w:t>Land off Bradley Stoke Way</w:t>
      </w:r>
    </w:p>
    <w:p w14:paraId="5FEE93D9" w14:textId="406498D3" w:rsidR="00444DE2" w:rsidRPr="002B15C4" w:rsidRDefault="002B15C4" w:rsidP="00444DE2">
      <w:pPr>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p w14:paraId="0C0CB17A" w14:textId="28DF52BC" w:rsidR="002B15C4" w:rsidRDefault="002B15C4" w:rsidP="002B15C4">
      <w:pPr>
        <w:ind w:left="1440"/>
        <w:jc w:val="both"/>
        <w:rPr>
          <w:rFonts w:ascii="Times New Roman" w:hAnsi="Times New Roman"/>
          <w:sz w:val="24"/>
          <w:szCs w:val="24"/>
        </w:rPr>
      </w:pPr>
      <w:r>
        <w:rPr>
          <w:rFonts w:ascii="Times New Roman" w:hAnsi="Times New Roman"/>
          <w:sz w:val="24"/>
          <w:szCs w:val="24"/>
        </w:rPr>
        <w:t>The Chair of committee invited the representative</w:t>
      </w:r>
      <w:r w:rsidR="00014429">
        <w:rPr>
          <w:rFonts w:ascii="Times New Roman" w:hAnsi="Times New Roman"/>
          <w:sz w:val="24"/>
          <w:szCs w:val="24"/>
        </w:rPr>
        <w:t>s</w:t>
      </w:r>
      <w:r>
        <w:rPr>
          <w:rFonts w:ascii="Times New Roman" w:hAnsi="Times New Roman"/>
          <w:sz w:val="24"/>
          <w:szCs w:val="24"/>
        </w:rPr>
        <w:t xml:space="preserve"> from the developer to speak in support of the application.</w:t>
      </w:r>
      <w:r w:rsidR="00166566">
        <w:rPr>
          <w:rFonts w:ascii="Times New Roman" w:hAnsi="Times New Roman"/>
          <w:sz w:val="24"/>
          <w:szCs w:val="24"/>
        </w:rPr>
        <w:t xml:space="preserve"> </w:t>
      </w:r>
      <w:r>
        <w:rPr>
          <w:rFonts w:ascii="Times New Roman" w:hAnsi="Times New Roman"/>
          <w:sz w:val="24"/>
          <w:szCs w:val="24"/>
        </w:rPr>
        <w:t>The Chair then invited members of the public to speak against the application.</w:t>
      </w:r>
    </w:p>
    <w:p w14:paraId="739D1CE8" w14:textId="77777777" w:rsidR="002B15C4" w:rsidRPr="002B15C4" w:rsidRDefault="002B15C4" w:rsidP="002B15C4">
      <w:pPr>
        <w:jc w:val="both"/>
        <w:rPr>
          <w:rFonts w:ascii="Times New Roman" w:hAnsi="Times New Roman"/>
          <w:sz w:val="16"/>
          <w:szCs w:val="16"/>
        </w:rPr>
      </w:pPr>
    </w:p>
    <w:p w14:paraId="5942DF96" w14:textId="01CCA264" w:rsidR="00444DE2" w:rsidRDefault="002B15C4" w:rsidP="002B15C4">
      <w:pPr>
        <w:ind w:left="1440"/>
        <w:jc w:val="both"/>
        <w:rPr>
          <w:rFonts w:ascii="Times New Roman" w:hAnsi="Times New Roman"/>
          <w:color w:val="222222"/>
          <w:sz w:val="24"/>
          <w:szCs w:val="24"/>
        </w:rPr>
      </w:pPr>
      <w:r>
        <w:rPr>
          <w:rFonts w:ascii="Times New Roman" w:hAnsi="Times New Roman"/>
          <w:sz w:val="24"/>
          <w:szCs w:val="24"/>
        </w:rPr>
        <w:t xml:space="preserve">Following much discussion, Councillor Jon Williams proposed </w:t>
      </w:r>
      <w:r w:rsidR="00444DE2" w:rsidRPr="002B15C4">
        <w:rPr>
          <w:rFonts w:ascii="Times New Roman" w:hAnsi="Times New Roman"/>
          <w:bCs/>
          <w:iCs/>
          <w:sz w:val="24"/>
          <w:szCs w:val="24"/>
          <w:lang w:val="en-US"/>
        </w:rPr>
        <w:t xml:space="preserve">OBJECTION </w:t>
      </w:r>
      <w:r w:rsidR="00344810">
        <w:rPr>
          <w:rFonts w:ascii="Times New Roman" w:hAnsi="Times New Roman"/>
          <w:bCs/>
          <w:iCs/>
          <w:sz w:val="24"/>
          <w:szCs w:val="24"/>
          <w:lang w:val="en-US"/>
        </w:rPr>
        <w:t xml:space="preserve">to the amended plans </w:t>
      </w:r>
      <w:r>
        <w:rPr>
          <w:rFonts w:ascii="Times New Roman" w:hAnsi="Times New Roman"/>
          <w:bCs/>
          <w:iCs/>
          <w:sz w:val="24"/>
          <w:szCs w:val="24"/>
          <w:lang w:val="en-US"/>
        </w:rPr>
        <w:t>on grounds of o</w:t>
      </w:r>
      <w:r w:rsidR="00444DE2" w:rsidRPr="002B15C4">
        <w:rPr>
          <w:rFonts w:ascii="Times New Roman" w:hAnsi="Times New Roman"/>
          <w:bCs/>
          <w:iCs/>
          <w:sz w:val="24"/>
          <w:szCs w:val="24"/>
          <w:lang w:val="en-US"/>
        </w:rPr>
        <w:t xml:space="preserve">verdevelopment of site, </w:t>
      </w:r>
      <w:r w:rsidR="00444DE2" w:rsidRPr="002B15C4">
        <w:rPr>
          <w:rFonts w:ascii="Times New Roman" w:hAnsi="Times New Roman"/>
          <w:color w:val="222222"/>
          <w:sz w:val="24"/>
          <w:szCs w:val="24"/>
        </w:rPr>
        <w:t>concerns with the access and egress to the site - the entrance to the development should be left turn only in and out, lack of play area</w:t>
      </w:r>
      <w:r>
        <w:rPr>
          <w:rFonts w:ascii="Times New Roman" w:hAnsi="Times New Roman"/>
          <w:color w:val="222222"/>
          <w:sz w:val="24"/>
          <w:szCs w:val="24"/>
        </w:rPr>
        <w:t xml:space="preserve"> and </w:t>
      </w:r>
      <w:r w:rsidR="00444DE2" w:rsidRPr="002B15C4">
        <w:rPr>
          <w:rFonts w:ascii="Times New Roman" w:hAnsi="Times New Roman"/>
          <w:color w:val="222222"/>
          <w:sz w:val="24"/>
          <w:szCs w:val="24"/>
        </w:rPr>
        <w:t>concerns re. rainwater run-off impacting on surrounding roads and dwellings</w:t>
      </w:r>
      <w:r>
        <w:rPr>
          <w:rFonts w:ascii="Times New Roman" w:hAnsi="Times New Roman"/>
          <w:color w:val="222222"/>
          <w:sz w:val="24"/>
          <w:szCs w:val="24"/>
        </w:rPr>
        <w:t>. The proposal was seconded by Councillor Kulwinder Singh Sappal. A vote was taken, 3 in favour, 1 abstention, proposal carried.</w:t>
      </w:r>
    </w:p>
    <w:p w14:paraId="36C908FB" w14:textId="77777777" w:rsidR="002B15C4" w:rsidRPr="00344810" w:rsidRDefault="002B15C4" w:rsidP="002B15C4">
      <w:pPr>
        <w:jc w:val="both"/>
        <w:rPr>
          <w:rFonts w:ascii="Times New Roman" w:hAnsi="Times New Roman"/>
          <w:color w:val="222222"/>
          <w:sz w:val="16"/>
          <w:szCs w:val="16"/>
        </w:rPr>
      </w:pPr>
    </w:p>
    <w:p w14:paraId="3D4C190C" w14:textId="77777777" w:rsidR="002B15C4" w:rsidRDefault="002B15C4" w:rsidP="002B15C4">
      <w:pPr>
        <w:ind w:left="1440"/>
        <w:jc w:val="both"/>
        <w:rPr>
          <w:rFonts w:ascii="Times New Roman" w:hAnsi="Times New Roman"/>
          <w:color w:val="222222"/>
          <w:sz w:val="24"/>
          <w:szCs w:val="24"/>
        </w:rPr>
      </w:pPr>
      <w:r>
        <w:rPr>
          <w:rFonts w:ascii="Times New Roman" w:hAnsi="Times New Roman"/>
          <w:color w:val="222222"/>
          <w:sz w:val="24"/>
          <w:szCs w:val="24"/>
        </w:rPr>
        <w:t>The Chair thanked local residents and the representatives from the developers for attending the meeting.</w:t>
      </w:r>
    </w:p>
    <w:p w14:paraId="5FF7846C" w14:textId="4103792A" w:rsidR="002B15C4" w:rsidRPr="00344810" w:rsidRDefault="002B15C4" w:rsidP="002B15C4">
      <w:pPr>
        <w:rPr>
          <w:rFonts w:ascii="Times New Roman" w:hAnsi="Times New Roman"/>
          <w:color w:val="222222"/>
          <w:sz w:val="16"/>
          <w:szCs w:val="16"/>
        </w:rPr>
      </w:pPr>
      <w:r w:rsidRPr="00344810">
        <w:rPr>
          <w:rFonts w:ascii="Times New Roman" w:hAnsi="Times New Roman"/>
          <w:color w:val="222222"/>
          <w:sz w:val="16"/>
          <w:szCs w:val="16"/>
        </w:rPr>
        <w:t xml:space="preserve"> </w:t>
      </w:r>
    </w:p>
    <w:p w14:paraId="7BEBFA3B" w14:textId="77777777" w:rsidR="002B15C4" w:rsidRPr="00344810" w:rsidRDefault="002B15C4" w:rsidP="002B15C4">
      <w:pPr>
        <w:rPr>
          <w:rFonts w:ascii="Times New Roman" w:hAnsi="Times New Roman"/>
          <w:sz w:val="16"/>
          <w:szCs w:val="16"/>
        </w:rPr>
      </w:pPr>
    </w:p>
    <w:p w14:paraId="5B1D8498" w14:textId="3739E22C" w:rsidR="00444DE2" w:rsidRPr="002B15C4" w:rsidRDefault="002B15C4" w:rsidP="002B15C4">
      <w:pPr>
        <w:ind w:left="720"/>
        <w:rPr>
          <w:rFonts w:ascii="Times New Roman" w:hAnsi="Times New Roman"/>
          <w:b/>
          <w:sz w:val="24"/>
          <w:szCs w:val="24"/>
        </w:rPr>
      </w:pPr>
      <w:r>
        <w:rPr>
          <w:rFonts w:ascii="Times New Roman" w:hAnsi="Times New Roman"/>
          <w:b/>
          <w:sz w:val="24"/>
          <w:szCs w:val="24"/>
        </w:rPr>
        <w:t>6.</w:t>
      </w:r>
      <w:r w:rsidR="00444DE2" w:rsidRPr="002B15C4">
        <w:rPr>
          <w:rFonts w:ascii="Times New Roman" w:hAnsi="Times New Roman"/>
          <w:b/>
          <w:sz w:val="24"/>
          <w:szCs w:val="24"/>
        </w:rPr>
        <w:t>1</w:t>
      </w:r>
      <w:r w:rsidR="00444DE2" w:rsidRPr="002B15C4">
        <w:rPr>
          <w:rFonts w:ascii="Times New Roman" w:hAnsi="Times New Roman"/>
          <w:b/>
          <w:sz w:val="24"/>
          <w:szCs w:val="24"/>
        </w:rPr>
        <w:tab/>
        <w:t>P24/00144/HH</w:t>
      </w:r>
      <w:r w:rsidR="00444DE2" w:rsidRPr="002B15C4">
        <w:rPr>
          <w:rFonts w:ascii="Times New Roman" w:hAnsi="Times New Roman"/>
          <w:b/>
          <w:sz w:val="24"/>
          <w:szCs w:val="24"/>
        </w:rPr>
        <w:tab/>
        <w:t>Formation of concrete base and shed to front of property</w:t>
      </w:r>
    </w:p>
    <w:p w14:paraId="16749117" w14:textId="77777777" w:rsidR="00444DE2" w:rsidRPr="002B15C4" w:rsidRDefault="00444DE2" w:rsidP="002B15C4">
      <w:pPr>
        <w:ind w:left="2880" w:firstLine="720"/>
        <w:rPr>
          <w:rFonts w:ascii="Times New Roman" w:hAnsi="Times New Roman"/>
          <w:sz w:val="24"/>
          <w:szCs w:val="24"/>
        </w:rPr>
      </w:pPr>
      <w:r w:rsidRPr="002B15C4">
        <w:rPr>
          <w:rFonts w:ascii="Times New Roman" w:hAnsi="Times New Roman"/>
          <w:sz w:val="24"/>
          <w:szCs w:val="24"/>
        </w:rPr>
        <w:t>33 The Crunnis</w:t>
      </w:r>
    </w:p>
    <w:p w14:paraId="10EED8FB" w14:textId="77777777" w:rsidR="00444DE2" w:rsidRPr="00344810" w:rsidRDefault="00444DE2" w:rsidP="00444DE2">
      <w:pPr>
        <w:rPr>
          <w:rFonts w:ascii="Times New Roman" w:hAnsi="Times New Roman"/>
          <w:sz w:val="16"/>
          <w:szCs w:val="16"/>
        </w:rPr>
      </w:pPr>
    </w:p>
    <w:p w14:paraId="27E88F8E" w14:textId="50EFC3D0" w:rsidR="002B15C4" w:rsidRDefault="002B15C4" w:rsidP="002B15C4">
      <w:pPr>
        <w:ind w:left="144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Councillor John Bradbury proposed </w:t>
      </w:r>
      <w:r w:rsidRPr="007A3E2D">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on grounds that the proposals are out of keeping for the site</w:t>
      </w:r>
      <w:r w:rsidR="00344810">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no seconder</w:t>
      </w:r>
      <w:r w:rsidR="00344810">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proposal failed.</w:t>
      </w:r>
    </w:p>
    <w:p w14:paraId="304CFA43" w14:textId="77777777" w:rsidR="002B15C4" w:rsidRPr="00344810" w:rsidRDefault="002B15C4" w:rsidP="002B15C4">
      <w:pPr>
        <w:ind w:left="1440"/>
        <w:jc w:val="both"/>
        <w:rPr>
          <w:rFonts w:ascii="Times New Roman" w:eastAsiaTheme="minorHAnsi" w:hAnsi="Times New Roman"/>
          <w:color w:val="000000"/>
          <w:sz w:val="16"/>
          <w:szCs w:val="16"/>
        </w:rPr>
      </w:pPr>
    </w:p>
    <w:p w14:paraId="1CC28B62" w14:textId="7FB8E6B5" w:rsidR="00344810" w:rsidRDefault="00344810" w:rsidP="00344810">
      <w:pPr>
        <w:ind w:left="1440"/>
        <w:jc w:val="both"/>
        <w:rPr>
          <w:rFonts w:ascii="Times New Roman" w:hAnsi="Times New Roman"/>
          <w:sz w:val="24"/>
          <w:szCs w:val="24"/>
        </w:rPr>
      </w:pPr>
      <w:r>
        <w:rPr>
          <w:rFonts w:ascii="Times New Roman" w:hAnsi="Times New Roman"/>
          <w:sz w:val="24"/>
          <w:szCs w:val="24"/>
        </w:rPr>
        <w:t xml:space="preserve">Following further discussion, </w:t>
      </w:r>
      <w:r w:rsidRPr="0099690D">
        <w:rPr>
          <w:rFonts w:ascii="Times New Roman" w:hAnsi="Times New Roman"/>
          <w:sz w:val="24"/>
          <w:szCs w:val="24"/>
        </w:rPr>
        <w:t xml:space="preserve">Councillor </w:t>
      </w:r>
      <w:r>
        <w:rPr>
          <w:rFonts w:ascii="Times New Roman" w:hAnsi="Times New Roman"/>
          <w:sz w:val="24"/>
          <w:szCs w:val="24"/>
        </w:rPr>
        <w:t>Jon Williams proposed a ‘no comment’ response to the application, seconded by Councillor James Nelson. A vote was taken, 3 in favour, 2 against, proposal carried.</w:t>
      </w:r>
    </w:p>
    <w:p w14:paraId="0F8E7264" w14:textId="77777777" w:rsidR="00444DE2" w:rsidRPr="00344810" w:rsidRDefault="00444DE2" w:rsidP="00444DE2">
      <w:pPr>
        <w:rPr>
          <w:rFonts w:ascii="Times New Roman" w:hAnsi="Times New Roman"/>
          <w:sz w:val="16"/>
          <w:szCs w:val="16"/>
        </w:rPr>
      </w:pPr>
    </w:p>
    <w:p w14:paraId="66C71DD9" w14:textId="77777777" w:rsidR="00444DE2" w:rsidRPr="00344810" w:rsidRDefault="00444DE2" w:rsidP="00444DE2">
      <w:pPr>
        <w:rPr>
          <w:rFonts w:ascii="Times New Roman" w:hAnsi="Times New Roman"/>
          <w:sz w:val="16"/>
          <w:szCs w:val="16"/>
        </w:rPr>
      </w:pPr>
    </w:p>
    <w:p w14:paraId="7FD0FE85" w14:textId="691C4D3C" w:rsidR="00444DE2" w:rsidRPr="002B15C4" w:rsidRDefault="00344810" w:rsidP="00344810">
      <w:pPr>
        <w:ind w:left="720"/>
        <w:rPr>
          <w:rFonts w:ascii="Times New Roman" w:hAnsi="Times New Roman"/>
          <w:b/>
          <w:sz w:val="24"/>
          <w:szCs w:val="24"/>
        </w:rPr>
      </w:pPr>
      <w:r>
        <w:rPr>
          <w:rFonts w:ascii="Times New Roman" w:hAnsi="Times New Roman"/>
          <w:b/>
          <w:sz w:val="24"/>
          <w:szCs w:val="24"/>
        </w:rPr>
        <w:t>6.</w:t>
      </w:r>
      <w:r w:rsidR="00444DE2" w:rsidRPr="002B15C4">
        <w:rPr>
          <w:rFonts w:ascii="Times New Roman" w:hAnsi="Times New Roman"/>
          <w:b/>
          <w:sz w:val="24"/>
          <w:szCs w:val="24"/>
        </w:rPr>
        <w:t>2</w:t>
      </w:r>
      <w:r w:rsidR="00444DE2" w:rsidRPr="002B15C4">
        <w:rPr>
          <w:rFonts w:ascii="Times New Roman" w:hAnsi="Times New Roman"/>
          <w:b/>
          <w:sz w:val="24"/>
          <w:szCs w:val="24"/>
        </w:rPr>
        <w:tab/>
        <w:t>P24/00204/F</w:t>
      </w:r>
      <w:r w:rsidR="00444DE2" w:rsidRPr="002B15C4">
        <w:rPr>
          <w:rFonts w:ascii="Times New Roman" w:hAnsi="Times New Roman"/>
          <w:b/>
          <w:sz w:val="24"/>
          <w:szCs w:val="24"/>
        </w:rPr>
        <w:tab/>
      </w:r>
      <w:r w:rsidR="00444DE2" w:rsidRPr="002B15C4">
        <w:rPr>
          <w:rFonts w:ascii="Times New Roman" w:hAnsi="Times New Roman"/>
          <w:b/>
          <w:sz w:val="24"/>
          <w:szCs w:val="24"/>
        </w:rPr>
        <w:tab/>
        <w:t xml:space="preserve">Formation of fitness area for training and </w:t>
      </w:r>
      <w:proofErr w:type="gramStart"/>
      <w:r w:rsidR="00444DE2" w:rsidRPr="002B15C4">
        <w:rPr>
          <w:rFonts w:ascii="Times New Roman" w:hAnsi="Times New Roman"/>
          <w:b/>
          <w:sz w:val="24"/>
          <w:szCs w:val="24"/>
        </w:rPr>
        <w:t>cardio vascular</w:t>
      </w:r>
      <w:proofErr w:type="gramEnd"/>
      <w:r w:rsidR="00444DE2" w:rsidRPr="002B15C4">
        <w:rPr>
          <w:rFonts w:ascii="Times New Roman" w:hAnsi="Times New Roman"/>
          <w:b/>
          <w:sz w:val="24"/>
          <w:szCs w:val="24"/>
        </w:rPr>
        <w:t xml:space="preserve"> </w:t>
      </w:r>
    </w:p>
    <w:p w14:paraId="0FC13BB7" w14:textId="7DCBEFBA" w:rsidR="00444DE2" w:rsidRPr="002B15C4" w:rsidRDefault="00444DE2" w:rsidP="00344810">
      <w:pPr>
        <w:ind w:left="2880" w:firstLine="720"/>
        <w:rPr>
          <w:rFonts w:ascii="Times New Roman" w:hAnsi="Times New Roman"/>
          <w:b/>
          <w:sz w:val="24"/>
          <w:szCs w:val="24"/>
        </w:rPr>
      </w:pPr>
      <w:r w:rsidRPr="002B15C4">
        <w:rPr>
          <w:rFonts w:ascii="Times New Roman" w:hAnsi="Times New Roman"/>
          <w:b/>
          <w:sz w:val="24"/>
          <w:szCs w:val="24"/>
        </w:rPr>
        <w:t>equipment and associated works</w:t>
      </w:r>
      <w:r w:rsidR="00344810">
        <w:rPr>
          <w:rFonts w:ascii="Times New Roman" w:hAnsi="Times New Roman"/>
          <w:b/>
          <w:sz w:val="24"/>
          <w:szCs w:val="24"/>
        </w:rPr>
        <w:tab/>
      </w:r>
    </w:p>
    <w:p w14:paraId="031C97A7" w14:textId="77777777" w:rsidR="00444DE2" w:rsidRPr="002B15C4" w:rsidRDefault="00444DE2" w:rsidP="00344810">
      <w:pPr>
        <w:ind w:left="2880" w:firstLine="720"/>
        <w:rPr>
          <w:rFonts w:ascii="Times New Roman" w:hAnsi="Times New Roman"/>
          <w:sz w:val="24"/>
          <w:szCs w:val="24"/>
        </w:rPr>
      </w:pPr>
      <w:r w:rsidRPr="002B15C4">
        <w:rPr>
          <w:rFonts w:ascii="Times New Roman" w:hAnsi="Times New Roman"/>
          <w:sz w:val="24"/>
          <w:szCs w:val="24"/>
        </w:rPr>
        <w:t>Land at Jubilee Centre</w:t>
      </w:r>
    </w:p>
    <w:p w14:paraId="7AF28FAC" w14:textId="77777777" w:rsidR="00444DE2" w:rsidRPr="00344810" w:rsidRDefault="00444DE2" w:rsidP="00444DE2">
      <w:pPr>
        <w:rPr>
          <w:rFonts w:ascii="Times New Roman" w:hAnsi="Times New Roman"/>
          <w:sz w:val="16"/>
          <w:szCs w:val="16"/>
        </w:rPr>
      </w:pPr>
    </w:p>
    <w:p w14:paraId="7A15C3CF" w14:textId="78FF5B8C" w:rsidR="00344810" w:rsidRDefault="00344810" w:rsidP="00344810">
      <w:pPr>
        <w:ind w:left="1440"/>
        <w:jc w:val="both"/>
        <w:rPr>
          <w:rFonts w:ascii="Times New Roman" w:hAnsi="Times New Roman"/>
          <w:sz w:val="24"/>
          <w:szCs w:val="24"/>
        </w:rPr>
      </w:pPr>
      <w:r>
        <w:rPr>
          <w:rFonts w:ascii="Times New Roman" w:hAnsi="Times New Roman"/>
          <w:sz w:val="24"/>
          <w:szCs w:val="24"/>
        </w:rPr>
        <w:t xml:space="preserve">Following discussion, </w:t>
      </w:r>
      <w:r w:rsidRPr="0099690D">
        <w:rPr>
          <w:rFonts w:ascii="Times New Roman" w:hAnsi="Times New Roman"/>
          <w:sz w:val="24"/>
          <w:szCs w:val="24"/>
        </w:rPr>
        <w:t xml:space="preserve">Councillor </w:t>
      </w:r>
      <w:r>
        <w:rPr>
          <w:rFonts w:ascii="Times New Roman" w:hAnsi="Times New Roman"/>
          <w:sz w:val="24"/>
          <w:szCs w:val="24"/>
        </w:rPr>
        <w:t>John Bradbury proposed a ‘no comment’ response to the application, seconded by Councillor Ben Randles, carried unanimously.</w:t>
      </w:r>
    </w:p>
    <w:p w14:paraId="7D9DA6D0" w14:textId="77777777" w:rsidR="00444DE2" w:rsidRPr="00344810" w:rsidRDefault="00444DE2" w:rsidP="00444DE2">
      <w:pPr>
        <w:rPr>
          <w:rFonts w:ascii="Times New Roman" w:hAnsi="Times New Roman"/>
          <w:sz w:val="16"/>
          <w:szCs w:val="16"/>
        </w:rPr>
      </w:pPr>
    </w:p>
    <w:p w14:paraId="24158767" w14:textId="77777777" w:rsidR="00444DE2" w:rsidRPr="00344810" w:rsidRDefault="00444DE2" w:rsidP="00444DE2">
      <w:pPr>
        <w:rPr>
          <w:rFonts w:ascii="Times New Roman" w:hAnsi="Times New Roman"/>
          <w:sz w:val="16"/>
          <w:szCs w:val="16"/>
        </w:rPr>
      </w:pPr>
    </w:p>
    <w:p w14:paraId="5E22D738" w14:textId="77777777" w:rsidR="00344810" w:rsidRDefault="00344810" w:rsidP="00344810">
      <w:pPr>
        <w:ind w:left="720"/>
        <w:rPr>
          <w:rFonts w:ascii="Times New Roman" w:hAnsi="Times New Roman"/>
          <w:b/>
          <w:sz w:val="24"/>
          <w:szCs w:val="24"/>
        </w:rPr>
      </w:pPr>
      <w:r>
        <w:rPr>
          <w:rFonts w:ascii="Times New Roman" w:hAnsi="Times New Roman"/>
          <w:b/>
          <w:sz w:val="24"/>
          <w:szCs w:val="24"/>
        </w:rPr>
        <w:t>6.</w:t>
      </w:r>
      <w:r w:rsidR="00444DE2" w:rsidRPr="002B15C4">
        <w:rPr>
          <w:rFonts w:ascii="Times New Roman" w:hAnsi="Times New Roman"/>
          <w:b/>
          <w:sz w:val="24"/>
          <w:szCs w:val="24"/>
        </w:rPr>
        <w:t>3</w:t>
      </w:r>
      <w:r w:rsidR="00444DE2" w:rsidRPr="002B15C4">
        <w:rPr>
          <w:rFonts w:ascii="Times New Roman" w:hAnsi="Times New Roman"/>
          <w:b/>
          <w:sz w:val="24"/>
          <w:szCs w:val="24"/>
        </w:rPr>
        <w:tab/>
        <w:t>P24/00430/HH</w:t>
      </w:r>
      <w:r w:rsidR="00444DE2" w:rsidRPr="002B15C4">
        <w:rPr>
          <w:rFonts w:ascii="Times New Roman" w:hAnsi="Times New Roman"/>
          <w:b/>
          <w:sz w:val="24"/>
          <w:szCs w:val="24"/>
        </w:rPr>
        <w:tab/>
        <w:t xml:space="preserve">Erection of a single storey rear extension to form </w:t>
      </w:r>
    </w:p>
    <w:p w14:paraId="18E503BD" w14:textId="1E41D205" w:rsidR="00444DE2" w:rsidRPr="002B15C4" w:rsidRDefault="00444DE2" w:rsidP="00344810">
      <w:pPr>
        <w:ind w:left="2880" w:firstLine="720"/>
        <w:rPr>
          <w:rFonts w:ascii="Times New Roman" w:hAnsi="Times New Roman"/>
          <w:b/>
          <w:sz w:val="24"/>
          <w:szCs w:val="24"/>
        </w:rPr>
      </w:pPr>
      <w:r w:rsidRPr="002B15C4">
        <w:rPr>
          <w:rFonts w:ascii="Times New Roman" w:hAnsi="Times New Roman"/>
          <w:b/>
          <w:sz w:val="24"/>
          <w:szCs w:val="24"/>
        </w:rPr>
        <w:t>additional living</w:t>
      </w:r>
      <w:r w:rsidR="00344810">
        <w:rPr>
          <w:rFonts w:ascii="Times New Roman" w:hAnsi="Times New Roman"/>
          <w:b/>
          <w:sz w:val="24"/>
          <w:szCs w:val="24"/>
        </w:rPr>
        <w:t xml:space="preserve"> </w:t>
      </w:r>
      <w:r w:rsidRPr="002B15C4">
        <w:rPr>
          <w:rFonts w:ascii="Times New Roman" w:hAnsi="Times New Roman"/>
          <w:b/>
          <w:sz w:val="24"/>
          <w:szCs w:val="24"/>
        </w:rPr>
        <w:t>accommodation</w:t>
      </w:r>
    </w:p>
    <w:p w14:paraId="24CD2B39" w14:textId="77777777" w:rsidR="00444DE2" w:rsidRPr="002B15C4" w:rsidRDefault="00444DE2" w:rsidP="00344810">
      <w:pPr>
        <w:ind w:left="2880" w:firstLine="720"/>
        <w:rPr>
          <w:rFonts w:ascii="Times New Roman" w:hAnsi="Times New Roman"/>
          <w:sz w:val="24"/>
          <w:szCs w:val="24"/>
        </w:rPr>
      </w:pPr>
      <w:r w:rsidRPr="002B15C4">
        <w:rPr>
          <w:rFonts w:ascii="Times New Roman" w:hAnsi="Times New Roman"/>
          <w:sz w:val="24"/>
          <w:szCs w:val="24"/>
        </w:rPr>
        <w:t>26 The Bluebells</w:t>
      </w:r>
    </w:p>
    <w:p w14:paraId="6E000112" w14:textId="77777777" w:rsidR="00444DE2" w:rsidRPr="00344810" w:rsidRDefault="00444DE2" w:rsidP="00444DE2">
      <w:pPr>
        <w:rPr>
          <w:rFonts w:ascii="Times New Roman" w:hAnsi="Times New Roman"/>
          <w:sz w:val="16"/>
          <w:szCs w:val="16"/>
        </w:rPr>
      </w:pPr>
    </w:p>
    <w:p w14:paraId="0195F826" w14:textId="7FB49C8E" w:rsidR="00344810" w:rsidRPr="0099690D" w:rsidRDefault="00344810" w:rsidP="00344810">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John Bradbury, seconded by Councillor Kulwinder Singh Sappal, carried unanimously.</w:t>
      </w:r>
    </w:p>
    <w:p w14:paraId="0E833684" w14:textId="77777777" w:rsidR="00444DE2" w:rsidRPr="00166566" w:rsidRDefault="00444DE2" w:rsidP="00444DE2">
      <w:pPr>
        <w:rPr>
          <w:sz w:val="16"/>
          <w:szCs w:val="16"/>
        </w:rPr>
      </w:pPr>
    </w:p>
    <w:p w14:paraId="6E839CFD" w14:textId="77777777" w:rsidR="00D959BC" w:rsidRPr="00166566" w:rsidRDefault="00D959BC" w:rsidP="00275D3D">
      <w:pPr>
        <w:ind w:left="720" w:hanging="720"/>
        <w:rPr>
          <w:b/>
          <w:sz w:val="16"/>
          <w:szCs w:val="16"/>
        </w:rPr>
      </w:pPr>
    </w:p>
    <w:p w14:paraId="4B640411" w14:textId="348203B5" w:rsidR="007634EC" w:rsidRPr="00A10238" w:rsidRDefault="00553921" w:rsidP="007634EC">
      <w:pPr>
        <w:ind w:left="720" w:hanging="720"/>
        <w:jc w:val="both"/>
        <w:rPr>
          <w:rFonts w:ascii="Times New Roman" w:hAnsi="Times New Roman"/>
          <w:b/>
          <w:bCs/>
          <w:sz w:val="24"/>
          <w:szCs w:val="24"/>
          <w:lang w:val="en-US"/>
        </w:rPr>
      </w:pPr>
      <w:r>
        <w:rPr>
          <w:rFonts w:ascii="Times New Roman" w:hAnsi="Times New Roman"/>
          <w:b/>
          <w:bCs/>
          <w:sz w:val="24"/>
          <w:szCs w:val="24"/>
          <w:lang w:val="en-US"/>
        </w:rPr>
        <w:t>7</w:t>
      </w:r>
      <w:r w:rsidR="007634EC" w:rsidRPr="00A10238">
        <w:rPr>
          <w:rFonts w:ascii="Times New Roman" w:hAnsi="Times New Roman"/>
          <w:b/>
          <w:bCs/>
          <w:sz w:val="24"/>
          <w:szCs w:val="24"/>
          <w:lang w:val="en-US"/>
        </w:rPr>
        <w:tab/>
        <w:t xml:space="preserve">To consider any matters arising from the Minutes of the Meeting on </w:t>
      </w:r>
      <w:r>
        <w:rPr>
          <w:rFonts w:ascii="Times New Roman" w:hAnsi="Times New Roman"/>
          <w:b/>
          <w:bCs/>
          <w:sz w:val="24"/>
          <w:szCs w:val="24"/>
          <w:lang w:val="en-US"/>
        </w:rPr>
        <w:t>2</w:t>
      </w:r>
      <w:r w:rsidR="00166566">
        <w:rPr>
          <w:rFonts w:ascii="Times New Roman" w:hAnsi="Times New Roman"/>
          <w:b/>
          <w:bCs/>
          <w:sz w:val="24"/>
          <w:szCs w:val="24"/>
          <w:lang w:val="en-US"/>
        </w:rPr>
        <w:t>4</w:t>
      </w:r>
      <w:r w:rsidR="00CF5D66" w:rsidRPr="00CF5D66">
        <w:rPr>
          <w:rFonts w:ascii="Times New Roman" w:hAnsi="Times New Roman"/>
          <w:b/>
          <w:bCs/>
          <w:sz w:val="24"/>
          <w:szCs w:val="24"/>
          <w:vertAlign w:val="superscript"/>
          <w:lang w:val="en-US"/>
        </w:rPr>
        <w:t>th</w:t>
      </w:r>
      <w:r w:rsidR="00CF5D66">
        <w:rPr>
          <w:rFonts w:ascii="Times New Roman" w:hAnsi="Times New Roman"/>
          <w:b/>
          <w:bCs/>
          <w:sz w:val="24"/>
          <w:szCs w:val="24"/>
          <w:lang w:val="en-US"/>
        </w:rPr>
        <w:t xml:space="preserve"> </w:t>
      </w:r>
      <w:r w:rsidR="00166566">
        <w:rPr>
          <w:rFonts w:ascii="Times New Roman" w:hAnsi="Times New Roman"/>
          <w:b/>
          <w:bCs/>
          <w:sz w:val="24"/>
          <w:szCs w:val="24"/>
          <w:lang w:val="en-US"/>
        </w:rPr>
        <w:t>January 2024</w:t>
      </w:r>
      <w:r w:rsidR="007634EC" w:rsidRPr="00A10238">
        <w:rPr>
          <w:rFonts w:ascii="Times New Roman" w:hAnsi="Times New Roman"/>
          <w:b/>
          <w:bCs/>
          <w:sz w:val="24"/>
          <w:szCs w:val="24"/>
          <w:lang w:val="en-US"/>
        </w:rPr>
        <w:t xml:space="preserve"> not covered elsewhere on the </w:t>
      </w:r>
      <w:r w:rsidR="006E5267" w:rsidRPr="00A10238">
        <w:rPr>
          <w:rFonts w:ascii="Times New Roman" w:hAnsi="Times New Roman"/>
          <w:b/>
          <w:bCs/>
          <w:sz w:val="24"/>
          <w:szCs w:val="24"/>
          <w:lang w:val="en-US"/>
        </w:rPr>
        <w:t>agenda</w:t>
      </w:r>
      <w:r w:rsidR="007634EC" w:rsidRPr="00A10238">
        <w:rPr>
          <w:rFonts w:ascii="Times New Roman" w:hAnsi="Times New Roman"/>
          <w:b/>
          <w:bCs/>
          <w:sz w:val="24"/>
          <w:szCs w:val="24"/>
          <w:lang w:val="en-US"/>
        </w:rPr>
        <w:t>.</w:t>
      </w:r>
    </w:p>
    <w:p w14:paraId="56FCDFDC" w14:textId="77777777" w:rsidR="007634EC" w:rsidRPr="00BD5E80" w:rsidRDefault="007634EC" w:rsidP="007634EC">
      <w:pPr>
        <w:pStyle w:val="BodyTextIndent2"/>
        <w:rPr>
          <w:sz w:val="16"/>
          <w:szCs w:val="16"/>
        </w:rPr>
      </w:pPr>
    </w:p>
    <w:p w14:paraId="6E74131F" w14:textId="15BBEDB9" w:rsidR="00DB0325" w:rsidRPr="00DB0325" w:rsidRDefault="00553921" w:rsidP="00DB0325">
      <w:pPr>
        <w:pStyle w:val="BodyTextIndent2"/>
        <w:ind w:left="0" w:firstLine="720"/>
        <w:rPr>
          <w:b/>
          <w:bCs/>
          <w:szCs w:val="24"/>
        </w:rPr>
      </w:pPr>
      <w:r>
        <w:rPr>
          <w:b/>
          <w:bCs/>
          <w:szCs w:val="24"/>
        </w:rPr>
        <w:t>7</w:t>
      </w:r>
      <w:r w:rsidR="00DB0325" w:rsidRPr="00DB0325">
        <w:rPr>
          <w:b/>
          <w:bCs/>
          <w:szCs w:val="24"/>
        </w:rPr>
        <w:t>.1</w:t>
      </w:r>
      <w:r w:rsidR="00DB0325" w:rsidRPr="00DB0325">
        <w:rPr>
          <w:b/>
          <w:bCs/>
          <w:szCs w:val="24"/>
        </w:rPr>
        <w:tab/>
        <w:t xml:space="preserve">Update on Bradley Stoke Local Nature Action Plan – </w:t>
      </w:r>
      <w:r w:rsidR="00222B07">
        <w:rPr>
          <w:b/>
          <w:bCs/>
          <w:szCs w:val="24"/>
        </w:rPr>
        <w:t>new projects</w:t>
      </w:r>
      <w:r w:rsidR="00DB0325" w:rsidRPr="00DB0325">
        <w:rPr>
          <w:b/>
          <w:bCs/>
          <w:szCs w:val="24"/>
        </w:rPr>
        <w:t xml:space="preserve">  </w:t>
      </w:r>
    </w:p>
    <w:p w14:paraId="2569576A" w14:textId="01551440" w:rsidR="00DB0325" w:rsidRDefault="00DB0325" w:rsidP="00DB0325">
      <w:pPr>
        <w:pStyle w:val="BodyTextIndent2"/>
        <w:ind w:left="0" w:firstLine="720"/>
        <w:rPr>
          <w:sz w:val="16"/>
          <w:szCs w:val="16"/>
        </w:rPr>
      </w:pPr>
    </w:p>
    <w:p w14:paraId="1E9DB4D1" w14:textId="5A3EF88B" w:rsidR="00E76440" w:rsidRDefault="00E76440" w:rsidP="00E76440">
      <w:pPr>
        <w:pStyle w:val="BodyTextIndent2"/>
        <w:rPr>
          <w:szCs w:val="24"/>
        </w:rPr>
      </w:pPr>
      <w:r w:rsidRPr="00E76440">
        <w:rPr>
          <w:szCs w:val="24"/>
        </w:rPr>
        <w:t>Phil Francis commented that he attended the Local Climate Nature Action Plan Conference where he spoke on the free tree event and Hedgehog Heroes project. Various projects were reported on by other parish and town councils</w:t>
      </w:r>
      <w:r>
        <w:rPr>
          <w:szCs w:val="24"/>
        </w:rPr>
        <w:t>,</w:t>
      </w:r>
      <w:r w:rsidRPr="00E76440">
        <w:rPr>
          <w:szCs w:val="24"/>
        </w:rPr>
        <w:t xml:space="preserve"> so there are ideas to look at going forward.</w:t>
      </w:r>
    </w:p>
    <w:p w14:paraId="5ADB8C09" w14:textId="7E7DC12C" w:rsidR="00093106" w:rsidRPr="00E76440" w:rsidRDefault="00093106" w:rsidP="007D0EE9">
      <w:pPr>
        <w:pStyle w:val="BodyTextIndent2"/>
        <w:ind w:left="2160"/>
        <w:rPr>
          <w:szCs w:val="24"/>
        </w:rPr>
      </w:pPr>
      <w:r>
        <w:rPr>
          <w:szCs w:val="24"/>
        </w:rPr>
        <w:lastRenderedPageBreak/>
        <w:t xml:space="preserve">Following discussion, Councillor </w:t>
      </w:r>
      <w:r w:rsidR="007D0EE9">
        <w:rPr>
          <w:szCs w:val="24"/>
        </w:rPr>
        <w:t>B</w:t>
      </w:r>
      <w:r>
        <w:rPr>
          <w:szCs w:val="24"/>
        </w:rPr>
        <w:t>e</w:t>
      </w:r>
      <w:r w:rsidR="007D0EE9">
        <w:rPr>
          <w:szCs w:val="24"/>
        </w:rPr>
        <w:t>n</w:t>
      </w:r>
      <w:r>
        <w:rPr>
          <w:szCs w:val="24"/>
        </w:rPr>
        <w:t xml:space="preserve"> Randles proposed that the next project we explore is </w:t>
      </w:r>
      <w:r w:rsidR="007D0EE9">
        <w:rPr>
          <w:szCs w:val="24"/>
        </w:rPr>
        <w:t>residents</w:t>
      </w:r>
      <w:r>
        <w:rPr>
          <w:szCs w:val="24"/>
        </w:rPr>
        <w:t xml:space="preserve"> creating ‘nature reserves’ in their </w:t>
      </w:r>
      <w:r w:rsidR="007D0EE9">
        <w:rPr>
          <w:szCs w:val="24"/>
        </w:rPr>
        <w:t>gardens</w:t>
      </w:r>
      <w:r>
        <w:rPr>
          <w:szCs w:val="24"/>
        </w:rPr>
        <w:t xml:space="preserve"> a</w:t>
      </w:r>
      <w:r w:rsidR="00014429">
        <w:rPr>
          <w:szCs w:val="24"/>
        </w:rPr>
        <w:t>n</w:t>
      </w:r>
      <w:r>
        <w:rPr>
          <w:szCs w:val="24"/>
        </w:rPr>
        <w:t>d then plotting them on a map</w:t>
      </w:r>
      <w:r w:rsidR="001E5EE1">
        <w:rPr>
          <w:szCs w:val="24"/>
        </w:rPr>
        <w:t xml:space="preserve"> </w:t>
      </w:r>
      <w:r>
        <w:rPr>
          <w:szCs w:val="24"/>
        </w:rPr>
        <w:t xml:space="preserve">as this would tie in with our own Local </w:t>
      </w:r>
      <w:r w:rsidR="007D0EE9">
        <w:rPr>
          <w:szCs w:val="24"/>
        </w:rPr>
        <w:t>N</w:t>
      </w:r>
      <w:r>
        <w:rPr>
          <w:szCs w:val="24"/>
        </w:rPr>
        <w:t xml:space="preserve">ature </w:t>
      </w:r>
      <w:r w:rsidR="007D0EE9">
        <w:rPr>
          <w:szCs w:val="24"/>
        </w:rPr>
        <w:t>R</w:t>
      </w:r>
      <w:r>
        <w:rPr>
          <w:szCs w:val="24"/>
        </w:rPr>
        <w:t xml:space="preserve">eserve, seconded by Councillor Kulwinder Singh </w:t>
      </w:r>
      <w:r w:rsidR="007D0EE9">
        <w:rPr>
          <w:szCs w:val="24"/>
        </w:rPr>
        <w:t>Sappal</w:t>
      </w:r>
      <w:r>
        <w:rPr>
          <w:szCs w:val="24"/>
        </w:rPr>
        <w:t>,</w:t>
      </w:r>
      <w:r w:rsidR="001E5EE1">
        <w:rPr>
          <w:szCs w:val="24"/>
        </w:rPr>
        <w:t xml:space="preserve"> </w:t>
      </w:r>
      <w:r w:rsidR="007D0EE9">
        <w:rPr>
          <w:szCs w:val="24"/>
        </w:rPr>
        <w:t>carried unanimously.</w:t>
      </w:r>
      <w:r>
        <w:rPr>
          <w:szCs w:val="24"/>
        </w:rPr>
        <w:t xml:space="preserve"> </w:t>
      </w:r>
    </w:p>
    <w:p w14:paraId="2BE656D9" w14:textId="77777777" w:rsidR="007D0EE9" w:rsidRPr="007D0EE9" w:rsidRDefault="00537D57" w:rsidP="00DB0325">
      <w:pPr>
        <w:pStyle w:val="BodyTextIndent2"/>
        <w:ind w:left="0" w:firstLine="720"/>
        <w:rPr>
          <w:b/>
          <w:bCs/>
          <w:sz w:val="16"/>
          <w:szCs w:val="16"/>
        </w:rPr>
      </w:pPr>
      <w:r w:rsidRPr="007D0EE9">
        <w:rPr>
          <w:b/>
          <w:bCs/>
          <w:sz w:val="16"/>
          <w:szCs w:val="16"/>
        </w:rPr>
        <w:tab/>
      </w:r>
    </w:p>
    <w:p w14:paraId="2E33E606" w14:textId="77777777" w:rsidR="007D0EE9" w:rsidRPr="007D0EE9" w:rsidRDefault="007D0EE9" w:rsidP="00DB0325">
      <w:pPr>
        <w:pStyle w:val="BodyTextIndent2"/>
        <w:ind w:left="0" w:firstLine="720"/>
        <w:rPr>
          <w:b/>
          <w:bCs/>
          <w:sz w:val="16"/>
          <w:szCs w:val="16"/>
        </w:rPr>
      </w:pPr>
    </w:p>
    <w:p w14:paraId="2E565EFC" w14:textId="6B9AC78D" w:rsidR="00222B07" w:rsidRPr="00537D57" w:rsidRDefault="00537D57" w:rsidP="007D0EE9">
      <w:pPr>
        <w:pStyle w:val="BodyTextIndent2"/>
        <w:ind w:left="720" w:firstLine="720"/>
        <w:rPr>
          <w:b/>
          <w:bCs/>
          <w:szCs w:val="24"/>
        </w:rPr>
      </w:pPr>
      <w:r w:rsidRPr="00537D57">
        <w:rPr>
          <w:b/>
          <w:bCs/>
          <w:szCs w:val="24"/>
        </w:rPr>
        <w:t>7.1.1</w:t>
      </w:r>
      <w:r w:rsidRPr="00537D57">
        <w:rPr>
          <w:b/>
          <w:bCs/>
          <w:szCs w:val="24"/>
        </w:rPr>
        <w:tab/>
        <w:t>Community Orchards in Bradley Stoke</w:t>
      </w:r>
    </w:p>
    <w:p w14:paraId="72618185" w14:textId="7EF9D5CA" w:rsidR="00DB0325" w:rsidRDefault="00FC5049" w:rsidP="00DB0325">
      <w:pPr>
        <w:pStyle w:val="BodyTextIndent2"/>
        <w:ind w:left="0" w:firstLine="720"/>
        <w:rPr>
          <w:bCs/>
          <w:sz w:val="16"/>
          <w:szCs w:val="16"/>
        </w:rPr>
      </w:pPr>
      <w:r>
        <w:rPr>
          <w:bCs/>
          <w:sz w:val="16"/>
          <w:szCs w:val="16"/>
        </w:rPr>
        <w:tab/>
      </w:r>
    </w:p>
    <w:p w14:paraId="24554A71" w14:textId="19435F2B" w:rsidR="00CF5D66" w:rsidRDefault="00166566" w:rsidP="00537D57">
      <w:pPr>
        <w:ind w:left="2160"/>
        <w:jc w:val="both"/>
        <w:rPr>
          <w:rFonts w:ascii="Times New Roman" w:hAnsi="Times New Roman"/>
          <w:sz w:val="24"/>
          <w:szCs w:val="24"/>
        </w:rPr>
      </w:pPr>
      <w:r>
        <w:rPr>
          <w:rFonts w:ascii="Times New Roman" w:hAnsi="Times New Roman"/>
          <w:sz w:val="24"/>
          <w:szCs w:val="24"/>
        </w:rPr>
        <w:t xml:space="preserve">The SGC Place Manager is speaking with the Open Spaces Volunteer Group Support officer to open up </w:t>
      </w:r>
      <w:r w:rsidR="00E76440">
        <w:rPr>
          <w:rFonts w:ascii="Times New Roman" w:hAnsi="Times New Roman"/>
          <w:sz w:val="24"/>
          <w:szCs w:val="24"/>
        </w:rPr>
        <w:t xml:space="preserve">a </w:t>
      </w:r>
      <w:r>
        <w:rPr>
          <w:rFonts w:ascii="Times New Roman" w:hAnsi="Times New Roman"/>
          <w:sz w:val="24"/>
          <w:szCs w:val="24"/>
        </w:rPr>
        <w:t xml:space="preserve">channel of communication with </w:t>
      </w:r>
      <w:r w:rsidR="00E76440">
        <w:rPr>
          <w:rFonts w:ascii="Times New Roman" w:hAnsi="Times New Roman"/>
          <w:sz w:val="24"/>
          <w:szCs w:val="24"/>
        </w:rPr>
        <w:t>Bradley Stoke in Bloom</w:t>
      </w:r>
      <w:r w:rsidR="00CF5D66">
        <w:rPr>
          <w:rFonts w:ascii="Times New Roman" w:hAnsi="Times New Roman"/>
          <w:sz w:val="24"/>
          <w:szCs w:val="24"/>
        </w:rPr>
        <w:t>.</w:t>
      </w:r>
    </w:p>
    <w:p w14:paraId="7DBCF491" w14:textId="77777777" w:rsidR="009E2BA5" w:rsidRDefault="009E2BA5" w:rsidP="00370533">
      <w:pPr>
        <w:ind w:left="2160"/>
        <w:jc w:val="both"/>
        <w:rPr>
          <w:rFonts w:ascii="Times New Roman" w:hAnsi="Times New Roman"/>
          <w:bCs/>
          <w:sz w:val="16"/>
          <w:szCs w:val="16"/>
        </w:rPr>
      </w:pPr>
    </w:p>
    <w:p w14:paraId="57B83725" w14:textId="77777777" w:rsidR="00E76440" w:rsidRPr="009E2BA5" w:rsidRDefault="00E76440" w:rsidP="00370533">
      <w:pPr>
        <w:ind w:left="2160"/>
        <w:jc w:val="both"/>
        <w:rPr>
          <w:rFonts w:ascii="Times New Roman" w:hAnsi="Times New Roman"/>
          <w:bCs/>
          <w:sz w:val="16"/>
          <w:szCs w:val="16"/>
        </w:rPr>
      </w:pPr>
    </w:p>
    <w:p w14:paraId="463B39D4" w14:textId="0FFDEDB5" w:rsidR="00370533" w:rsidRPr="00537D57" w:rsidRDefault="00370533" w:rsidP="00370533">
      <w:pPr>
        <w:pStyle w:val="BodyTextIndent2"/>
        <w:ind w:left="0" w:firstLine="720"/>
        <w:rPr>
          <w:b/>
          <w:bCs/>
          <w:szCs w:val="24"/>
        </w:rPr>
      </w:pPr>
      <w:r>
        <w:rPr>
          <w:b/>
          <w:sz w:val="16"/>
          <w:szCs w:val="16"/>
        </w:rPr>
        <w:tab/>
      </w:r>
      <w:r w:rsidRPr="00537D57">
        <w:rPr>
          <w:b/>
          <w:bCs/>
          <w:szCs w:val="24"/>
        </w:rPr>
        <w:t>7.1.</w:t>
      </w:r>
      <w:r>
        <w:rPr>
          <w:b/>
          <w:bCs/>
          <w:szCs w:val="24"/>
        </w:rPr>
        <w:t>2</w:t>
      </w:r>
      <w:r w:rsidRPr="00537D57">
        <w:rPr>
          <w:b/>
          <w:bCs/>
          <w:szCs w:val="24"/>
        </w:rPr>
        <w:tab/>
      </w:r>
      <w:r>
        <w:rPr>
          <w:b/>
          <w:bCs/>
          <w:szCs w:val="24"/>
        </w:rPr>
        <w:t>Free tree/hedge giveaway and wildflower seeds event</w:t>
      </w:r>
    </w:p>
    <w:p w14:paraId="69265A72" w14:textId="77777777" w:rsidR="00370533" w:rsidRDefault="00370533" w:rsidP="00370533">
      <w:pPr>
        <w:pStyle w:val="BodyTextIndent2"/>
        <w:ind w:left="0" w:firstLine="720"/>
        <w:rPr>
          <w:bCs/>
          <w:sz w:val="16"/>
          <w:szCs w:val="16"/>
        </w:rPr>
      </w:pPr>
      <w:r>
        <w:rPr>
          <w:bCs/>
          <w:sz w:val="16"/>
          <w:szCs w:val="16"/>
        </w:rPr>
        <w:tab/>
      </w:r>
    </w:p>
    <w:p w14:paraId="518A04AE" w14:textId="77777777" w:rsidR="00E76440" w:rsidRPr="002F39D3" w:rsidRDefault="00E76440" w:rsidP="00E76440">
      <w:pPr>
        <w:shd w:val="clear" w:color="auto" w:fill="FFFFFF"/>
        <w:ind w:left="2160"/>
        <w:jc w:val="both"/>
        <w:rPr>
          <w:rFonts w:ascii="Times New Roman" w:hAnsi="Times New Roman"/>
          <w:color w:val="212529"/>
          <w:sz w:val="24"/>
          <w:szCs w:val="24"/>
          <w:lang w:eastAsia="en-GB"/>
        </w:rPr>
      </w:pPr>
      <w:r w:rsidRPr="002F39D3">
        <w:rPr>
          <w:rFonts w:ascii="Times New Roman" w:hAnsi="Times New Roman"/>
          <w:color w:val="212529"/>
          <w:sz w:val="24"/>
          <w:szCs w:val="24"/>
          <w:lang w:eastAsia="en-GB"/>
        </w:rPr>
        <w:t>Following on from the successful event in January 2023, the 2024 event took place on Saturday 27th January 2024 at the Jubilee Centre and was once again a successful event with much positive feedback received. Once again we produced tree planting information sheets which proved very popular as references points for people who did not know which tree/shrub to choose.</w:t>
      </w:r>
    </w:p>
    <w:p w14:paraId="36E26F23" w14:textId="77777777" w:rsidR="00E76440" w:rsidRPr="00E76440" w:rsidRDefault="00E76440" w:rsidP="00E76440">
      <w:pPr>
        <w:shd w:val="clear" w:color="auto" w:fill="FFFFFF"/>
        <w:jc w:val="both"/>
        <w:rPr>
          <w:rFonts w:ascii="Times New Roman" w:hAnsi="Times New Roman"/>
          <w:color w:val="212529"/>
          <w:sz w:val="16"/>
          <w:szCs w:val="16"/>
          <w:lang w:eastAsia="en-GB"/>
        </w:rPr>
      </w:pPr>
    </w:p>
    <w:p w14:paraId="5B247C73" w14:textId="53139A4E" w:rsidR="00E76440" w:rsidRDefault="00E76440" w:rsidP="00E76440">
      <w:pPr>
        <w:shd w:val="clear" w:color="auto" w:fill="FFFFFF"/>
        <w:ind w:left="2160"/>
        <w:jc w:val="both"/>
        <w:rPr>
          <w:rFonts w:ascii="Times New Roman" w:hAnsi="Times New Roman"/>
          <w:color w:val="212529"/>
          <w:sz w:val="24"/>
          <w:szCs w:val="24"/>
          <w:lang w:eastAsia="en-GB"/>
        </w:rPr>
      </w:pPr>
      <w:r w:rsidRPr="002F39D3">
        <w:rPr>
          <w:rFonts w:ascii="Times New Roman" w:hAnsi="Times New Roman"/>
          <w:color w:val="212529"/>
          <w:sz w:val="24"/>
          <w:szCs w:val="24"/>
          <w:lang w:eastAsia="en-GB"/>
        </w:rPr>
        <w:t xml:space="preserve">More than 60 local residents collected trees/shrubs/hedges and marked their planting locations on the map (see completed map </w:t>
      </w:r>
      <w:r>
        <w:rPr>
          <w:rFonts w:ascii="Times New Roman" w:hAnsi="Times New Roman"/>
          <w:color w:val="212529"/>
          <w:sz w:val="24"/>
          <w:szCs w:val="24"/>
          <w:lang w:eastAsia="en-GB"/>
        </w:rPr>
        <w:t>on Town Council website)</w:t>
      </w:r>
      <w:r w:rsidRPr="002F39D3">
        <w:rPr>
          <w:rFonts w:ascii="Times New Roman" w:hAnsi="Times New Roman"/>
          <w:color w:val="212529"/>
          <w:sz w:val="24"/>
          <w:szCs w:val="24"/>
          <w:lang w:eastAsia="en-GB"/>
        </w:rPr>
        <w:t>.</w:t>
      </w:r>
      <w:r>
        <w:rPr>
          <w:rFonts w:ascii="Times New Roman" w:hAnsi="Times New Roman"/>
          <w:color w:val="212529"/>
          <w:sz w:val="24"/>
          <w:szCs w:val="24"/>
          <w:lang w:eastAsia="en-GB"/>
        </w:rPr>
        <w:t xml:space="preserve"> </w:t>
      </w:r>
      <w:r w:rsidRPr="002F39D3">
        <w:rPr>
          <w:rFonts w:ascii="Times New Roman" w:hAnsi="Times New Roman"/>
          <w:color w:val="212529"/>
          <w:sz w:val="24"/>
          <w:szCs w:val="24"/>
          <w:lang w:eastAsia="en-GB"/>
        </w:rPr>
        <w:t>This year, we also gave away free packets of wildflower seeds to be planted in residents gardens.</w:t>
      </w:r>
    </w:p>
    <w:p w14:paraId="21C72F8E" w14:textId="77777777" w:rsidR="00E76440" w:rsidRPr="00E76440" w:rsidRDefault="00E76440" w:rsidP="00E76440">
      <w:pPr>
        <w:shd w:val="clear" w:color="auto" w:fill="FFFFFF"/>
        <w:jc w:val="both"/>
        <w:rPr>
          <w:rFonts w:ascii="Times New Roman" w:hAnsi="Times New Roman"/>
          <w:color w:val="212529"/>
          <w:sz w:val="16"/>
          <w:szCs w:val="16"/>
          <w:lang w:eastAsia="en-GB"/>
        </w:rPr>
      </w:pPr>
    </w:p>
    <w:p w14:paraId="1400997B" w14:textId="77777777" w:rsidR="00E76440" w:rsidRPr="002F39D3" w:rsidRDefault="00E76440" w:rsidP="00E76440">
      <w:pPr>
        <w:shd w:val="clear" w:color="auto" w:fill="FFFFFF"/>
        <w:ind w:left="2160"/>
        <w:jc w:val="both"/>
        <w:rPr>
          <w:rFonts w:ascii="Times New Roman" w:hAnsi="Times New Roman"/>
          <w:color w:val="212529"/>
          <w:sz w:val="24"/>
          <w:szCs w:val="24"/>
          <w:lang w:eastAsia="en-GB"/>
        </w:rPr>
      </w:pPr>
      <w:r w:rsidRPr="002F39D3">
        <w:rPr>
          <w:rFonts w:ascii="Times New Roman" w:hAnsi="Times New Roman"/>
          <w:color w:val="212529"/>
          <w:sz w:val="24"/>
          <w:szCs w:val="24"/>
          <w:lang w:eastAsia="en-GB"/>
        </w:rPr>
        <w:t>This event was supported by Bradley Stoke Zero Carbon Community Group, Bradley Stoke in Bloom and South Gloucestershire Council, who were all on hand to give expert advice.</w:t>
      </w:r>
    </w:p>
    <w:p w14:paraId="46B5B60B" w14:textId="77777777" w:rsidR="00705284" w:rsidRPr="002B34D6" w:rsidRDefault="00705284" w:rsidP="00370533">
      <w:pPr>
        <w:ind w:left="2160"/>
        <w:jc w:val="both"/>
        <w:rPr>
          <w:rFonts w:ascii="Times New Roman" w:hAnsi="Times New Roman"/>
          <w:sz w:val="16"/>
          <w:szCs w:val="16"/>
        </w:rPr>
      </w:pPr>
    </w:p>
    <w:p w14:paraId="7289A3BF" w14:textId="53C153AC" w:rsidR="007D0EE9" w:rsidRPr="007D0EE9" w:rsidRDefault="007D0EE9" w:rsidP="00370533">
      <w:pPr>
        <w:ind w:left="2160"/>
        <w:jc w:val="both"/>
        <w:rPr>
          <w:rFonts w:ascii="Times New Roman" w:hAnsi="Times New Roman"/>
          <w:sz w:val="24"/>
          <w:szCs w:val="24"/>
        </w:rPr>
      </w:pPr>
      <w:r w:rsidRPr="007D0EE9">
        <w:rPr>
          <w:rFonts w:ascii="Times New Roman" w:hAnsi="Times New Roman"/>
          <w:sz w:val="24"/>
          <w:szCs w:val="24"/>
        </w:rPr>
        <w:t xml:space="preserve">Councillor Ben Randles proposed a vote of thanks to officers and volunteers for the organisation of </w:t>
      </w:r>
      <w:r w:rsidR="001E5EE1">
        <w:rPr>
          <w:rFonts w:ascii="Times New Roman" w:hAnsi="Times New Roman"/>
          <w:sz w:val="24"/>
          <w:szCs w:val="24"/>
        </w:rPr>
        <w:t xml:space="preserve">another </w:t>
      </w:r>
      <w:r w:rsidRPr="007D0EE9">
        <w:rPr>
          <w:rFonts w:ascii="Times New Roman" w:hAnsi="Times New Roman"/>
          <w:sz w:val="24"/>
          <w:szCs w:val="24"/>
        </w:rPr>
        <w:t>successful free tree event, seconded by Councillor Kulwinder Singh Sappal, carried unanimously.</w:t>
      </w:r>
    </w:p>
    <w:p w14:paraId="4DD44128" w14:textId="77777777" w:rsidR="007D0EE9" w:rsidRDefault="007D0EE9" w:rsidP="00370533">
      <w:pPr>
        <w:ind w:left="2160"/>
        <w:jc w:val="both"/>
        <w:rPr>
          <w:rFonts w:ascii="Times New Roman" w:hAnsi="Times New Roman"/>
          <w:sz w:val="16"/>
          <w:szCs w:val="16"/>
        </w:rPr>
      </w:pPr>
    </w:p>
    <w:p w14:paraId="65B4C006" w14:textId="77777777" w:rsidR="007D0EE9" w:rsidRDefault="007D0EE9" w:rsidP="00370533">
      <w:pPr>
        <w:ind w:left="2160"/>
        <w:jc w:val="both"/>
        <w:rPr>
          <w:rFonts w:ascii="Times New Roman" w:hAnsi="Times New Roman"/>
          <w:sz w:val="16"/>
          <w:szCs w:val="16"/>
        </w:rPr>
      </w:pPr>
    </w:p>
    <w:p w14:paraId="533E00C1" w14:textId="51081B7D" w:rsidR="007D0EE9" w:rsidRPr="0097055C" w:rsidRDefault="007D0EE9" w:rsidP="007D0EE9">
      <w:pPr>
        <w:jc w:val="both"/>
        <w:rPr>
          <w:rFonts w:ascii="Times New Roman" w:hAnsi="Times New Roman"/>
          <w:i/>
          <w:iCs/>
          <w:sz w:val="24"/>
          <w:szCs w:val="24"/>
        </w:rPr>
      </w:pPr>
      <w:r>
        <w:rPr>
          <w:rFonts w:ascii="Times New Roman" w:hAnsi="Times New Roman"/>
          <w:sz w:val="16"/>
          <w:szCs w:val="16"/>
        </w:rPr>
        <w:t xml:space="preserve"> </w:t>
      </w:r>
      <w:r w:rsidRPr="0097055C">
        <w:rPr>
          <w:rFonts w:ascii="Times New Roman" w:hAnsi="Times New Roman"/>
          <w:i/>
          <w:iCs/>
          <w:sz w:val="24"/>
          <w:szCs w:val="24"/>
        </w:rPr>
        <w:t xml:space="preserve">In light of the fact that it was 9.00pm, in line with Standing Order 1.8, Councillor </w:t>
      </w:r>
      <w:r>
        <w:rPr>
          <w:rFonts w:ascii="Times New Roman" w:hAnsi="Times New Roman"/>
          <w:i/>
          <w:iCs/>
          <w:sz w:val="24"/>
          <w:szCs w:val="24"/>
        </w:rPr>
        <w:t xml:space="preserve">Ben Randles </w:t>
      </w:r>
      <w:r w:rsidRPr="0097055C">
        <w:rPr>
          <w:rFonts w:ascii="Times New Roman" w:hAnsi="Times New Roman"/>
          <w:i/>
          <w:iCs/>
          <w:sz w:val="24"/>
          <w:szCs w:val="24"/>
        </w:rPr>
        <w:t>proposed extending the end of the meeting until 9.30pm, seconded by Councillor J</w:t>
      </w:r>
      <w:r>
        <w:rPr>
          <w:rFonts w:ascii="Times New Roman" w:hAnsi="Times New Roman"/>
          <w:i/>
          <w:iCs/>
          <w:sz w:val="24"/>
          <w:szCs w:val="24"/>
        </w:rPr>
        <w:t>ames Nelson</w:t>
      </w:r>
      <w:r w:rsidRPr="0097055C">
        <w:rPr>
          <w:rFonts w:ascii="Times New Roman" w:hAnsi="Times New Roman"/>
          <w:i/>
          <w:iCs/>
          <w:sz w:val="24"/>
          <w:szCs w:val="24"/>
        </w:rPr>
        <w:t xml:space="preserve">, carried unanimously.   </w:t>
      </w:r>
    </w:p>
    <w:p w14:paraId="0B35795A" w14:textId="0CAFC761" w:rsidR="00705284" w:rsidRDefault="00705284" w:rsidP="00370533">
      <w:pPr>
        <w:ind w:left="2160"/>
        <w:jc w:val="both"/>
        <w:rPr>
          <w:rFonts w:ascii="Times New Roman" w:hAnsi="Times New Roman"/>
          <w:sz w:val="16"/>
          <w:szCs w:val="16"/>
        </w:rPr>
      </w:pPr>
    </w:p>
    <w:p w14:paraId="0978ABFD" w14:textId="77777777" w:rsidR="007D0EE9" w:rsidRPr="002B34D6" w:rsidRDefault="007D0EE9" w:rsidP="00370533">
      <w:pPr>
        <w:ind w:left="2160"/>
        <w:jc w:val="both"/>
        <w:rPr>
          <w:rFonts w:ascii="Times New Roman" w:hAnsi="Times New Roman"/>
          <w:sz w:val="16"/>
          <w:szCs w:val="16"/>
        </w:rPr>
      </w:pPr>
    </w:p>
    <w:p w14:paraId="5D7AD537" w14:textId="64D6BE3B" w:rsidR="007634EC" w:rsidRPr="003E64F7" w:rsidRDefault="002B04B1" w:rsidP="007634EC">
      <w:pPr>
        <w:pStyle w:val="BodyTextIndent"/>
        <w:ind w:left="709" w:hanging="709"/>
        <w:rPr>
          <w:b/>
          <w:szCs w:val="24"/>
          <w:lang w:val="en-GB"/>
        </w:rPr>
      </w:pPr>
      <w:r>
        <w:rPr>
          <w:b/>
          <w:szCs w:val="24"/>
          <w:lang w:val="en-GB"/>
        </w:rPr>
        <w:t>8</w:t>
      </w:r>
      <w:r w:rsidR="007634EC"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310931B5" w14:textId="38D130EC" w:rsidR="00705284"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sidR="007D0EE9">
        <w:rPr>
          <w:szCs w:val="24"/>
          <w:lang w:val="en-GB"/>
        </w:rPr>
        <w:t xml:space="preserve">four </w:t>
      </w:r>
      <w:r>
        <w:rPr>
          <w:szCs w:val="24"/>
          <w:lang w:val="en-GB"/>
        </w:rPr>
        <w:t>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7D0EE9">
        <w:rPr>
          <w:szCs w:val="24"/>
          <w:lang w:val="en-GB"/>
        </w:rPr>
        <w:t xml:space="preserve">two 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w:t>
      </w:r>
    </w:p>
    <w:p w14:paraId="4A03F7CF" w14:textId="77777777" w:rsidR="009E7DC0" w:rsidRPr="007B2287" w:rsidRDefault="009E7DC0" w:rsidP="007634EC">
      <w:pPr>
        <w:pStyle w:val="BodyTextIndent3"/>
        <w:rPr>
          <w:sz w:val="16"/>
          <w:szCs w:val="16"/>
          <w:lang w:val="en-GB"/>
        </w:rPr>
      </w:pPr>
    </w:p>
    <w:p w14:paraId="502BA7D5" w14:textId="77777777" w:rsidR="009E7DC0" w:rsidRPr="007B2287" w:rsidRDefault="009E7DC0" w:rsidP="007634EC">
      <w:pPr>
        <w:pStyle w:val="BodyTextIndent3"/>
        <w:rPr>
          <w:sz w:val="16"/>
          <w:szCs w:val="16"/>
          <w:lang w:val="en-GB"/>
        </w:rPr>
      </w:pPr>
    </w:p>
    <w:p w14:paraId="60361650" w14:textId="4A09D41C" w:rsidR="006A6DB9" w:rsidRPr="003E64F7" w:rsidRDefault="006E5267" w:rsidP="006A6DB9">
      <w:pPr>
        <w:pStyle w:val="BodyTextIndent"/>
        <w:ind w:left="0"/>
        <w:rPr>
          <w:b/>
          <w:bCs/>
          <w:szCs w:val="24"/>
          <w:lang w:val="en-GB"/>
        </w:rPr>
      </w:pPr>
      <w:r>
        <w:rPr>
          <w:b/>
          <w:bCs/>
          <w:szCs w:val="24"/>
          <w:lang w:val="en-GB"/>
        </w:rPr>
        <w:t>9</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2F9B2747" w14:textId="37CBD24C" w:rsidR="00370533" w:rsidRPr="00B66C39" w:rsidRDefault="00A97440" w:rsidP="00B66C39">
      <w:pPr>
        <w:pStyle w:val="BodyTextIndent2"/>
        <w:ind w:hanging="720"/>
        <w:rPr>
          <w:b/>
          <w:bCs/>
          <w:szCs w:val="24"/>
          <w:lang w:val="en-GB"/>
        </w:rPr>
      </w:pPr>
      <w:r w:rsidRPr="00B66C39">
        <w:rPr>
          <w:b/>
          <w:bCs/>
          <w:szCs w:val="24"/>
          <w:lang w:val="en-GB"/>
        </w:rPr>
        <w:t>9.1</w:t>
      </w:r>
      <w:r w:rsidRPr="00B66C39">
        <w:rPr>
          <w:b/>
          <w:bCs/>
          <w:szCs w:val="24"/>
          <w:lang w:val="en-GB"/>
        </w:rPr>
        <w:tab/>
      </w:r>
      <w:r w:rsidR="00B66C39" w:rsidRPr="00B66C39">
        <w:rPr>
          <w:b/>
          <w:bCs/>
          <w:szCs w:val="24"/>
          <w:lang w:val="en-GB"/>
        </w:rPr>
        <w:t xml:space="preserve">SGC – </w:t>
      </w:r>
      <w:r w:rsidR="007D0EE9">
        <w:rPr>
          <w:b/>
          <w:bCs/>
          <w:szCs w:val="24"/>
          <w:lang w:val="en-GB"/>
        </w:rPr>
        <w:t>Sort It Recycling Centres Booking System – Engagement Survey</w:t>
      </w:r>
    </w:p>
    <w:p w14:paraId="00C96338" w14:textId="77777777" w:rsidR="00CB3336" w:rsidRDefault="00CB3336" w:rsidP="00CE31C7">
      <w:pPr>
        <w:pStyle w:val="BodyText"/>
        <w:ind w:left="1440"/>
        <w:rPr>
          <w:b/>
          <w:sz w:val="16"/>
          <w:szCs w:val="16"/>
          <w:lang w:val="en-GB"/>
        </w:rPr>
      </w:pPr>
    </w:p>
    <w:p w14:paraId="1C031FEE" w14:textId="0592B11D" w:rsidR="00B66C39" w:rsidRPr="001B5B78" w:rsidRDefault="00F146DB" w:rsidP="001B5B78">
      <w:pPr>
        <w:pStyle w:val="BodyText"/>
        <w:ind w:left="1440"/>
        <w:rPr>
          <w:bCs/>
          <w:szCs w:val="24"/>
          <w:lang w:val="en-GB"/>
        </w:rPr>
      </w:pPr>
      <w:r>
        <w:rPr>
          <w:bCs/>
          <w:szCs w:val="24"/>
          <w:lang w:val="en-GB"/>
        </w:rPr>
        <w:t>Engagement Survey from SGC</w:t>
      </w:r>
      <w:r w:rsidR="00B66C39" w:rsidRPr="001B5B78">
        <w:rPr>
          <w:bCs/>
          <w:szCs w:val="24"/>
          <w:lang w:val="en-GB"/>
        </w:rPr>
        <w:t xml:space="preserve"> </w:t>
      </w:r>
    </w:p>
    <w:p w14:paraId="47EF858F" w14:textId="77777777" w:rsidR="008F52D4" w:rsidRPr="001B5B78" w:rsidRDefault="008F52D4" w:rsidP="001B5B78">
      <w:pPr>
        <w:pStyle w:val="BodyText"/>
        <w:ind w:left="1440"/>
        <w:rPr>
          <w:bCs/>
          <w:sz w:val="16"/>
          <w:szCs w:val="16"/>
          <w:lang w:val="en-GB"/>
        </w:rPr>
      </w:pPr>
    </w:p>
    <w:p w14:paraId="6EC2D840" w14:textId="2B28F512" w:rsidR="001B5B78" w:rsidRPr="00F146DB" w:rsidRDefault="00F146DB" w:rsidP="001B5B78">
      <w:pPr>
        <w:ind w:left="1440"/>
        <w:jc w:val="both"/>
        <w:textAlignment w:val="top"/>
        <w:outlineLvl w:val="1"/>
        <w:rPr>
          <w:rFonts w:ascii="Times New Roman" w:hAnsi="Times New Roman"/>
          <w:i/>
          <w:iCs/>
          <w:lang w:eastAsia="en-GB"/>
        </w:rPr>
      </w:pPr>
      <w:r>
        <w:rPr>
          <w:rFonts w:ascii="Times New Roman" w:hAnsi="Times New Roman"/>
          <w:i/>
          <w:iCs/>
          <w:lang w:eastAsia="en-GB"/>
        </w:rPr>
        <w:t xml:space="preserve">We </w:t>
      </w:r>
      <w:r w:rsidR="006C6F7C" w:rsidRPr="00292A60">
        <w:rPr>
          <w:rFonts w:ascii="Times New Roman" w:hAnsi="Times New Roman"/>
          <w:i/>
          <w:iCs/>
          <w:lang w:eastAsia="en-GB"/>
        </w:rPr>
        <w:t xml:space="preserve">need to change the way </w:t>
      </w:r>
      <w:r>
        <w:rPr>
          <w:rFonts w:ascii="Times New Roman" w:hAnsi="Times New Roman"/>
          <w:i/>
          <w:iCs/>
          <w:lang w:eastAsia="en-GB"/>
        </w:rPr>
        <w:t xml:space="preserve">we </w:t>
      </w:r>
      <w:r w:rsidR="006C6F7C" w:rsidRPr="00292A60">
        <w:rPr>
          <w:rFonts w:ascii="Times New Roman" w:hAnsi="Times New Roman"/>
          <w:i/>
          <w:iCs/>
          <w:lang w:eastAsia="en-GB"/>
        </w:rPr>
        <w:t>manage our Sort It recycling centres to allow us to fully comply with</w:t>
      </w:r>
      <w:r w:rsidR="006C6F7C" w:rsidRPr="00F146DB">
        <w:rPr>
          <w:rFonts w:ascii="Times New Roman" w:hAnsi="Times New Roman"/>
          <w:i/>
          <w:iCs/>
          <w:lang w:eastAsia="en-GB"/>
        </w:rPr>
        <w:t xml:space="preserve"> changing government legislation</w:t>
      </w:r>
      <w:r w:rsidR="006C6F7C" w:rsidRPr="00292A60">
        <w:rPr>
          <w:rFonts w:ascii="Times New Roman" w:hAnsi="Times New Roman"/>
          <w:i/>
          <w:iCs/>
          <w:lang w:eastAsia="en-GB"/>
        </w:rPr>
        <w:t xml:space="preserve">. The existing automatic number plate recognition system is not fit for purpose and so </w:t>
      </w:r>
      <w:r w:rsidRPr="00F146DB">
        <w:rPr>
          <w:rFonts w:ascii="Times New Roman" w:hAnsi="Times New Roman"/>
          <w:i/>
          <w:iCs/>
          <w:lang w:eastAsia="en-GB"/>
        </w:rPr>
        <w:t xml:space="preserve">they </w:t>
      </w:r>
      <w:r w:rsidR="006C6F7C" w:rsidRPr="00292A60">
        <w:rPr>
          <w:rFonts w:ascii="Times New Roman" w:hAnsi="Times New Roman"/>
          <w:i/>
          <w:iCs/>
          <w:lang w:eastAsia="en-GB"/>
        </w:rPr>
        <w:t xml:space="preserve">need to replace it with a new booking system to allow </w:t>
      </w:r>
      <w:r>
        <w:rPr>
          <w:rFonts w:ascii="Times New Roman" w:hAnsi="Times New Roman"/>
          <w:i/>
          <w:iCs/>
          <w:lang w:eastAsia="en-GB"/>
        </w:rPr>
        <w:t xml:space="preserve">us </w:t>
      </w:r>
      <w:r w:rsidR="006C6F7C" w:rsidRPr="00292A60">
        <w:rPr>
          <w:rFonts w:ascii="Times New Roman" w:hAnsi="Times New Roman"/>
          <w:i/>
          <w:iCs/>
          <w:lang w:eastAsia="en-GB"/>
        </w:rPr>
        <w:t xml:space="preserve">to record DIY waste (items like rubble, plasterboard, soil and tiles) being disposed of at </w:t>
      </w:r>
      <w:r w:rsidRPr="00F146DB">
        <w:rPr>
          <w:rFonts w:ascii="Times New Roman" w:hAnsi="Times New Roman"/>
          <w:i/>
          <w:iCs/>
          <w:lang w:eastAsia="en-GB"/>
        </w:rPr>
        <w:t xml:space="preserve">their </w:t>
      </w:r>
      <w:r w:rsidR="006C6F7C" w:rsidRPr="00292A60">
        <w:rPr>
          <w:rFonts w:ascii="Times New Roman" w:hAnsi="Times New Roman"/>
          <w:i/>
          <w:iCs/>
          <w:lang w:eastAsia="en-GB"/>
        </w:rPr>
        <w:t xml:space="preserve">sites. Through this survey </w:t>
      </w:r>
      <w:r>
        <w:rPr>
          <w:rFonts w:ascii="Times New Roman" w:hAnsi="Times New Roman"/>
          <w:i/>
          <w:iCs/>
          <w:lang w:eastAsia="en-GB"/>
        </w:rPr>
        <w:t xml:space="preserve">we </w:t>
      </w:r>
      <w:r w:rsidR="006C6F7C" w:rsidRPr="00292A60">
        <w:rPr>
          <w:rFonts w:ascii="Times New Roman" w:hAnsi="Times New Roman"/>
          <w:i/>
          <w:iCs/>
          <w:lang w:eastAsia="en-GB"/>
        </w:rPr>
        <w:t>wish to seek your views to enable us to ensure we end up with a system that meets your needs for a quick and efficient service.</w:t>
      </w:r>
      <w:r w:rsidRPr="00F146DB">
        <w:rPr>
          <w:rFonts w:ascii="Times New Roman" w:hAnsi="Times New Roman"/>
          <w:i/>
          <w:iCs/>
          <w:lang w:eastAsia="en-GB"/>
        </w:rPr>
        <w:t xml:space="preserve"> </w:t>
      </w:r>
      <w:r w:rsidR="006C6F7C" w:rsidRPr="00292A60">
        <w:rPr>
          <w:rFonts w:ascii="Times New Roman" w:hAnsi="Times New Roman"/>
          <w:i/>
          <w:iCs/>
          <w:lang w:eastAsia="en-GB"/>
        </w:rPr>
        <w:t>Whilst the driver for us introducing a booking system at this time is the change in legislation, booking systems introduced in other areas of the country have proven popular with residents because they have led to:</w:t>
      </w:r>
    </w:p>
    <w:p w14:paraId="344C7D0A" w14:textId="4FDC4E63" w:rsidR="006C6F7C" w:rsidRPr="00292A60" w:rsidRDefault="006C6F7C" w:rsidP="001B5B78">
      <w:pPr>
        <w:ind w:left="1440"/>
        <w:textAlignment w:val="top"/>
        <w:outlineLvl w:val="1"/>
        <w:rPr>
          <w:rFonts w:ascii="Times New Roman" w:hAnsi="Times New Roman"/>
          <w:i/>
          <w:iCs/>
          <w:lang w:eastAsia="en-GB"/>
        </w:rPr>
      </w:pPr>
      <w:r w:rsidRPr="00292A60">
        <w:rPr>
          <w:rFonts w:ascii="Times New Roman" w:hAnsi="Times New Roman"/>
          <w:i/>
          <w:iCs/>
          <w:lang w:eastAsia="en-GB"/>
        </w:rPr>
        <w:lastRenderedPageBreak/>
        <w:t>-Reduced congestion on site and in surrounding areas,</w:t>
      </w:r>
      <w:r w:rsidRPr="00292A60">
        <w:rPr>
          <w:rFonts w:ascii="Times New Roman" w:hAnsi="Times New Roman"/>
          <w:i/>
          <w:iCs/>
          <w:lang w:eastAsia="en-GB"/>
        </w:rPr>
        <w:br/>
        <w:t>- Better customer experience with fewer people on site, making it easier to park,</w:t>
      </w:r>
      <w:r w:rsidRPr="00292A60">
        <w:rPr>
          <w:rFonts w:ascii="Times New Roman" w:hAnsi="Times New Roman"/>
          <w:i/>
          <w:iCs/>
          <w:lang w:eastAsia="en-GB"/>
        </w:rPr>
        <w:br/>
        <w:t>-Better control over who uses the sites,</w:t>
      </w:r>
      <w:r w:rsidRPr="00292A60">
        <w:rPr>
          <w:rFonts w:ascii="Times New Roman" w:hAnsi="Times New Roman"/>
          <w:i/>
          <w:iCs/>
          <w:lang w:eastAsia="en-GB"/>
        </w:rPr>
        <w:br/>
        <w:t>- Increased recycling rates.</w:t>
      </w:r>
    </w:p>
    <w:p w14:paraId="5A20994E" w14:textId="77777777" w:rsidR="006C6F7C" w:rsidRPr="00F146DB" w:rsidRDefault="006C6F7C" w:rsidP="001B5B78">
      <w:pPr>
        <w:pStyle w:val="BodyText"/>
        <w:ind w:left="1440"/>
        <w:rPr>
          <w:bCs/>
          <w:i/>
          <w:iCs/>
          <w:sz w:val="16"/>
          <w:szCs w:val="16"/>
          <w:lang w:val="en-GB"/>
        </w:rPr>
      </w:pPr>
    </w:p>
    <w:p w14:paraId="387B76B4" w14:textId="77777777" w:rsidR="00F146DB" w:rsidRPr="00F146DB"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lang w:eastAsia="en-GB"/>
        </w:rPr>
        <w:t>Booking systems have already been introduced – and have been positively received by residents – in other parts of the country. We believe a similar system in South Gloucestershire will also bring benefits to people who use the Sort It recycling centres by spreading out the number of visitors across the opening hours to reduce queuing and congestion.</w:t>
      </w:r>
    </w:p>
    <w:p w14:paraId="6743E043" w14:textId="6F1B94A7" w:rsidR="00F146DB" w:rsidRPr="00F146DB"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sz w:val="16"/>
          <w:szCs w:val="16"/>
          <w:lang w:eastAsia="en-GB"/>
        </w:rPr>
        <w:br/>
      </w:r>
      <w:r w:rsidRPr="00292A60">
        <w:rPr>
          <w:rFonts w:ascii="Times New Roman" w:hAnsi="Times New Roman"/>
          <w:i/>
          <w:iCs/>
          <w:lang w:eastAsia="en-GB"/>
        </w:rPr>
        <w:t>The booking system will replace the vehicle registration system we currently use. Most systems offer same day bookings as well as advanced bookings and ask what types of waste are being brought in.</w:t>
      </w:r>
    </w:p>
    <w:p w14:paraId="2EB2A7A7" w14:textId="77777777" w:rsidR="00F146DB" w:rsidRPr="00F146DB"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sz w:val="16"/>
          <w:szCs w:val="16"/>
          <w:lang w:eastAsia="en-GB"/>
        </w:rPr>
        <w:br/>
      </w:r>
      <w:r w:rsidRPr="00292A60">
        <w:rPr>
          <w:rFonts w:ascii="Times New Roman" w:hAnsi="Times New Roman"/>
          <w:i/>
          <w:iCs/>
          <w:lang w:eastAsia="en-GB"/>
        </w:rPr>
        <w:t>1. Visit the council website to book a time slot at a recycling centre in their area. (Offline options for booking will also be available)</w:t>
      </w:r>
    </w:p>
    <w:p w14:paraId="3D292920" w14:textId="1022B751" w:rsidR="00F146DB" w:rsidRPr="00F146DB"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lang w:eastAsia="en-GB"/>
        </w:rPr>
        <w:t>2. Find a convenient date and time to visit and enter details in the booking form (name, address, vehicle registration, type of waste.)</w:t>
      </w:r>
    </w:p>
    <w:p w14:paraId="40C06C9B" w14:textId="1EDF6097" w:rsidR="006C6F7C" w:rsidRPr="00292A60"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lang w:eastAsia="en-GB"/>
        </w:rPr>
        <w:t>3. When you visit the recycling centre, staff will check your vehicle registration. You can dispose of your waste, sorting it into the correct areas.</w:t>
      </w:r>
    </w:p>
    <w:p w14:paraId="569277E0" w14:textId="77777777" w:rsidR="006C6F7C" w:rsidRPr="00F146DB" w:rsidRDefault="006C6F7C" w:rsidP="001B5B78">
      <w:pPr>
        <w:shd w:val="clear" w:color="auto" w:fill="FFFFFF"/>
        <w:jc w:val="both"/>
        <w:textAlignment w:val="top"/>
        <w:rPr>
          <w:rFonts w:ascii="Times New Roman" w:hAnsi="Times New Roman"/>
          <w:i/>
          <w:iCs/>
          <w:sz w:val="16"/>
          <w:szCs w:val="16"/>
          <w:lang w:eastAsia="en-GB"/>
        </w:rPr>
      </w:pPr>
    </w:p>
    <w:p w14:paraId="31135219" w14:textId="57FE6C6D" w:rsidR="006C6F7C" w:rsidRPr="00292A60"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lang w:eastAsia="en-GB"/>
        </w:rPr>
        <w:t>We have provided more details in an information document which explains how similar schemes work elsewhere and a draft Initial Equalities Impact Assessment (which will be updated with information gathered from this survey) to help answer any questions you might have. Please read these documents before answering the next two questions.</w:t>
      </w:r>
    </w:p>
    <w:p w14:paraId="249587FF" w14:textId="77777777" w:rsidR="006C6F7C" w:rsidRPr="00765498" w:rsidRDefault="006C6F7C" w:rsidP="001B5B78">
      <w:pPr>
        <w:shd w:val="clear" w:color="auto" w:fill="FFFFFF"/>
        <w:jc w:val="both"/>
        <w:textAlignment w:val="top"/>
        <w:rPr>
          <w:rFonts w:ascii="Times New Roman" w:hAnsi="Times New Roman"/>
          <w:b/>
          <w:bCs/>
          <w:i/>
          <w:iCs/>
          <w:sz w:val="16"/>
          <w:szCs w:val="16"/>
          <w:lang w:eastAsia="en-GB"/>
        </w:rPr>
      </w:pPr>
    </w:p>
    <w:p w14:paraId="33966B94" w14:textId="77777777" w:rsidR="00F146DB"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b/>
          <w:bCs/>
          <w:i/>
          <w:iCs/>
          <w:lang w:eastAsia="en-GB"/>
        </w:rPr>
        <w:t>NOTE:</w:t>
      </w:r>
      <w:r w:rsidRPr="00292A60">
        <w:rPr>
          <w:rFonts w:ascii="Times New Roman" w:hAnsi="Times New Roman"/>
          <w:i/>
          <w:iCs/>
          <w:lang w:eastAsia="en-GB"/>
        </w:rPr>
        <w:t> Newly introduced legislation requires us to limit the amount of DIY waste a resident can bring to recycling centres without charge. We believe a booking system offers the best way to do this in our Sort It recycling centres in South Gloucestershire whilst minimising disruption and delays to people using the sites.</w:t>
      </w:r>
    </w:p>
    <w:p w14:paraId="4D41501D" w14:textId="2CA9D167" w:rsidR="006C6F7C" w:rsidRPr="00292A60" w:rsidRDefault="006C6F7C" w:rsidP="001B5B78">
      <w:pPr>
        <w:shd w:val="clear" w:color="auto" w:fill="FFFFFF"/>
        <w:ind w:left="1440"/>
        <w:jc w:val="both"/>
        <w:textAlignment w:val="top"/>
        <w:rPr>
          <w:rFonts w:ascii="Times New Roman" w:hAnsi="Times New Roman"/>
          <w:i/>
          <w:iCs/>
          <w:lang w:eastAsia="en-GB"/>
        </w:rPr>
      </w:pPr>
      <w:r w:rsidRPr="00292A60">
        <w:rPr>
          <w:rFonts w:ascii="Times New Roman" w:hAnsi="Times New Roman"/>
          <w:i/>
          <w:iCs/>
          <w:sz w:val="16"/>
          <w:szCs w:val="16"/>
          <w:lang w:eastAsia="en-GB"/>
        </w:rPr>
        <w:br/>
      </w:r>
      <w:r w:rsidRPr="00292A60">
        <w:rPr>
          <w:rFonts w:ascii="Times New Roman" w:hAnsi="Times New Roman"/>
          <w:i/>
          <w:iCs/>
          <w:lang w:eastAsia="en-GB"/>
        </w:rPr>
        <w:t>You are welcome to tell us you are opposed to the introduction of the booking system (although we must implement it). We are particularly interested to understand the reasons why to identify any opportunities to support you in using a booking system.</w:t>
      </w:r>
    </w:p>
    <w:p w14:paraId="5DAB49DE" w14:textId="77777777" w:rsidR="006C6F7C" w:rsidRPr="00292A60" w:rsidRDefault="006C6F7C" w:rsidP="001B5B78">
      <w:pPr>
        <w:shd w:val="clear" w:color="auto" w:fill="FFFFFF"/>
        <w:jc w:val="both"/>
        <w:textAlignment w:val="top"/>
        <w:rPr>
          <w:rFonts w:ascii="Times New Roman" w:hAnsi="Times New Roman"/>
          <w:sz w:val="16"/>
          <w:szCs w:val="16"/>
          <w:lang w:eastAsia="en-GB"/>
        </w:rPr>
      </w:pPr>
      <w:r w:rsidRPr="00292A60">
        <w:rPr>
          <w:rFonts w:ascii="Times New Roman" w:hAnsi="Times New Roman"/>
          <w:sz w:val="16"/>
          <w:szCs w:val="16"/>
          <w:lang w:eastAsia="en-GB"/>
        </w:rPr>
        <w:t> </w:t>
      </w:r>
    </w:p>
    <w:p w14:paraId="54A7DFB9" w14:textId="77777777" w:rsidR="00765498" w:rsidRPr="00765498" w:rsidRDefault="00765498" w:rsidP="001B5B78">
      <w:pPr>
        <w:shd w:val="clear" w:color="auto" w:fill="FFFFFF"/>
        <w:ind w:left="1440"/>
        <w:jc w:val="both"/>
        <w:textAlignment w:val="top"/>
        <w:rPr>
          <w:rFonts w:ascii="Times New Roman" w:hAnsi="Times New Roman"/>
          <w:sz w:val="24"/>
          <w:szCs w:val="24"/>
          <w:u w:val="single"/>
          <w:lang w:eastAsia="en-GB"/>
        </w:rPr>
      </w:pPr>
      <w:r w:rsidRPr="00765498">
        <w:rPr>
          <w:rFonts w:ascii="Times New Roman" w:hAnsi="Times New Roman"/>
          <w:sz w:val="24"/>
          <w:szCs w:val="24"/>
          <w:u w:val="single"/>
          <w:lang w:eastAsia="en-GB"/>
        </w:rPr>
        <w:t>Responses</w:t>
      </w:r>
    </w:p>
    <w:p w14:paraId="0F3DA19E" w14:textId="318EF709" w:rsidR="006C6F7C" w:rsidRPr="00292A60" w:rsidRDefault="006C6F7C" w:rsidP="001B5B78">
      <w:pPr>
        <w:shd w:val="clear" w:color="auto" w:fill="FFFFFF"/>
        <w:ind w:left="1440"/>
        <w:jc w:val="both"/>
        <w:textAlignment w:val="top"/>
        <w:rPr>
          <w:rFonts w:ascii="Times New Roman" w:hAnsi="Times New Roman"/>
          <w:sz w:val="24"/>
          <w:szCs w:val="24"/>
          <w:lang w:eastAsia="en-GB"/>
        </w:rPr>
      </w:pPr>
      <w:r w:rsidRPr="00292A60">
        <w:rPr>
          <w:rFonts w:ascii="Times New Roman" w:hAnsi="Times New Roman"/>
          <w:sz w:val="24"/>
          <w:szCs w:val="24"/>
          <w:lang w:eastAsia="en-GB"/>
        </w:rPr>
        <w:t>To what extent are you in favour of/opposed to introducing a booking scheme for the Sort It recycling centres in South Gloucestershire?</w:t>
      </w:r>
    </w:p>
    <w:p w14:paraId="754FDBC0" w14:textId="12E66230" w:rsidR="006C6F7C" w:rsidRPr="00292A60" w:rsidRDefault="006C6F7C" w:rsidP="001B5B78">
      <w:pPr>
        <w:shd w:val="clear" w:color="auto" w:fill="FFFFFF"/>
        <w:ind w:left="1418"/>
        <w:jc w:val="both"/>
        <w:textAlignment w:val="center"/>
        <w:rPr>
          <w:rFonts w:ascii="Times New Roman" w:hAnsi="Times New Roman"/>
          <w:sz w:val="24"/>
          <w:szCs w:val="24"/>
          <w:lang w:eastAsia="en-GB"/>
        </w:rPr>
      </w:pPr>
      <w:r w:rsidRPr="001B5B78">
        <w:rPr>
          <w:rFonts w:ascii="Times New Roman" w:hAnsi="Times New Roman"/>
          <w:noProof/>
          <w:sz w:val="24"/>
          <w:szCs w:val="24"/>
          <w:lang w:eastAsia="en-GB"/>
        </w:rPr>
        <w:drawing>
          <wp:inline distT="0" distB="0" distL="0" distR="0" wp14:anchorId="7E520B6E" wp14:editId="5D71CCEC">
            <wp:extent cx="228600" cy="228600"/>
            <wp:effectExtent l="0" t="0" r="0" b="0"/>
            <wp:docPr id="1658534867"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34867" name="Picture 1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65498">
        <w:rPr>
          <w:rFonts w:ascii="Times New Roman" w:hAnsi="Times New Roman"/>
          <w:sz w:val="24"/>
          <w:szCs w:val="24"/>
          <w:lang w:eastAsia="en-GB"/>
        </w:rPr>
        <w:t xml:space="preserve"> </w:t>
      </w:r>
      <w:r w:rsidRPr="00292A60">
        <w:rPr>
          <w:rFonts w:ascii="Times New Roman" w:hAnsi="Times New Roman"/>
          <w:sz w:val="24"/>
          <w:szCs w:val="24"/>
          <w:lang w:eastAsia="en-GB"/>
        </w:rPr>
        <w:t>Strongly in favour</w:t>
      </w:r>
    </w:p>
    <w:p w14:paraId="1ED90A9A" w14:textId="6E09F60F" w:rsidR="006C6F7C" w:rsidRPr="00292A60" w:rsidRDefault="006C6F7C" w:rsidP="001B5B78">
      <w:pPr>
        <w:shd w:val="clear" w:color="auto" w:fill="FFFFFF"/>
        <w:ind w:left="1418"/>
        <w:jc w:val="both"/>
        <w:textAlignment w:val="center"/>
        <w:rPr>
          <w:rFonts w:ascii="Times New Roman" w:hAnsi="Times New Roman"/>
          <w:sz w:val="24"/>
          <w:szCs w:val="24"/>
          <w:lang w:eastAsia="en-GB"/>
        </w:rPr>
      </w:pPr>
      <w:r w:rsidRPr="001B5B78">
        <w:rPr>
          <w:rFonts w:ascii="Times New Roman" w:hAnsi="Times New Roman"/>
          <w:noProof/>
          <w:sz w:val="24"/>
          <w:szCs w:val="24"/>
          <w:lang w:eastAsia="en-GB"/>
        </w:rPr>
        <w:drawing>
          <wp:inline distT="0" distB="0" distL="0" distR="0" wp14:anchorId="48BE02F8" wp14:editId="71CF5478">
            <wp:extent cx="228600" cy="228600"/>
            <wp:effectExtent l="0" t="0" r="0" b="0"/>
            <wp:docPr id="46149751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497516" name="Picture 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65498">
        <w:rPr>
          <w:rFonts w:ascii="Times New Roman" w:hAnsi="Times New Roman"/>
          <w:sz w:val="24"/>
          <w:szCs w:val="24"/>
          <w:lang w:eastAsia="en-GB"/>
        </w:rPr>
        <w:t xml:space="preserve"> </w:t>
      </w:r>
      <w:r w:rsidRPr="00292A60">
        <w:rPr>
          <w:rFonts w:ascii="Times New Roman" w:hAnsi="Times New Roman"/>
          <w:sz w:val="24"/>
          <w:szCs w:val="24"/>
          <w:lang w:eastAsia="en-GB"/>
        </w:rPr>
        <w:t>Generally supportive</w:t>
      </w:r>
    </w:p>
    <w:p w14:paraId="32DE357C" w14:textId="3EBE27E7" w:rsidR="006C6F7C" w:rsidRPr="00292A60" w:rsidRDefault="006C6F7C" w:rsidP="001B5B78">
      <w:pPr>
        <w:shd w:val="clear" w:color="auto" w:fill="FFFFFF"/>
        <w:ind w:left="1418"/>
        <w:jc w:val="both"/>
        <w:textAlignment w:val="center"/>
        <w:rPr>
          <w:rFonts w:ascii="Times New Roman" w:hAnsi="Times New Roman"/>
          <w:sz w:val="24"/>
          <w:szCs w:val="24"/>
          <w:lang w:eastAsia="en-GB"/>
        </w:rPr>
      </w:pPr>
      <w:r w:rsidRPr="001B5B78">
        <w:rPr>
          <w:rFonts w:ascii="Times New Roman" w:hAnsi="Times New Roman"/>
          <w:noProof/>
          <w:sz w:val="24"/>
          <w:szCs w:val="24"/>
          <w:lang w:eastAsia="en-GB"/>
        </w:rPr>
        <w:drawing>
          <wp:inline distT="0" distB="0" distL="0" distR="0" wp14:anchorId="4D90D350" wp14:editId="39E87E86">
            <wp:extent cx="228600" cy="228600"/>
            <wp:effectExtent l="0" t="0" r="0" b="0"/>
            <wp:docPr id="36719867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98672"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65498">
        <w:rPr>
          <w:rFonts w:ascii="Times New Roman" w:hAnsi="Times New Roman"/>
          <w:sz w:val="24"/>
          <w:szCs w:val="24"/>
          <w:lang w:eastAsia="en-GB"/>
        </w:rPr>
        <w:t xml:space="preserve"> </w:t>
      </w:r>
      <w:r w:rsidRPr="00292A60">
        <w:rPr>
          <w:rFonts w:ascii="Times New Roman" w:hAnsi="Times New Roman"/>
          <w:sz w:val="24"/>
          <w:szCs w:val="24"/>
          <w:lang w:eastAsia="en-GB"/>
        </w:rPr>
        <w:t>Neutral</w:t>
      </w:r>
    </w:p>
    <w:p w14:paraId="24C37476" w14:textId="18BD44C4" w:rsidR="006C6F7C" w:rsidRPr="00292A60" w:rsidRDefault="006C6F7C" w:rsidP="001B5B78">
      <w:pPr>
        <w:shd w:val="clear" w:color="auto" w:fill="FFFFFF"/>
        <w:ind w:left="1418"/>
        <w:jc w:val="both"/>
        <w:textAlignment w:val="center"/>
        <w:rPr>
          <w:rFonts w:ascii="Times New Roman" w:hAnsi="Times New Roman"/>
          <w:sz w:val="24"/>
          <w:szCs w:val="24"/>
          <w:lang w:eastAsia="en-GB"/>
        </w:rPr>
      </w:pPr>
      <w:r w:rsidRPr="001B5B78">
        <w:rPr>
          <w:rFonts w:ascii="Times New Roman" w:hAnsi="Times New Roman"/>
          <w:noProof/>
          <w:sz w:val="24"/>
          <w:szCs w:val="24"/>
          <w:lang w:eastAsia="en-GB"/>
        </w:rPr>
        <w:drawing>
          <wp:inline distT="0" distB="0" distL="0" distR="0" wp14:anchorId="61E33F2F" wp14:editId="274AA922">
            <wp:extent cx="228600" cy="228600"/>
            <wp:effectExtent l="0" t="0" r="0" b="0"/>
            <wp:docPr id="178595111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51117" name="Pictur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65498">
        <w:rPr>
          <w:rFonts w:ascii="Times New Roman" w:hAnsi="Times New Roman"/>
          <w:sz w:val="24"/>
          <w:szCs w:val="24"/>
          <w:lang w:eastAsia="en-GB"/>
        </w:rPr>
        <w:t xml:space="preserve"> </w:t>
      </w:r>
      <w:r w:rsidRPr="00292A60">
        <w:rPr>
          <w:rFonts w:ascii="Times New Roman" w:hAnsi="Times New Roman"/>
          <w:sz w:val="24"/>
          <w:szCs w:val="24"/>
          <w:lang w:eastAsia="en-GB"/>
        </w:rPr>
        <w:t>Generally opposed</w:t>
      </w:r>
    </w:p>
    <w:p w14:paraId="33640F1C" w14:textId="3BD8E624" w:rsidR="006C6F7C" w:rsidRPr="00292A60" w:rsidRDefault="006C6F7C" w:rsidP="001B5B78">
      <w:pPr>
        <w:shd w:val="clear" w:color="auto" w:fill="FFFFFF"/>
        <w:ind w:left="1418"/>
        <w:jc w:val="both"/>
        <w:textAlignment w:val="center"/>
        <w:rPr>
          <w:rFonts w:ascii="Times New Roman" w:hAnsi="Times New Roman"/>
          <w:sz w:val="24"/>
          <w:szCs w:val="24"/>
          <w:lang w:eastAsia="en-GB"/>
        </w:rPr>
      </w:pPr>
      <w:r w:rsidRPr="001B5B78">
        <w:rPr>
          <w:rFonts w:ascii="Times New Roman" w:hAnsi="Times New Roman"/>
          <w:noProof/>
          <w:sz w:val="24"/>
          <w:szCs w:val="24"/>
          <w:lang w:eastAsia="en-GB"/>
        </w:rPr>
        <w:drawing>
          <wp:inline distT="0" distB="0" distL="0" distR="0" wp14:anchorId="09E02EC6" wp14:editId="764737A5">
            <wp:extent cx="228600" cy="228600"/>
            <wp:effectExtent l="0" t="0" r="0" b="0"/>
            <wp:docPr id="193986117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61173"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65498">
        <w:rPr>
          <w:rFonts w:ascii="Times New Roman" w:hAnsi="Times New Roman"/>
          <w:sz w:val="24"/>
          <w:szCs w:val="24"/>
          <w:lang w:eastAsia="en-GB"/>
        </w:rPr>
        <w:t xml:space="preserve"> </w:t>
      </w:r>
      <w:r w:rsidRPr="00292A60">
        <w:rPr>
          <w:rFonts w:ascii="Times New Roman" w:hAnsi="Times New Roman"/>
          <w:sz w:val="24"/>
          <w:szCs w:val="24"/>
          <w:lang w:eastAsia="en-GB"/>
        </w:rPr>
        <w:t>Strongly against</w:t>
      </w:r>
    </w:p>
    <w:p w14:paraId="20A4677C" w14:textId="77777777" w:rsidR="006C6F7C" w:rsidRPr="00292A60" w:rsidRDefault="006C6F7C" w:rsidP="001B5B78">
      <w:pPr>
        <w:shd w:val="clear" w:color="auto" w:fill="FFFFFF"/>
        <w:ind w:left="1418"/>
        <w:jc w:val="both"/>
        <w:textAlignment w:val="top"/>
        <w:rPr>
          <w:rFonts w:ascii="Times New Roman" w:hAnsi="Times New Roman"/>
          <w:sz w:val="16"/>
          <w:szCs w:val="16"/>
          <w:lang w:eastAsia="en-GB"/>
        </w:rPr>
      </w:pPr>
      <w:r w:rsidRPr="00292A60">
        <w:rPr>
          <w:rFonts w:ascii="Times New Roman" w:hAnsi="Times New Roman"/>
          <w:sz w:val="16"/>
          <w:szCs w:val="16"/>
          <w:lang w:eastAsia="en-GB"/>
        </w:rPr>
        <w:t> </w:t>
      </w:r>
    </w:p>
    <w:p w14:paraId="5E22D05E" w14:textId="77777777" w:rsidR="006C6F7C" w:rsidRPr="00292A60" w:rsidRDefault="006C6F7C" w:rsidP="001B5B78">
      <w:pPr>
        <w:shd w:val="clear" w:color="auto" w:fill="FFFFFF"/>
        <w:ind w:left="1418"/>
        <w:jc w:val="both"/>
        <w:textAlignment w:val="top"/>
        <w:rPr>
          <w:rFonts w:ascii="Times New Roman" w:hAnsi="Times New Roman"/>
          <w:sz w:val="24"/>
          <w:szCs w:val="24"/>
          <w:lang w:eastAsia="en-GB"/>
        </w:rPr>
      </w:pPr>
      <w:r w:rsidRPr="00292A60">
        <w:rPr>
          <w:rFonts w:ascii="Times New Roman" w:hAnsi="Times New Roman"/>
          <w:sz w:val="24"/>
          <w:szCs w:val="24"/>
          <w:lang w:eastAsia="en-GB"/>
        </w:rPr>
        <w:t>Please let us know why you have answered in the way that you have</w:t>
      </w:r>
    </w:p>
    <w:p w14:paraId="78A09B8F" w14:textId="77777777" w:rsidR="006C6F7C" w:rsidRPr="00765498" w:rsidRDefault="006C6F7C" w:rsidP="001B5B78">
      <w:pPr>
        <w:ind w:left="1418"/>
        <w:jc w:val="both"/>
        <w:rPr>
          <w:rFonts w:ascii="Times New Roman" w:hAnsi="Times New Roman"/>
          <w:sz w:val="16"/>
          <w:szCs w:val="16"/>
        </w:rPr>
      </w:pPr>
    </w:p>
    <w:p w14:paraId="447CAEFD" w14:textId="77777777" w:rsidR="006C6F7C" w:rsidRPr="00765498" w:rsidRDefault="006C6F7C" w:rsidP="001B5B78">
      <w:pPr>
        <w:ind w:left="1418"/>
        <w:jc w:val="both"/>
        <w:rPr>
          <w:rFonts w:ascii="Times New Roman" w:hAnsi="Times New Roman"/>
          <w:b/>
          <w:bCs/>
          <w:sz w:val="24"/>
          <w:szCs w:val="24"/>
        </w:rPr>
      </w:pPr>
      <w:r w:rsidRPr="00765498">
        <w:rPr>
          <w:rFonts w:ascii="Times New Roman" w:hAnsi="Times New Roman"/>
          <w:b/>
          <w:bCs/>
          <w:sz w:val="24"/>
          <w:szCs w:val="24"/>
        </w:rPr>
        <w:t xml:space="preserve">As a Town Council, we are giving general feedback on the proposals - neither in support </w:t>
      </w:r>
      <w:proofErr w:type="gramStart"/>
      <w:r w:rsidRPr="00765498">
        <w:rPr>
          <w:rFonts w:ascii="Times New Roman" w:hAnsi="Times New Roman"/>
          <w:b/>
          <w:bCs/>
          <w:sz w:val="24"/>
          <w:szCs w:val="24"/>
        </w:rPr>
        <w:t>or</w:t>
      </w:r>
      <w:proofErr w:type="gramEnd"/>
      <w:r w:rsidRPr="00765498">
        <w:rPr>
          <w:rFonts w:ascii="Times New Roman" w:hAnsi="Times New Roman"/>
          <w:b/>
          <w:bCs/>
          <w:sz w:val="24"/>
          <w:szCs w:val="24"/>
        </w:rPr>
        <w:t xml:space="preserve"> against.</w:t>
      </w:r>
    </w:p>
    <w:p w14:paraId="56F1775E" w14:textId="77777777" w:rsidR="006C6F7C" w:rsidRPr="00765498" w:rsidRDefault="006C6F7C" w:rsidP="00CE31C7">
      <w:pPr>
        <w:pStyle w:val="BodyText"/>
        <w:ind w:left="1440"/>
        <w:rPr>
          <w:bCs/>
          <w:sz w:val="16"/>
          <w:szCs w:val="16"/>
          <w:lang w:val="en-GB"/>
        </w:rPr>
      </w:pPr>
    </w:p>
    <w:p w14:paraId="4B81353C" w14:textId="77777777" w:rsidR="00765498" w:rsidRPr="00292A60" w:rsidRDefault="00765498" w:rsidP="00765498">
      <w:pPr>
        <w:shd w:val="clear" w:color="auto" w:fill="FFFFFF"/>
        <w:ind w:left="1418"/>
        <w:jc w:val="both"/>
        <w:textAlignment w:val="top"/>
        <w:rPr>
          <w:rFonts w:ascii="Times New Roman" w:hAnsi="Times New Roman"/>
          <w:sz w:val="24"/>
          <w:szCs w:val="24"/>
          <w:lang w:eastAsia="en-GB"/>
        </w:rPr>
      </w:pPr>
      <w:r w:rsidRPr="00292A60">
        <w:rPr>
          <w:rFonts w:ascii="Times New Roman" w:hAnsi="Times New Roman"/>
          <w:sz w:val="24"/>
          <w:szCs w:val="24"/>
          <w:lang w:eastAsia="en-GB"/>
        </w:rPr>
        <w:t>Are there any considerations we need to think about regarding how such a system might work?</w:t>
      </w:r>
    </w:p>
    <w:p w14:paraId="36E41C89" w14:textId="77777777" w:rsidR="00765498" w:rsidRPr="00765498" w:rsidRDefault="00765498" w:rsidP="00765498">
      <w:pPr>
        <w:shd w:val="clear" w:color="auto" w:fill="FFFFFF"/>
        <w:jc w:val="both"/>
        <w:textAlignment w:val="top"/>
        <w:rPr>
          <w:rFonts w:ascii="Times New Roman" w:hAnsi="Times New Roman"/>
          <w:sz w:val="16"/>
          <w:szCs w:val="16"/>
          <w:lang w:eastAsia="en-GB"/>
        </w:rPr>
      </w:pPr>
    </w:p>
    <w:p w14:paraId="6827872A" w14:textId="358F53EF" w:rsidR="00765498" w:rsidRPr="00765498" w:rsidRDefault="00765498" w:rsidP="00765498">
      <w:pPr>
        <w:shd w:val="clear" w:color="auto" w:fill="FFFFFF"/>
        <w:ind w:left="1418" w:firstLine="22"/>
        <w:jc w:val="both"/>
        <w:textAlignment w:val="top"/>
        <w:rPr>
          <w:rFonts w:ascii="Times New Roman" w:hAnsi="Times New Roman"/>
          <w:b/>
          <w:bCs/>
          <w:sz w:val="24"/>
          <w:szCs w:val="24"/>
          <w:lang w:eastAsia="en-GB"/>
        </w:rPr>
      </w:pPr>
      <w:r w:rsidRPr="00765498">
        <w:rPr>
          <w:rFonts w:ascii="Times New Roman" w:hAnsi="Times New Roman"/>
          <w:b/>
          <w:bCs/>
          <w:sz w:val="24"/>
          <w:szCs w:val="24"/>
          <w:lang w:eastAsia="en-GB"/>
        </w:rPr>
        <w:t xml:space="preserve">Would be better to be able to book a general am or pm slot rather than a specific time (possibly linked to two visits per day). </w:t>
      </w:r>
      <w:r w:rsidR="001E5EE1">
        <w:rPr>
          <w:rFonts w:ascii="Times New Roman" w:hAnsi="Times New Roman"/>
          <w:b/>
          <w:bCs/>
          <w:sz w:val="24"/>
          <w:szCs w:val="24"/>
          <w:lang w:eastAsia="en-GB"/>
        </w:rPr>
        <w:t>T</w:t>
      </w:r>
      <w:r w:rsidRPr="00765498">
        <w:rPr>
          <w:rFonts w:ascii="Times New Roman" w:hAnsi="Times New Roman"/>
          <w:b/>
          <w:bCs/>
          <w:sz w:val="24"/>
          <w:szCs w:val="24"/>
          <w:lang w:eastAsia="en-GB"/>
        </w:rPr>
        <w:t>here needs to be an equitable distribution of bookings to ensure that no single user is able to take an unfair number of slots.</w:t>
      </w:r>
    </w:p>
    <w:p w14:paraId="4F793677" w14:textId="77777777" w:rsidR="00765498" w:rsidRPr="00292A60" w:rsidRDefault="00765498" w:rsidP="00765498">
      <w:pPr>
        <w:shd w:val="clear" w:color="auto" w:fill="FFFFFF"/>
        <w:ind w:left="1418"/>
        <w:jc w:val="both"/>
        <w:textAlignment w:val="top"/>
        <w:rPr>
          <w:rFonts w:ascii="Times New Roman" w:hAnsi="Times New Roman"/>
          <w:sz w:val="24"/>
          <w:szCs w:val="24"/>
          <w:lang w:eastAsia="en-GB"/>
        </w:rPr>
      </w:pPr>
      <w:r w:rsidRPr="00292A60">
        <w:rPr>
          <w:rFonts w:ascii="Times New Roman" w:hAnsi="Times New Roman"/>
          <w:sz w:val="16"/>
          <w:szCs w:val="16"/>
          <w:lang w:eastAsia="en-GB"/>
        </w:rPr>
        <w:br/>
      </w:r>
      <w:r w:rsidRPr="00292A60">
        <w:rPr>
          <w:rFonts w:ascii="Times New Roman" w:hAnsi="Times New Roman"/>
          <w:sz w:val="24"/>
          <w:szCs w:val="24"/>
          <w:lang w:eastAsia="en-GB"/>
        </w:rPr>
        <w:t>Are there any features that you would like to see incorporated into a booking system?</w:t>
      </w:r>
    </w:p>
    <w:p w14:paraId="782B55C2" w14:textId="77777777" w:rsidR="00765498" w:rsidRPr="00765498" w:rsidRDefault="00765498" w:rsidP="00765498">
      <w:pPr>
        <w:shd w:val="clear" w:color="auto" w:fill="FFFFFF"/>
        <w:jc w:val="both"/>
        <w:textAlignment w:val="top"/>
        <w:rPr>
          <w:rFonts w:ascii="Times New Roman" w:hAnsi="Times New Roman"/>
          <w:sz w:val="16"/>
          <w:szCs w:val="16"/>
          <w:lang w:eastAsia="en-GB"/>
        </w:rPr>
      </w:pPr>
    </w:p>
    <w:p w14:paraId="3185EE36" w14:textId="30BE675D" w:rsidR="00765498" w:rsidRPr="00765498" w:rsidRDefault="00765498" w:rsidP="00765498">
      <w:pPr>
        <w:shd w:val="clear" w:color="auto" w:fill="FFFFFF"/>
        <w:ind w:left="1418" w:firstLine="22"/>
        <w:jc w:val="both"/>
        <w:textAlignment w:val="top"/>
        <w:rPr>
          <w:rFonts w:ascii="Times New Roman" w:hAnsi="Times New Roman"/>
          <w:b/>
          <w:bCs/>
          <w:sz w:val="24"/>
          <w:szCs w:val="24"/>
          <w:lang w:eastAsia="en-GB"/>
        </w:rPr>
      </w:pPr>
      <w:r w:rsidRPr="00765498">
        <w:rPr>
          <w:rFonts w:ascii="Times New Roman" w:hAnsi="Times New Roman"/>
          <w:b/>
          <w:bCs/>
          <w:sz w:val="24"/>
          <w:szCs w:val="24"/>
          <w:lang w:eastAsia="en-GB"/>
        </w:rPr>
        <w:t>Needs a robust, user friendly, responsive, accessible system for all users including those who do not have access to</w:t>
      </w:r>
      <w:r w:rsidR="001E5EE1">
        <w:rPr>
          <w:rFonts w:ascii="Times New Roman" w:hAnsi="Times New Roman"/>
          <w:b/>
          <w:bCs/>
          <w:sz w:val="24"/>
          <w:szCs w:val="24"/>
          <w:lang w:eastAsia="en-GB"/>
        </w:rPr>
        <w:t xml:space="preserve"> the</w:t>
      </w:r>
      <w:r w:rsidRPr="00765498">
        <w:rPr>
          <w:rFonts w:ascii="Times New Roman" w:hAnsi="Times New Roman"/>
          <w:b/>
          <w:bCs/>
          <w:sz w:val="24"/>
          <w:szCs w:val="24"/>
          <w:lang w:eastAsia="en-GB"/>
        </w:rPr>
        <w:t xml:space="preserve"> Internet. Any system needs to be fully accessibility compliant.</w:t>
      </w:r>
    </w:p>
    <w:p w14:paraId="5FABE436" w14:textId="7DC7D92C" w:rsidR="00765498" w:rsidRPr="00292A60" w:rsidRDefault="00765498" w:rsidP="00765498">
      <w:pPr>
        <w:shd w:val="clear" w:color="auto" w:fill="FFFFFF"/>
        <w:jc w:val="both"/>
        <w:textAlignment w:val="top"/>
        <w:rPr>
          <w:rFonts w:ascii="Times New Roman" w:hAnsi="Times New Roman"/>
          <w:sz w:val="16"/>
          <w:szCs w:val="16"/>
          <w:lang w:eastAsia="en-GB"/>
        </w:rPr>
      </w:pPr>
      <w:r w:rsidRPr="00292A60">
        <w:rPr>
          <w:rFonts w:ascii="Times New Roman" w:hAnsi="Times New Roman"/>
          <w:sz w:val="16"/>
          <w:szCs w:val="16"/>
          <w:lang w:eastAsia="en-GB"/>
        </w:rPr>
        <w:t>  </w:t>
      </w:r>
    </w:p>
    <w:p w14:paraId="605EE320" w14:textId="77777777" w:rsidR="00765498" w:rsidRPr="00292A60" w:rsidRDefault="00765498" w:rsidP="00765498">
      <w:pPr>
        <w:shd w:val="clear" w:color="auto" w:fill="FFFFFF"/>
        <w:ind w:left="698" w:firstLine="720"/>
        <w:jc w:val="both"/>
        <w:textAlignment w:val="top"/>
        <w:rPr>
          <w:rFonts w:ascii="Times New Roman" w:hAnsi="Times New Roman"/>
          <w:sz w:val="24"/>
          <w:szCs w:val="24"/>
          <w:lang w:eastAsia="en-GB"/>
        </w:rPr>
      </w:pPr>
      <w:r w:rsidRPr="00292A60">
        <w:rPr>
          <w:rFonts w:ascii="Times New Roman" w:hAnsi="Times New Roman"/>
          <w:sz w:val="24"/>
          <w:szCs w:val="24"/>
          <w:lang w:eastAsia="en-GB"/>
        </w:rPr>
        <w:t>Please use this space for any final thoughts or comments</w:t>
      </w:r>
    </w:p>
    <w:p w14:paraId="333C37F7" w14:textId="77777777" w:rsidR="00765498" w:rsidRPr="00765498" w:rsidRDefault="00765498" w:rsidP="00765498">
      <w:pPr>
        <w:rPr>
          <w:rFonts w:ascii="Times New Roman" w:hAnsi="Times New Roman"/>
          <w:sz w:val="16"/>
          <w:szCs w:val="16"/>
        </w:rPr>
      </w:pPr>
    </w:p>
    <w:p w14:paraId="283BC371" w14:textId="77777777" w:rsidR="00765498" w:rsidRPr="00765498" w:rsidRDefault="00765498" w:rsidP="00765498">
      <w:pPr>
        <w:ind w:left="1418"/>
        <w:rPr>
          <w:rFonts w:ascii="Times New Roman" w:hAnsi="Times New Roman"/>
          <w:b/>
          <w:bCs/>
          <w:sz w:val="24"/>
          <w:szCs w:val="24"/>
        </w:rPr>
      </w:pPr>
      <w:r w:rsidRPr="00765498">
        <w:rPr>
          <w:rFonts w:ascii="Times New Roman" w:hAnsi="Times New Roman"/>
          <w:b/>
          <w:bCs/>
          <w:sz w:val="24"/>
          <w:szCs w:val="24"/>
        </w:rPr>
        <w:t>The Stokes area needs a larger Sort-It centre as the Little Stoke site is not fit for purpose. Parish and Town Councils need free access to centres to dispose of fly tipped waste collected around the towns and villages.</w:t>
      </w:r>
    </w:p>
    <w:p w14:paraId="1293D832" w14:textId="77777777" w:rsidR="006C6F7C" w:rsidRPr="00B13216" w:rsidRDefault="006C6F7C" w:rsidP="00CE31C7">
      <w:pPr>
        <w:pStyle w:val="BodyText"/>
        <w:ind w:left="1440"/>
        <w:rPr>
          <w:bCs/>
          <w:sz w:val="16"/>
          <w:szCs w:val="16"/>
          <w:lang w:val="en-GB"/>
        </w:rPr>
      </w:pPr>
    </w:p>
    <w:p w14:paraId="103FF130" w14:textId="6A569F2C" w:rsidR="00D65040" w:rsidRDefault="00B66C39" w:rsidP="00CE31C7">
      <w:pPr>
        <w:pStyle w:val="BodyText"/>
        <w:ind w:left="1440"/>
        <w:rPr>
          <w:bCs/>
          <w:szCs w:val="24"/>
          <w:lang w:val="en-GB"/>
        </w:rPr>
      </w:pPr>
      <w:r w:rsidRPr="00E02979">
        <w:rPr>
          <w:bCs/>
          <w:szCs w:val="24"/>
          <w:lang w:val="en-GB"/>
        </w:rPr>
        <w:t xml:space="preserve">Following discussion, Councillor </w:t>
      </w:r>
      <w:r w:rsidR="00B13216">
        <w:rPr>
          <w:bCs/>
          <w:szCs w:val="24"/>
          <w:lang w:val="en-GB"/>
        </w:rPr>
        <w:t xml:space="preserve">Ben Randles </w:t>
      </w:r>
      <w:r w:rsidR="00E02979" w:rsidRPr="00E02979">
        <w:rPr>
          <w:bCs/>
          <w:szCs w:val="24"/>
          <w:lang w:val="en-GB"/>
        </w:rPr>
        <w:t>proposed that the Town Council</w:t>
      </w:r>
      <w:r w:rsidR="002B34D6">
        <w:rPr>
          <w:bCs/>
          <w:szCs w:val="24"/>
          <w:lang w:val="en-GB"/>
        </w:rPr>
        <w:t xml:space="preserve"> </w:t>
      </w:r>
      <w:r w:rsidR="00D65040">
        <w:rPr>
          <w:bCs/>
          <w:szCs w:val="24"/>
          <w:lang w:val="en-GB"/>
        </w:rPr>
        <w:t>responses are</w:t>
      </w:r>
      <w:r w:rsidR="00B13216">
        <w:rPr>
          <w:bCs/>
          <w:szCs w:val="24"/>
          <w:lang w:val="en-GB"/>
        </w:rPr>
        <w:t xml:space="preserve"> as detailed in </w:t>
      </w:r>
      <w:r w:rsidR="00B13216" w:rsidRPr="00014429">
        <w:rPr>
          <w:b/>
          <w:szCs w:val="24"/>
          <w:lang w:val="en-GB"/>
        </w:rPr>
        <w:t>bold</w:t>
      </w:r>
      <w:r w:rsidR="00B13216">
        <w:rPr>
          <w:bCs/>
          <w:szCs w:val="24"/>
          <w:lang w:val="en-GB"/>
        </w:rPr>
        <w:t xml:space="preserve"> above, seconded by Councillor James Nelson, carried unanimously.</w:t>
      </w:r>
    </w:p>
    <w:p w14:paraId="739AFFD2" w14:textId="77777777" w:rsidR="00094CC7" w:rsidRDefault="00094CC7" w:rsidP="00B21B37">
      <w:pPr>
        <w:pStyle w:val="BodyTextIndent"/>
        <w:ind w:left="0"/>
        <w:rPr>
          <w:b/>
          <w:bCs/>
          <w:sz w:val="16"/>
          <w:szCs w:val="16"/>
          <w:lang w:val="en-GB"/>
        </w:rPr>
      </w:pPr>
    </w:p>
    <w:p w14:paraId="5D8DD87E" w14:textId="77777777" w:rsidR="00CE282C" w:rsidRDefault="00CE282C" w:rsidP="00B21B37">
      <w:pPr>
        <w:pStyle w:val="BodyTextIndent"/>
        <w:ind w:left="0"/>
        <w:rPr>
          <w:b/>
          <w:bCs/>
          <w:sz w:val="16"/>
          <w:szCs w:val="16"/>
          <w:lang w:val="en-GB"/>
        </w:rPr>
      </w:pPr>
    </w:p>
    <w:p w14:paraId="114071C2" w14:textId="2FACCD5A" w:rsidR="00B21B37" w:rsidRDefault="00B21B37" w:rsidP="00B21B37">
      <w:pPr>
        <w:pStyle w:val="BodyTextIndent"/>
        <w:ind w:left="0"/>
        <w:rPr>
          <w:b/>
          <w:bCs/>
          <w:szCs w:val="24"/>
          <w:lang w:val="en-GB"/>
        </w:rPr>
      </w:pPr>
      <w:r w:rsidRPr="007320F3">
        <w:rPr>
          <w:b/>
          <w:bCs/>
          <w:szCs w:val="24"/>
          <w:lang w:val="en-GB"/>
        </w:rPr>
        <w:t>1</w:t>
      </w:r>
      <w:r w:rsidR="006E5267">
        <w:rPr>
          <w:b/>
          <w:bCs/>
          <w:szCs w:val="24"/>
          <w:lang w:val="en-GB"/>
        </w:rPr>
        <w:t>0</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52EDD970" w14:textId="77777777" w:rsidR="003653AC" w:rsidRPr="003653AC" w:rsidRDefault="003653AC" w:rsidP="002B34D6">
      <w:pPr>
        <w:ind w:firstLine="720"/>
        <w:jc w:val="both"/>
        <w:rPr>
          <w:rFonts w:ascii="Times New Roman" w:hAnsi="Times New Roman"/>
          <w:sz w:val="24"/>
          <w:szCs w:val="24"/>
        </w:rPr>
      </w:pPr>
      <w:r w:rsidRPr="003653AC">
        <w:rPr>
          <w:rFonts w:ascii="Times New Roman" w:hAnsi="Times New Roman"/>
          <w:sz w:val="24"/>
          <w:szCs w:val="24"/>
        </w:rPr>
        <w:t>None</w:t>
      </w:r>
    </w:p>
    <w:p w14:paraId="3FBAD895" w14:textId="77777777" w:rsidR="003653AC" w:rsidRDefault="003653AC" w:rsidP="000122E3">
      <w:pPr>
        <w:pStyle w:val="BodyText3"/>
        <w:ind w:left="1440"/>
        <w:rPr>
          <w:color w:val="000000"/>
          <w:sz w:val="16"/>
          <w:szCs w:val="16"/>
        </w:rPr>
      </w:pPr>
    </w:p>
    <w:p w14:paraId="50FB81F9" w14:textId="77777777" w:rsidR="003653AC" w:rsidRPr="006E5267" w:rsidRDefault="003653AC" w:rsidP="000122E3">
      <w:pPr>
        <w:pStyle w:val="BodyText3"/>
        <w:ind w:left="1440"/>
        <w:rPr>
          <w:color w:val="000000"/>
          <w:sz w:val="16"/>
          <w:szCs w:val="16"/>
        </w:rPr>
      </w:pPr>
    </w:p>
    <w:p w14:paraId="276FBCFE" w14:textId="750CD6F3" w:rsidR="00700917" w:rsidRPr="007320F3" w:rsidRDefault="00700917" w:rsidP="00814A6D">
      <w:pPr>
        <w:pStyle w:val="BodyTextIndent"/>
        <w:ind w:left="0"/>
        <w:rPr>
          <w:b/>
          <w:bCs/>
          <w:szCs w:val="24"/>
          <w:lang w:val="en-GB"/>
        </w:rPr>
      </w:pPr>
      <w:r w:rsidRPr="007320F3">
        <w:rPr>
          <w:b/>
          <w:bCs/>
          <w:szCs w:val="24"/>
          <w:lang w:val="en-GB"/>
        </w:rPr>
        <w:t>1</w:t>
      </w:r>
      <w:r w:rsidR="003653AC">
        <w:rPr>
          <w:b/>
          <w:bCs/>
          <w:szCs w:val="24"/>
          <w:lang w:val="en-GB"/>
        </w:rPr>
        <w:t>1</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5602007B"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B13216">
        <w:rPr>
          <w:rFonts w:ascii="Times New Roman" w:hAnsi="Times New Roman"/>
          <w:sz w:val="24"/>
          <w:szCs w:val="24"/>
        </w:rPr>
        <w:t>7</w:t>
      </w:r>
      <w:r w:rsidR="00942BCF" w:rsidRPr="00942BCF">
        <w:rPr>
          <w:rFonts w:ascii="Times New Roman" w:hAnsi="Times New Roman"/>
          <w:sz w:val="24"/>
          <w:szCs w:val="24"/>
          <w:vertAlign w:val="superscript"/>
        </w:rPr>
        <w:t>th</w:t>
      </w:r>
      <w:r w:rsidR="00942BCF">
        <w:rPr>
          <w:rFonts w:ascii="Times New Roman" w:hAnsi="Times New Roman"/>
          <w:sz w:val="24"/>
          <w:szCs w:val="24"/>
        </w:rPr>
        <w:t xml:space="preserve"> </w:t>
      </w:r>
      <w:r w:rsidR="00B13216">
        <w:rPr>
          <w:rFonts w:ascii="Times New Roman" w:hAnsi="Times New Roman"/>
          <w:sz w:val="24"/>
          <w:szCs w:val="24"/>
        </w:rPr>
        <w:t xml:space="preserve">March </w:t>
      </w:r>
      <w:r w:rsidR="00CE62B8">
        <w:rPr>
          <w:rFonts w:ascii="Times New Roman" w:hAnsi="Times New Roman"/>
          <w:sz w:val="24"/>
          <w:szCs w:val="24"/>
        </w:rPr>
        <w:t>20</w:t>
      </w:r>
      <w:r w:rsidR="00030E50">
        <w:rPr>
          <w:rFonts w:ascii="Times New Roman" w:hAnsi="Times New Roman"/>
          <w:sz w:val="24"/>
          <w:szCs w:val="24"/>
        </w:rPr>
        <w:t>2</w:t>
      </w:r>
      <w:r w:rsidR="00786CCD">
        <w:rPr>
          <w:rFonts w:ascii="Times New Roman" w:hAnsi="Times New Roman"/>
          <w:sz w:val="24"/>
          <w:szCs w:val="24"/>
        </w:rPr>
        <w:t>4</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2D3C94">
        <w:rPr>
          <w:rFonts w:ascii="Times New Roman" w:hAnsi="Times New Roman"/>
          <w:sz w:val="24"/>
          <w:szCs w:val="24"/>
        </w:rPr>
        <w:t>3</w:t>
      </w:r>
      <w:r w:rsidR="005A5F6F">
        <w:rPr>
          <w:rFonts w:ascii="Times New Roman" w:hAnsi="Times New Roman"/>
          <w:sz w:val="24"/>
          <w:szCs w:val="24"/>
        </w:rPr>
        <w:t>0pm</w:t>
      </w:r>
      <w:r w:rsidR="00406D77">
        <w:rPr>
          <w:rFonts w:ascii="Times New Roman" w:hAnsi="Times New Roman"/>
          <w:sz w:val="24"/>
          <w:szCs w:val="24"/>
        </w:rPr>
        <w:t xml:space="preserve"> (or as soon as Finance Committee meeting has finished) </w:t>
      </w:r>
      <w:r w:rsidR="00B8485A">
        <w:rPr>
          <w:rFonts w:ascii="Times New Roman" w:hAnsi="Times New Roman"/>
          <w:sz w:val="24"/>
          <w:szCs w:val="24"/>
        </w:rPr>
        <w:t xml:space="preserve"> </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1CB4635C"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786CCD">
        <w:rPr>
          <w:rFonts w:ascii="Times New Roman" w:hAnsi="Times New Roman"/>
          <w:sz w:val="24"/>
          <w:szCs w:val="24"/>
        </w:rPr>
        <w:t>9.</w:t>
      </w:r>
      <w:r w:rsidR="00B13216">
        <w:rPr>
          <w:rFonts w:ascii="Times New Roman" w:hAnsi="Times New Roman"/>
          <w:sz w:val="24"/>
          <w:szCs w:val="24"/>
        </w:rPr>
        <w:t>2</w:t>
      </w:r>
      <w:r w:rsidR="00786CCD">
        <w:rPr>
          <w:rFonts w:ascii="Times New Roman" w:hAnsi="Times New Roman"/>
          <w:sz w:val="24"/>
          <w:szCs w:val="24"/>
        </w:rPr>
        <w:t>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21666AAD" w14:textId="77777777" w:rsidR="003C6B99" w:rsidRDefault="003C6B99" w:rsidP="006C39BB">
      <w:pPr>
        <w:jc w:val="right"/>
        <w:rPr>
          <w:rFonts w:ascii="Times New Roman" w:hAnsi="Times New Roman"/>
          <w:b/>
          <w:sz w:val="24"/>
          <w:szCs w:val="24"/>
        </w:rPr>
      </w:pPr>
    </w:p>
    <w:p w14:paraId="24216710" w14:textId="77777777" w:rsidR="003C6B99" w:rsidRDefault="003C6B99" w:rsidP="006C39BB">
      <w:pPr>
        <w:jc w:val="right"/>
        <w:rPr>
          <w:rFonts w:ascii="Times New Roman" w:hAnsi="Times New Roman"/>
          <w:b/>
          <w:sz w:val="24"/>
          <w:szCs w:val="24"/>
        </w:rPr>
      </w:pPr>
    </w:p>
    <w:p w14:paraId="0E8051B2" w14:textId="77777777" w:rsidR="003C6B99" w:rsidRDefault="003C6B99" w:rsidP="006C39BB">
      <w:pPr>
        <w:jc w:val="right"/>
        <w:rPr>
          <w:rFonts w:ascii="Times New Roman" w:hAnsi="Times New Roman"/>
          <w:b/>
          <w:sz w:val="24"/>
          <w:szCs w:val="24"/>
        </w:rPr>
      </w:pPr>
    </w:p>
    <w:p w14:paraId="5DF8F214" w14:textId="77777777" w:rsidR="003C6B99" w:rsidRDefault="003C6B99" w:rsidP="006C39BB">
      <w:pPr>
        <w:jc w:val="right"/>
        <w:rPr>
          <w:rFonts w:ascii="Times New Roman" w:hAnsi="Times New Roman"/>
          <w:b/>
          <w:sz w:val="24"/>
          <w:szCs w:val="24"/>
        </w:rPr>
      </w:pPr>
    </w:p>
    <w:p w14:paraId="1CBC2FD6" w14:textId="77777777" w:rsidR="00473896" w:rsidRDefault="00473896" w:rsidP="006C39BB">
      <w:pPr>
        <w:jc w:val="right"/>
        <w:rPr>
          <w:rFonts w:ascii="Times New Roman" w:hAnsi="Times New Roman"/>
          <w:b/>
          <w:sz w:val="24"/>
          <w:szCs w:val="24"/>
        </w:rPr>
      </w:pPr>
    </w:p>
    <w:p w14:paraId="0804F8CD" w14:textId="77777777" w:rsidR="007B2287" w:rsidRDefault="007B2287" w:rsidP="006C39BB">
      <w:pPr>
        <w:jc w:val="right"/>
        <w:rPr>
          <w:rFonts w:ascii="Times New Roman" w:hAnsi="Times New Roman"/>
          <w:b/>
          <w:sz w:val="24"/>
          <w:szCs w:val="24"/>
        </w:rPr>
      </w:pPr>
    </w:p>
    <w:p w14:paraId="6CEE7AE4" w14:textId="77777777" w:rsidR="007B2287" w:rsidRDefault="007B2287" w:rsidP="006C39BB">
      <w:pPr>
        <w:jc w:val="right"/>
        <w:rPr>
          <w:rFonts w:ascii="Times New Roman" w:hAnsi="Times New Roman"/>
          <w:b/>
          <w:sz w:val="24"/>
          <w:szCs w:val="24"/>
        </w:rPr>
      </w:pPr>
    </w:p>
    <w:p w14:paraId="18EDED23" w14:textId="77777777" w:rsidR="007B2287" w:rsidRDefault="007B2287" w:rsidP="006C39BB">
      <w:pPr>
        <w:jc w:val="right"/>
        <w:rPr>
          <w:rFonts w:ascii="Times New Roman" w:hAnsi="Times New Roman"/>
          <w:b/>
          <w:sz w:val="24"/>
          <w:szCs w:val="24"/>
        </w:rPr>
      </w:pPr>
    </w:p>
    <w:p w14:paraId="2C8E9776" w14:textId="77777777" w:rsidR="007B2287" w:rsidRDefault="007B2287" w:rsidP="006C39BB">
      <w:pPr>
        <w:jc w:val="right"/>
        <w:rPr>
          <w:rFonts w:ascii="Times New Roman" w:hAnsi="Times New Roman"/>
          <w:b/>
          <w:sz w:val="24"/>
          <w:szCs w:val="24"/>
        </w:rPr>
      </w:pPr>
    </w:p>
    <w:p w14:paraId="63B75846" w14:textId="77777777" w:rsidR="007B2287" w:rsidRDefault="007B2287" w:rsidP="006C39BB">
      <w:pPr>
        <w:jc w:val="right"/>
        <w:rPr>
          <w:rFonts w:ascii="Times New Roman" w:hAnsi="Times New Roman"/>
          <w:b/>
          <w:sz w:val="24"/>
          <w:szCs w:val="24"/>
        </w:rPr>
      </w:pPr>
    </w:p>
    <w:p w14:paraId="3CA0AB1D" w14:textId="77777777" w:rsidR="007B2287" w:rsidRDefault="007B2287" w:rsidP="006C39BB">
      <w:pPr>
        <w:jc w:val="right"/>
        <w:rPr>
          <w:rFonts w:ascii="Times New Roman" w:hAnsi="Times New Roman"/>
          <w:b/>
          <w:sz w:val="24"/>
          <w:szCs w:val="24"/>
        </w:rPr>
      </w:pPr>
    </w:p>
    <w:p w14:paraId="48DB7C30" w14:textId="77777777" w:rsidR="007B2287" w:rsidRDefault="007B2287" w:rsidP="006C39BB">
      <w:pPr>
        <w:jc w:val="right"/>
        <w:rPr>
          <w:rFonts w:ascii="Times New Roman" w:hAnsi="Times New Roman"/>
          <w:b/>
          <w:sz w:val="24"/>
          <w:szCs w:val="24"/>
        </w:rPr>
      </w:pPr>
    </w:p>
    <w:p w14:paraId="2E8E48B5" w14:textId="77777777" w:rsidR="007B2287" w:rsidRDefault="007B2287" w:rsidP="006C39BB">
      <w:pPr>
        <w:jc w:val="right"/>
        <w:rPr>
          <w:rFonts w:ascii="Times New Roman" w:hAnsi="Times New Roman"/>
          <w:b/>
          <w:sz w:val="24"/>
          <w:szCs w:val="24"/>
        </w:rPr>
      </w:pPr>
    </w:p>
    <w:p w14:paraId="35DCF427" w14:textId="77777777" w:rsidR="007B2287" w:rsidRDefault="007B2287" w:rsidP="006C39BB">
      <w:pPr>
        <w:jc w:val="right"/>
        <w:rPr>
          <w:rFonts w:ascii="Times New Roman" w:hAnsi="Times New Roman"/>
          <w:b/>
          <w:sz w:val="24"/>
          <w:szCs w:val="24"/>
        </w:rPr>
      </w:pPr>
    </w:p>
    <w:p w14:paraId="2E9B541F" w14:textId="77777777" w:rsidR="007B2287" w:rsidRDefault="007B2287" w:rsidP="006C39BB">
      <w:pPr>
        <w:jc w:val="right"/>
        <w:rPr>
          <w:rFonts w:ascii="Times New Roman" w:hAnsi="Times New Roman"/>
          <w:b/>
          <w:sz w:val="24"/>
          <w:szCs w:val="24"/>
        </w:rPr>
      </w:pPr>
    </w:p>
    <w:p w14:paraId="7AEB465B" w14:textId="77777777" w:rsidR="007B2287" w:rsidRDefault="007B2287" w:rsidP="006C39BB">
      <w:pPr>
        <w:jc w:val="right"/>
        <w:rPr>
          <w:rFonts w:ascii="Times New Roman" w:hAnsi="Times New Roman"/>
          <w:b/>
          <w:sz w:val="24"/>
          <w:szCs w:val="24"/>
        </w:rPr>
      </w:pPr>
    </w:p>
    <w:p w14:paraId="54BD6759" w14:textId="77777777" w:rsidR="007B2287" w:rsidRDefault="007B2287" w:rsidP="006C39BB">
      <w:pPr>
        <w:jc w:val="right"/>
        <w:rPr>
          <w:rFonts w:ascii="Times New Roman" w:hAnsi="Times New Roman"/>
          <w:b/>
          <w:sz w:val="24"/>
          <w:szCs w:val="24"/>
        </w:rPr>
      </w:pPr>
    </w:p>
    <w:p w14:paraId="0F3B045B" w14:textId="77777777" w:rsidR="007B2287" w:rsidRDefault="007B2287" w:rsidP="006C39BB">
      <w:pPr>
        <w:jc w:val="right"/>
        <w:rPr>
          <w:rFonts w:ascii="Times New Roman" w:hAnsi="Times New Roman"/>
          <w:b/>
          <w:sz w:val="24"/>
          <w:szCs w:val="24"/>
        </w:rPr>
      </w:pPr>
    </w:p>
    <w:p w14:paraId="6075DECB" w14:textId="77777777" w:rsidR="007B2287" w:rsidRDefault="007B2287" w:rsidP="006C39BB">
      <w:pPr>
        <w:jc w:val="right"/>
        <w:rPr>
          <w:rFonts w:ascii="Times New Roman" w:hAnsi="Times New Roman"/>
          <w:b/>
          <w:sz w:val="24"/>
          <w:szCs w:val="24"/>
        </w:rPr>
      </w:pPr>
    </w:p>
    <w:p w14:paraId="4D02E334" w14:textId="77777777" w:rsidR="007B2287" w:rsidRDefault="007B2287" w:rsidP="006C39BB">
      <w:pPr>
        <w:jc w:val="right"/>
        <w:rPr>
          <w:rFonts w:ascii="Times New Roman" w:hAnsi="Times New Roman"/>
          <w:b/>
          <w:sz w:val="24"/>
          <w:szCs w:val="24"/>
        </w:rPr>
      </w:pPr>
    </w:p>
    <w:p w14:paraId="76ADD42E" w14:textId="77777777" w:rsidR="007B2287" w:rsidRDefault="007B2287" w:rsidP="006C39BB">
      <w:pPr>
        <w:jc w:val="right"/>
        <w:rPr>
          <w:rFonts w:ascii="Times New Roman" w:hAnsi="Times New Roman"/>
          <w:b/>
          <w:sz w:val="24"/>
          <w:szCs w:val="24"/>
        </w:rPr>
      </w:pPr>
    </w:p>
    <w:p w14:paraId="16CB100B" w14:textId="77777777" w:rsidR="007B2287" w:rsidRDefault="007B2287" w:rsidP="006C39BB">
      <w:pPr>
        <w:jc w:val="right"/>
        <w:rPr>
          <w:rFonts w:ascii="Times New Roman" w:hAnsi="Times New Roman"/>
          <w:b/>
          <w:sz w:val="24"/>
          <w:szCs w:val="24"/>
        </w:rPr>
      </w:pPr>
    </w:p>
    <w:p w14:paraId="5209EA46" w14:textId="77777777" w:rsidR="007B2287" w:rsidRDefault="007B2287" w:rsidP="006C39BB">
      <w:pPr>
        <w:jc w:val="right"/>
        <w:rPr>
          <w:rFonts w:ascii="Times New Roman" w:hAnsi="Times New Roman"/>
          <w:b/>
          <w:sz w:val="24"/>
          <w:szCs w:val="24"/>
        </w:rPr>
      </w:pPr>
    </w:p>
    <w:p w14:paraId="3B655979" w14:textId="77777777" w:rsidR="007B2287" w:rsidRDefault="007B2287" w:rsidP="006C39BB">
      <w:pPr>
        <w:jc w:val="right"/>
        <w:rPr>
          <w:rFonts w:ascii="Times New Roman" w:hAnsi="Times New Roman"/>
          <w:b/>
          <w:sz w:val="24"/>
          <w:szCs w:val="24"/>
        </w:rPr>
      </w:pPr>
    </w:p>
    <w:p w14:paraId="67C338A3" w14:textId="77777777" w:rsidR="007B2287" w:rsidRDefault="007B2287" w:rsidP="006C39BB">
      <w:pPr>
        <w:jc w:val="right"/>
        <w:rPr>
          <w:rFonts w:ascii="Times New Roman" w:hAnsi="Times New Roman"/>
          <w:b/>
          <w:sz w:val="24"/>
          <w:szCs w:val="24"/>
        </w:rPr>
      </w:pPr>
    </w:p>
    <w:p w14:paraId="643AE5CB" w14:textId="77777777" w:rsidR="007B2287" w:rsidRDefault="007B2287" w:rsidP="006C39BB">
      <w:pPr>
        <w:jc w:val="right"/>
        <w:rPr>
          <w:rFonts w:ascii="Times New Roman" w:hAnsi="Times New Roman"/>
          <w:b/>
          <w:sz w:val="24"/>
          <w:szCs w:val="24"/>
        </w:rPr>
      </w:pPr>
    </w:p>
    <w:p w14:paraId="72FA1587" w14:textId="77777777" w:rsidR="007B2287" w:rsidRDefault="007B2287" w:rsidP="006C39BB">
      <w:pPr>
        <w:jc w:val="right"/>
        <w:rPr>
          <w:rFonts w:ascii="Times New Roman" w:hAnsi="Times New Roman"/>
          <w:b/>
          <w:sz w:val="24"/>
          <w:szCs w:val="24"/>
        </w:rPr>
      </w:pPr>
    </w:p>
    <w:p w14:paraId="73903F0E" w14:textId="77777777" w:rsidR="007B2287" w:rsidRDefault="007B2287" w:rsidP="006C39BB">
      <w:pPr>
        <w:jc w:val="right"/>
        <w:rPr>
          <w:rFonts w:ascii="Times New Roman" w:hAnsi="Times New Roman"/>
          <w:b/>
          <w:sz w:val="24"/>
          <w:szCs w:val="24"/>
        </w:rPr>
      </w:pPr>
    </w:p>
    <w:p w14:paraId="5F71A70C" w14:textId="2B5DE3C1" w:rsidR="006C39BB" w:rsidRDefault="006C39BB" w:rsidP="006C39BB">
      <w:pPr>
        <w:jc w:val="right"/>
        <w:rPr>
          <w:rFonts w:ascii="Times New Roman" w:hAnsi="Times New Roman"/>
          <w:b/>
          <w:sz w:val="24"/>
          <w:szCs w:val="24"/>
        </w:rPr>
      </w:pPr>
      <w:r w:rsidRPr="005B6A06">
        <w:rPr>
          <w:rFonts w:ascii="Times New Roman" w:hAnsi="Times New Roman"/>
          <w:b/>
          <w:sz w:val="24"/>
          <w:szCs w:val="24"/>
        </w:rPr>
        <w:t xml:space="preserve">APPENDIX </w:t>
      </w:r>
      <w:r w:rsidR="00744824">
        <w:rPr>
          <w:rFonts w:ascii="Times New Roman" w:hAnsi="Times New Roman"/>
          <w:b/>
          <w:sz w:val="24"/>
          <w:szCs w:val="24"/>
        </w:rPr>
        <w:t>A</w:t>
      </w:r>
    </w:p>
    <w:p w14:paraId="48A5D209" w14:textId="77777777" w:rsidR="002D1400" w:rsidRPr="00705284" w:rsidRDefault="002D1400" w:rsidP="006C39BB">
      <w:pPr>
        <w:jc w:val="right"/>
        <w:rPr>
          <w:rFonts w:ascii="Times New Roman" w:hAnsi="Times New Roman"/>
          <w:b/>
          <w:sz w:val="16"/>
          <w:szCs w:val="16"/>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6E8568B0" w14:textId="77777777" w:rsidR="007B2287" w:rsidRDefault="007B2287" w:rsidP="006C39BB">
      <w:pPr>
        <w:jc w:val="center"/>
        <w:rPr>
          <w:rFonts w:ascii="Times New Roman" w:hAnsi="Times New Roman"/>
          <w:b/>
          <w:bCs/>
          <w:sz w:val="32"/>
          <w:szCs w:val="3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17"/>
        <w:gridCol w:w="633"/>
        <w:gridCol w:w="2268"/>
        <w:gridCol w:w="1276"/>
        <w:gridCol w:w="992"/>
        <w:gridCol w:w="850"/>
        <w:gridCol w:w="2835"/>
      </w:tblGrid>
      <w:tr w:rsidR="007D0EE9" w:rsidRPr="005E4EB9" w14:paraId="57AD3ED2" w14:textId="77777777" w:rsidTr="007D0EE9">
        <w:trPr>
          <w:trHeight w:val="249"/>
        </w:trPr>
        <w:tc>
          <w:tcPr>
            <w:tcW w:w="1985" w:type="dxa"/>
            <w:gridSpan w:val="3"/>
            <w:shd w:val="clear" w:color="auto" w:fill="auto"/>
          </w:tcPr>
          <w:p w14:paraId="5801883F" w14:textId="77777777" w:rsidR="007D0EE9" w:rsidRPr="005E4EB9" w:rsidRDefault="007D0EE9" w:rsidP="00BA1F96">
            <w:pPr>
              <w:rPr>
                <w:rFonts w:ascii="Times New Roman" w:hAnsi="Times New Roman"/>
                <w:b/>
                <w:bCs/>
                <w:lang w:eastAsia="en-GB"/>
              </w:rPr>
            </w:pPr>
            <w:r w:rsidRPr="005E4EB9">
              <w:rPr>
                <w:rFonts w:ascii="Times New Roman" w:hAnsi="Times New Roman"/>
                <w:b/>
                <w:bCs/>
                <w:lang w:eastAsia="en-GB"/>
              </w:rPr>
              <w:t>Application Number</w:t>
            </w:r>
          </w:p>
        </w:tc>
        <w:tc>
          <w:tcPr>
            <w:tcW w:w="2268" w:type="dxa"/>
            <w:shd w:val="clear" w:color="auto" w:fill="auto"/>
          </w:tcPr>
          <w:p w14:paraId="4DD4AAEF" w14:textId="77777777" w:rsidR="007D0EE9" w:rsidRPr="005E4EB9" w:rsidRDefault="007D0EE9" w:rsidP="00BA1F96">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1276" w:type="dxa"/>
            <w:shd w:val="clear" w:color="auto" w:fill="auto"/>
          </w:tcPr>
          <w:p w14:paraId="72AE68B0" w14:textId="77777777" w:rsidR="007D0EE9" w:rsidRPr="005E4EB9" w:rsidRDefault="007D0EE9" w:rsidP="00BA1F96">
            <w:pPr>
              <w:rPr>
                <w:rFonts w:ascii="Times New Roman" w:hAnsi="Times New Roman"/>
                <w:b/>
                <w:bCs/>
                <w:lang w:eastAsia="en-GB"/>
              </w:rPr>
            </w:pPr>
            <w:r w:rsidRPr="005E4EB9">
              <w:rPr>
                <w:rFonts w:ascii="Times New Roman" w:hAnsi="Times New Roman"/>
                <w:b/>
                <w:bCs/>
                <w:lang w:eastAsia="en-GB"/>
              </w:rPr>
              <w:t>Address</w:t>
            </w:r>
          </w:p>
        </w:tc>
        <w:tc>
          <w:tcPr>
            <w:tcW w:w="992" w:type="dxa"/>
            <w:shd w:val="clear" w:color="auto" w:fill="auto"/>
            <w:noWrap/>
          </w:tcPr>
          <w:p w14:paraId="27F32E49" w14:textId="77777777" w:rsidR="007D0EE9" w:rsidRPr="005E4EB9" w:rsidRDefault="007D0EE9" w:rsidP="00BA1F96">
            <w:pPr>
              <w:jc w:val="center"/>
              <w:rPr>
                <w:rFonts w:ascii="Times New Roman" w:hAnsi="Times New Roman"/>
                <w:b/>
                <w:bCs/>
                <w:lang w:eastAsia="en-GB"/>
              </w:rPr>
            </w:pPr>
            <w:r w:rsidRPr="005E4EB9">
              <w:rPr>
                <w:rFonts w:ascii="Times New Roman" w:hAnsi="Times New Roman"/>
                <w:b/>
                <w:bCs/>
                <w:lang w:eastAsia="en-GB"/>
              </w:rPr>
              <w:t>BSTC</w:t>
            </w:r>
          </w:p>
        </w:tc>
        <w:tc>
          <w:tcPr>
            <w:tcW w:w="850" w:type="dxa"/>
            <w:shd w:val="clear" w:color="auto" w:fill="auto"/>
            <w:noWrap/>
          </w:tcPr>
          <w:p w14:paraId="37437439" w14:textId="77777777" w:rsidR="007D0EE9" w:rsidRPr="005E4EB9" w:rsidRDefault="007D0EE9" w:rsidP="00BA1F96">
            <w:pPr>
              <w:jc w:val="center"/>
              <w:rPr>
                <w:rFonts w:ascii="Times New Roman" w:hAnsi="Times New Roman"/>
                <w:b/>
                <w:bCs/>
                <w:lang w:eastAsia="en-GB"/>
              </w:rPr>
            </w:pPr>
            <w:r w:rsidRPr="005E4EB9">
              <w:rPr>
                <w:rFonts w:ascii="Times New Roman" w:hAnsi="Times New Roman"/>
                <w:b/>
                <w:bCs/>
                <w:lang w:eastAsia="en-GB"/>
              </w:rPr>
              <w:t>SGC</w:t>
            </w:r>
          </w:p>
        </w:tc>
        <w:tc>
          <w:tcPr>
            <w:tcW w:w="2835" w:type="dxa"/>
          </w:tcPr>
          <w:p w14:paraId="31CE700C" w14:textId="77777777" w:rsidR="007D0EE9" w:rsidRPr="005E4EB9" w:rsidRDefault="007D0EE9" w:rsidP="00BA1F96">
            <w:pPr>
              <w:jc w:val="center"/>
              <w:rPr>
                <w:rFonts w:ascii="Times New Roman" w:hAnsi="Times New Roman"/>
                <w:b/>
                <w:bCs/>
                <w:lang w:eastAsia="en-GB"/>
              </w:rPr>
            </w:pPr>
            <w:r w:rsidRPr="005E4EB9">
              <w:rPr>
                <w:rFonts w:ascii="Times New Roman" w:hAnsi="Times New Roman"/>
                <w:b/>
                <w:bCs/>
                <w:lang w:eastAsia="en-GB"/>
              </w:rPr>
              <w:t>SGC Refusal Reason</w:t>
            </w:r>
          </w:p>
        </w:tc>
      </w:tr>
      <w:tr w:rsidR="007D0EE9" w:rsidRPr="00F424DB" w14:paraId="6A7F7F3F" w14:textId="77777777" w:rsidTr="007D0EE9">
        <w:trPr>
          <w:trHeight w:val="480"/>
        </w:trPr>
        <w:tc>
          <w:tcPr>
            <w:tcW w:w="635" w:type="dxa"/>
            <w:shd w:val="clear" w:color="auto" w:fill="auto"/>
            <w:hideMark/>
          </w:tcPr>
          <w:p w14:paraId="2C4FDC8D" w14:textId="77777777" w:rsidR="007D0EE9" w:rsidRPr="00F424DB" w:rsidRDefault="007D0EE9" w:rsidP="00BA1F96">
            <w:pPr>
              <w:jc w:val="center"/>
              <w:rPr>
                <w:rFonts w:ascii="Arial" w:hAnsi="Arial" w:cs="Arial"/>
                <w:sz w:val="18"/>
                <w:szCs w:val="18"/>
                <w:lang w:eastAsia="en-GB"/>
              </w:rPr>
            </w:pPr>
            <w:r w:rsidRPr="00F424DB">
              <w:rPr>
                <w:rFonts w:ascii="Arial" w:hAnsi="Arial" w:cs="Arial"/>
                <w:sz w:val="18"/>
                <w:szCs w:val="18"/>
                <w:lang w:eastAsia="en-GB"/>
              </w:rPr>
              <w:t>P23</w:t>
            </w:r>
          </w:p>
        </w:tc>
        <w:tc>
          <w:tcPr>
            <w:tcW w:w="717" w:type="dxa"/>
            <w:shd w:val="clear" w:color="auto" w:fill="auto"/>
            <w:noWrap/>
            <w:hideMark/>
          </w:tcPr>
          <w:p w14:paraId="0ECCD409"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03523</w:t>
            </w:r>
          </w:p>
        </w:tc>
        <w:tc>
          <w:tcPr>
            <w:tcW w:w="633" w:type="dxa"/>
            <w:shd w:val="clear" w:color="auto" w:fill="auto"/>
            <w:noWrap/>
            <w:hideMark/>
          </w:tcPr>
          <w:p w14:paraId="62EF0355"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HH</w:t>
            </w:r>
          </w:p>
        </w:tc>
        <w:tc>
          <w:tcPr>
            <w:tcW w:w="2268" w:type="dxa"/>
            <w:shd w:val="clear" w:color="auto" w:fill="auto"/>
            <w:vAlign w:val="bottom"/>
            <w:hideMark/>
          </w:tcPr>
          <w:p w14:paraId="065FB836" w14:textId="77777777" w:rsidR="007D0EE9" w:rsidRPr="00F424DB" w:rsidRDefault="007D0EE9" w:rsidP="00BA1F96">
            <w:pPr>
              <w:rPr>
                <w:rFonts w:ascii="Arial" w:hAnsi="Arial" w:cs="Arial"/>
                <w:color w:val="000000"/>
                <w:sz w:val="18"/>
                <w:szCs w:val="18"/>
                <w:lang w:eastAsia="en-GB"/>
              </w:rPr>
            </w:pPr>
            <w:r w:rsidRPr="00F424DB">
              <w:rPr>
                <w:rFonts w:ascii="Arial" w:hAnsi="Arial" w:cs="Arial"/>
                <w:color w:val="000000"/>
                <w:sz w:val="18"/>
                <w:szCs w:val="18"/>
                <w:lang w:eastAsia="en-GB"/>
              </w:rPr>
              <w:t>erection of single storey rear extension to form additional living accommodation. Installation of flue to side extension.</w:t>
            </w:r>
          </w:p>
        </w:tc>
        <w:tc>
          <w:tcPr>
            <w:tcW w:w="1276" w:type="dxa"/>
            <w:shd w:val="clear" w:color="auto" w:fill="auto"/>
            <w:hideMark/>
          </w:tcPr>
          <w:p w14:paraId="212AAB6A"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52 Champs Sur Marne</w:t>
            </w:r>
          </w:p>
        </w:tc>
        <w:tc>
          <w:tcPr>
            <w:tcW w:w="992" w:type="dxa"/>
            <w:shd w:val="clear" w:color="auto" w:fill="auto"/>
            <w:noWrap/>
            <w:hideMark/>
          </w:tcPr>
          <w:p w14:paraId="7CFEB308" w14:textId="77777777" w:rsidR="007D0EE9" w:rsidRPr="00F424DB" w:rsidRDefault="007D0EE9" w:rsidP="00BA1F96">
            <w:pPr>
              <w:jc w:val="center"/>
              <w:rPr>
                <w:rFonts w:ascii="Arial" w:hAnsi="Arial" w:cs="Arial"/>
                <w:sz w:val="18"/>
                <w:szCs w:val="18"/>
                <w:lang w:eastAsia="en-GB"/>
              </w:rPr>
            </w:pPr>
            <w:r w:rsidRPr="00F424DB">
              <w:rPr>
                <w:rFonts w:ascii="Arial" w:hAnsi="Arial" w:cs="Arial"/>
                <w:sz w:val="18"/>
                <w:szCs w:val="18"/>
                <w:lang w:eastAsia="en-GB"/>
              </w:rPr>
              <w:t>No comment</w:t>
            </w:r>
          </w:p>
        </w:tc>
        <w:tc>
          <w:tcPr>
            <w:tcW w:w="850" w:type="dxa"/>
            <w:shd w:val="clear" w:color="auto" w:fill="auto"/>
            <w:noWrap/>
            <w:hideMark/>
          </w:tcPr>
          <w:p w14:paraId="52273C95" w14:textId="77777777" w:rsidR="007D0EE9" w:rsidRPr="00F424DB" w:rsidRDefault="007D0EE9" w:rsidP="00BA1F96">
            <w:pPr>
              <w:jc w:val="center"/>
              <w:rPr>
                <w:rFonts w:ascii="Arial" w:hAnsi="Arial" w:cs="Arial"/>
                <w:sz w:val="18"/>
                <w:szCs w:val="18"/>
                <w:lang w:eastAsia="en-GB"/>
              </w:rPr>
            </w:pPr>
            <w:r w:rsidRPr="00F424DB">
              <w:rPr>
                <w:rFonts w:ascii="Arial" w:hAnsi="Arial" w:cs="Arial"/>
                <w:sz w:val="18"/>
                <w:szCs w:val="18"/>
                <w:lang w:eastAsia="en-GB"/>
              </w:rPr>
              <w:t>YES</w:t>
            </w:r>
          </w:p>
        </w:tc>
        <w:tc>
          <w:tcPr>
            <w:tcW w:w="2835" w:type="dxa"/>
          </w:tcPr>
          <w:p w14:paraId="464BF193" w14:textId="77777777" w:rsidR="007D0EE9" w:rsidRPr="00F424DB" w:rsidRDefault="007D0EE9" w:rsidP="00BA1F96">
            <w:pPr>
              <w:jc w:val="center"/>
              <w:rPr>
                <w:rFonts w:ascii="Arial" w:hAnsi="Arial" w:cs="Arial"/>
                <w:sz w:val="18"/>
                <w:szCs w:val="18"/>
                <w:lang w:eastAsia="en-GB"/>
              </w:rPr>
            </w:pPr>
          </w:p>
        </w:tc>
      </w:tr>
      <w:tr w:rsidR="007D0EE9" w:rsidRPr="00F424DB" w14:paraId="60289912" w14:textId="77777777" w:rsidTr="007D0EE9">
        <w:trPr>
          <w:trHeight w:val="480"/>
        </w:trPr>
        <w:tc>
          <w:tcPr>
            <w:tcW w:w="635" w:type="dxa"/>
            <w:shd w:val="clear" w:color="auto" w:fill="auto"/>
            <w:hideMark/>
          </w:tcPr>
          <w:p w14:paraId="384194D7" w14:textId="77777777" w:rsidR="007D0EE9" w:rsidRPr="00F424DB" w:rsidRDefault="007D0EE9" w:rsidP="00BA1F96">
            <w:pPr>
              <w:jc w:val="center"/>
              <w:rPr>
                <w:rFonts w:ascii="Arial" w:hAnsi="Arial" w:cs="Arial"/>
                <w:sz w:val="18"/>
                <w:szCs w:val="18"/>
                <w:lang w:eastAsia="en-GB"/>
              </w:rPr>
            </w:pPr>
            <w:r w:rsidRPr="00F424DB">
              <w:rPr>
                <w:rFonts w:ascii="Arial" w:hAnsi="Arial" w:cs="Arial"/>
                <w:sz w:val="18"/>
                <w:szCs w:val="18"/>
                <w:lang w:eastAsia="en-GB"/>
              </w:rPr>
              <w:t>P23</w:t>
            </w:r>
          </w:p>
        </w:tc>
        <w:tc>
          <w:tcPr>
            <w:tcW w:w="717" w:type="dxa"/>
            <w:shd w:val="clear" w:color="auto" w:fill="auto"/>
            <w:noWrap/>
            <w:hideMark/>
          </w:tcPr>
          <w:p w14:paraId="46F7C6BC"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03300</w:t>
            </w:r>
          </w:p>
        </w:tc>
        <w:tc>
          <w:tcPr>
            <w:tcW w:w="633" w:type="dxa"/>
            <w:shd w:val="clear" w:color="auto" w:fill="auto"/>
            <w:noWrap/>
            <w:hideMark/>
          </w:tcPr>
          <w:p w14:paraId="2A8FF0D7"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HH</w:t>
            </w:r>
          </w:p>
        </w:tc>
        <w:tc>
          <w:tcPr>
            <w:tcW w:w="2268" w:type="dxa"/>
            <w:shd w:val="clear" w:color="auto" w:fill="auto"/>
            <w:hideMark/>
          </w:tcPr>
          <w:p w14:paraId="6F173A13" w14:textId="77777777" w:rsidR="007D0EE9" w:rsidRPr="00F424DB" w:rsidRDefault="007D0EE9" w:rsidP="00BA1F96">
            <w:pPr>
              <w:rPr>
                <w:rFonts w:ascii="Arial" w:hAnsi="Arial" w:cs="Arial"/>
                <w:color w:val="000000"/>
                <w:sz w:val="18"/>
                <w:szCs w:val="18"/>
                <w:lang w:eastAsia="en-GB"/>
              </w:rPr>
            </w:pPr>
            <w:r w:rsidRPr="00F424DB">
              <w:rPr>
                <w:rFonts w:ascii="Arial" w:hAnsi="Arial" w:cs="Arial"/>
                <w:color w:val="000000"/>
                <w:sz w:val="18"/>
                <w:szCs w:val="18"/>
                <w:lang w:eastAsia="en-GB"/>
              </w:rPr>
              <w:t>raising of roof ridge line to facilitate a loft conversion with Velux windows (re-submission of P22/03300/HH)</w:t>
            </w:r>
          </w:p>
        </w:tc>
        <w:tc>
          <w:tcPr>
            <w:tcW w:w="1276" w:type="dxa"/>
            <w:shd w:val="clear" w:color="auto" w:fill="auto"/>
            <w:hideMark/>
          </w:tcPr>
          <w:p w14:paraId="691BE02A" w14:textId="77777777" w:rsidR="007D0EE9" w:rsidRPr="00F424DB" w:rsidRDefault="007D0EE9" w:rsidP="00BA1F96">
            <w:pPr>
              <w:rPr>
                <w:rFonts w:ascii="Arial" w:hAnsi="Arial" w:cs="Arial"/>
                <w:sz w:val="18"/>
                <w:szCs w:val="18"/>
                <w:lang w:eastAsia="en-GB"/>
              </w:rPr>
            </w:pPr>
            <w:r w:rsidRPr="00F424DB">
              <w:rPr>
                <w:rFonts w:ascii="Arial" w:hAnsi="Arial" w:cs="Arial"/>
                <w:sz w:val="18"/>
                <w:szCs w:val="18"/>
                <w:lang w:eastAsia="en-GB"/>
              </w:rPr>
              <w:t>167 Juniper Way</w:t>
            </w:r>
          </w:p>
        </w:tc>
        <w:tc>
          <w:tcPr>
            <w:tcW w:w="992" w:type="dxa"/>
            <w:shd w:val="thinDiagStripe" w:color="000000" w:fill="auto"/>
            <w:noWrap/>
            <w:hideMark/>
          </w:tcPr>
          <w:p w14:paraId="6D738F6F" w14:textId="77777777" w:rsidR="007D0EE9" w:rsidRPr="00F424DB" w:rsidRDefault="007D0EE9" w:rsidP="00BA1F96">
            <w:pPr>
              <w:jc w:val="center"/>
              <w:rPr>
                <w:rFonts w:ascii="Arial" w:hAnsi="Arial" w:cs="Arial"/>
                <w:b/>
                <w:bCs/>
                <w:sz w:val="18"/>
                <w:szCs w:val="18"/>
                <w:lang w:eastAsia="en-GB"/>
              </w:rPr>
            </w:pPr>
            <w:r w:rsidRPr="00F424DB">
              <w:rPr>
                <w:rFonts w:ascii="Arial" w:hAnsi="Arial" w:cs="Arial"/>
                <w:b/>
                <w:bCs/>
                <w:sz w:val="18"/>
                <w:szCs w:val="18"/>
                <w:lang w:eastAsia="en-GB"/>
              </w:rPr>
              <w:t>YES</w:t>
            </w:r>
          </w:p>
        </w:tc>
        <w:tc>
          <w:tcPr>
            <w:tcW w:w="850" w:type="dxa"/>
            <w:shd w:val="thinDiagStripe" w:color="000000" w:fill="auto"/>
            <w:noWrap/>
            <w:hideMark/>
          </w:tcPr>
          <w:p w14:paraId="05528FE9" w14:textId="77777777" w:rsidR="007D0EE9" w:rsidRPr="00F424DB" w:rsidRDefault="007D0EE9" w:rsidP="00BA1F96">
            <w:pPr>
              <w:jc w:val="center"/>
              <w:rPr>
                <w:rFonts w:ascii="Arial" w:hAnsi="Arial" w:cs="Arial"/>
                <w:b/>
                <w:bCs/>
                <w:sz w:val="18"/>
                <w:szCs w:val="18"/>
                <w:lang w:eastAsia="en-GB"/>
              </w:rPr>
            </w:pPr>
            <w:r w:rsidRPr="00F424DB">
              <w:rPr>
                <w:rFonts w:ascii="Arial" w:hAnsi="Arial" w:cs="Arial"/>
                <w:b/>
                <w:bCs/>
                <w:sz w:val="18"/>
                <w:szCs w:val="18"/>
                <w:lang w:eastAsia="en-GB"/>
              </w:rPr>
              <w:t>NO</w:t>
            </w:r>
          </w:p>
        </w:tc>
        <w:tc>
          <w:tcPr>
            <w:tcW w:w="2835" w:type="dxa"/>
            <w:shd w:val="clear" w:color="auto" w:fill="auto"/>
          </w:tcPr>
          <w:p w14:paraId="4B67976A" w14:textId="77777777" w:rsidR="007D0EE9" w:rsidRPr="00F424DB" w:rsidRDefault="007D0EE9" w:rsidP="00BA1F96">
            <w:pPr>
              <w:rPr>
                <w:rFonts w:ascii="Arial" w:hAnsi="Arial" w:cs="Arial"/>
                <w:b/>
                <w:bCs/>
                <w:sz w:val="18"/>
                <w:szCs w:val="18"/>
                <w:lang w:eastAsia="en-GB"/>
              </w:rPr>
            </w:pPr>
            <w:r w:rsidRPr="00F424DB">
              <w:rPr>
                <w:rFonts w:ascii="Arial" w:hAnsi="Arial" w:cs="Arial"/>
                <w:sz w:val="18"/>
                <w:szCs w:val="18"/>
              </w:rPr>
              <w:t>The proposed development by reason of its scale and design would have a harmful impact on the character and appearance of the host building and the locality, consequently failing to achieve the highest possible standard of desig</w:t>
            </w:r>
            <w:r>
              <w:rPr>
                <w:rFonts w:ascii="Arial" w:hAnsi="Arial" w:cs="Arial"/>
                <w:sz w:val="18"/>
                <w:szCs w:val="18"/>
              </w:rPr>
              <w:t>n.</w:t>
            </w:r>
          </w:p>
        </w:tc>
      </w:tr>
      <w:tr w:rsidR="007D0EE9" w:rsidRPr="00F424DB" w14:paraId="4C6BC258" w14:textId="77777777" w:rsidTr="007D0EE9">
        <w:trPr>
          <w:trHeight w:val="480"/>
        </w:trPr>
        <w:tc>
          <w:tcPr>
            <w:tcW w:w="635" w:type="dxa"/>
            <w:shd w:val="clear" w:color="auto" w:fill="auto"/>
          </w:tcPr>
          <w:p w14:paraId="10852008" w14:textId="77777777" w:rsidR="007D0EE9" w:rsidRPr="00F424DB" w:rsidRDefault="007D0EE9" w:rsidP="00BA1F96">
            <w:pPr>
              <w:jc w:val="center"/>
              <w:rPr>
                <w:rFonts w:ascii="Arial" w:hAnsi="Arial" w:cs="Arial"/>
                <w:sz w:val="18"/>
                <w:szCs w:val="18"/>
                <w:lang w:eastAsia="en-GB"/>
              </w:rPr>
            </w:pPr>
            <w:r>
              <w:rPr>
                <w:rFonts w:ascii="Arial" w:hAnsi="Arial" w:cs="Arial"/>
                <w:sz w:val="18"/>
                <w:szCs w:val="18"/>
                <w:lang w:eastAsia="en-GB"/>
              </w:rPr>
              <w:t>P24</w:t>
            </w:r>
          </w:p>
        </w:tc>
        <w:tc>
          <w:tcPr>
            <w:tcW w:w="717" w:type="dxa"/>
            <w:shd w:val="clear" w:color="auto" w:fill="auto"/>
            <w:noWrap/>
          </w:tcPr>
          <w:p w14:paraId="5E2A9A3D"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00149</w:t>
            </w:r>
          </w:p>
        </w:tc>
        <w:tc>
          <w:tcPr>
            <w:tcW w:w="633" w:type="dxa"/>
            <w:shd w:val="clear" w:color="auto" w:fill="auto"/>
            <w:noWrap/>
          </w:tcPr>
          <w:p w14:paraId="236BED01"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CLP</w:t>
            </w:r>
          </w:p>
        </w:tc>
        <w:tc>
          <w:tcPr>
            <w:tcW w:w="2268" w:type="dxa"/>
            <w:shd w:val="clear" w:color="auto" w:fill="auto"/>
          </w:tcPr>
          <w:p w14:paraId="7E7006D7" w14:textId="77777777" w:rsidR="007D0EE9" w:rsidRPr="00F424DB" w:rsidRDefault="007D0EE9" w:rsidP="00BA1F96">
            <w:pPr>
              <w:rPr>
                <w:rFonts w:ascii="Arial" w:hAnsi="Arial" w:cs="Arial"/>
                <w:color w:val="000000"/>
                <w:sz w:val="18"/>
                <w:szCs w:val="18"/>
                <w:lang w:eastAsia="en-GB"/>
              </w:rPr>
            </w:pPr>
            <w:r>
              <w:rPr>
                <w:rFonts w:ascii="Arial" w:hAnsi="Arial" w:cs="Arial"/>
                <w:color w:val="000000"/>
                <w:sz w:val="18"/>
                <w:szCs w:val="18"/>
                <w:lang w:eastAsia="en-GB"/>
              </w:rPr>
              <w:t>conversion of existing garage into additional living accommodation</w:t>
            </w:r>
          </w:p>
        </w:tc>
        <w:tc>
          <w:tcPr>
            <w:tcW w:w="1276" w:type="dxa"/>
            <w:shd w:val="clear" w:color="auto" w:fill="auto"/>
          </w:tcPr>
          <w:p w14:paraId="2AC37140"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31 Hawkins Crescent</w:t>
            </w:r>
          </w:p>
        </w:tc>
        <w:tc>
          <w:tcPr>
            <w:tcW w:w="992" w:type="dxa"/>
            <w:shd w:val="thinDiagStripe" w:color="000000" w:fill="auto"/>
            <w:noWrap/>
          </w:tcPr>
          <w:p w14:paraId="26DC6391" w14:textId="77777777" w:rsidR="007D0EE9" w:rsidRPr="00F424DB" w:rsidRDefault="007D0EE9" w:rsidP="00BA1F96">
            <w:pPr>
              <w:jc w:val="center"/>
              <w:rPr>
                <w:rFonts w:ascii="Arial" w:hAnsi="Arial" w:cs="Arial"/>
                <w:b/>
                <w:bCs/>
                <w:sz w:val="18"/>
                <w:szCs w:val="18"/>
                <w:lang w:eastAsia="en-GB"/>
              </w:rPr>
            </w:pPr>
            <w:r>
              <w:rPr>
                <w:rFonts w:ascii="Arial" w:hAnsi="Arial" w:cs="Arial"/>
                <w:b/>
                <w:bCs/>
                <w:sz w:val="18"/>
                <w:szCs w:val="18"/>
                <w:lang w:eastAsia="en-GB"/>
              </w:rPr>
              <w:t>YES</w:t>
            </w:r>
          </w:p>
        </w:tc>
        <w:tc>
          <w:tcPr>
            <w:tcW w:w="850" w:type="dxa"/>
            <w:shd w:val="thinDiagStripe" w:color="000000" w:fill="auto"/>
            <w:noWrap/>
          </w:tcPr>
          <w:p w14:paraId="6FE477CE" w14:textId="77777777" w:rsidR="007D0EE9" w:rsidRPr="00F424DB" w:rsidRDefault="007D0EE9" w:rsidP="00BA1F96">
            <w:pPr>
              <w:jc w:val="center"/>
              <w:rPr>
                <w:rFonts w:ascii="Arial" w:hAnsi="Arial" w:cs="Arial"/>
                <w:b/>
                <w:bCs/>
                <w:sz w:val="18"/>
                <w:szCs w:val="18"/>
                <w:lang w:eastAsia="en-GB"/>
              </w:rPr>
            </w:pPr>
            <w:r>
              <w:rPr>
                <w:rFonts w:ascii="Arial" w:hAnsi="Arial" w:cs="Arial"/>
                <w:b/>
                <w:bCs/>
                <w:sz w:val="18"/>
                <w:szCs w:val="18"/>
                <w:lang w:eastAsia="en-GB"/>
              </w:rPr>
              <w:t>NO</w:t>
            </w:r>
          </w:p>
        </w:tc>
        <w:tc>
          <w:tcPr>
            <w:tcW w:w="2835" w:type="dxa"/>
            <w:shd w:val="clear" w:color="auto" w:fill="auto"/>
          </w:tcPr>
          <w:p w14:paraId="2AD51AA4" w14:textId="77777777" w:rsidR="007D0EE9" w:rsidRPr="00FD46A6" w:rsidRDefault="007D0EE9" w:rsidP="00BA1F96">
            <w:pPr>
              <w:rPr>
                <w:rFonts w:ascii="Arial" w:hAnsi="Arial" w:cs="Arial"/>
                <w:sz w:val="18"/>
                <w:szCs w:val="18"/>
              </w:rPr>
            </w:pPr>
            <w:r w:rsidRPr="00FD46A6">
              <w:rPr>
                <w:rFonts w:ascii="Arial" w:hAnsi="Arial" w:cs="Arial"/>
                <w:sz w:val="18"/>
                <w:szCs w:val="18"/>
              </w:rPr>
              <w:t>Evidence has been provided to demonstrate that on the balance of probabilities the proposed conversion of an existing attached garage into additional living accommodation would fail to meet Schedule 2, Part 1, Class A of the Town and Country Planning (General Permitted Development) (England) Order 2015 (as amended) due to a restriction in permitted development rights.</w:t>
            </w:r>
          </w:p>
        </w:tc>
      </w:tr>
      <w:tr w:rsidR="007D0EE9" w:rsidRPr="00F424DB" w14:paraId="2F290B8A" w14:textId="77777777" w:rsidTr="007D0EE9">
        <w:trPr>
          <w:trHeight w:val="480"/>
        </w:trPr>
        <w:tc>
          <w:tcPr>
            <w:tcW w:w="635" w:type="dxa"/>
            <w:shd w:val="clear" w:color="auto" w:fill="auto"/>
          </w:tcPr>
          <w:p w14:paraId="5D0B8FB8" w14:textId="77777777" w:rsidR="007D0EE9" w:rsidRPr="00F424DB" w:rsidRDefault="007D0EE9" w:rsidP="00BA1F96">
            <w:pPr>
              <w:jc w:val="center"/>
              <w:rPr>
                <w:rFonts w:ascii="Arial" w:hAnsi="Arial" w:cs="Arial"/>
                <w:sz w:val="18"/>
                <w:szCs w:val="18"/>
                <w:lang w:eastAsia="en-GB"/>
              </w:rPr>
            </w:pPr>
            <w:r>
              <w:rPr>
                <w:rFonts w:ascii="Arial" w:hAnsi="Arial" w:cs="Arial"/>
                <w:sz w:val="18"/>
                <w:szCs w:val="18"/>
                <w:lang w:eastAsia="en-GB"/>
              </w:rPr>
              <w:t>P23</w:t>
            </w:r>
          </w:p>
        </w:tc>
        <w:tc>
          <w:tcPr>
            <w:tcW w:w="717" w:type="dxa"/>
            <w:shd w:val="clear" w:color="auto" w:fill="auto"/>
            <w:noWrap/>
          </w:tcPr>
          <w:p w14:paraId="1F957950"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03496</w:t>
            </w:r>
          </w:p>
        </w:tc>
        <w:tc>
          <w:tcPr>
            <w:tcW w:w="633" w:type="dxa"/>
            <w:shd w:val="clear" w:color="auto" w:fill="auto"/>
            <w:noWrap/>
          </w:tcPr>
          <w:p w14:paraId="445BA204"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HH</w:t>
            </w:r>
          </w:p>
        </w:tc>
        <w:tc>
          <w:tcPr>
            <w:tcW w:w="2268" w:type="dxa"/>
            <w:shd w:val="clear" w:color="auto" w:fill="auto"/>
          </w:tcPr>
          <w:p w14:paraId="0A6356E3" w14:textId="77777777" w:rsidR="007D0EE9" w:rsidRPr="00F424DB" w:rsidRDefault="007D0EE9" w:rsidP="00BA1F96">
            <w:pPr>
              <w:rPr>
                <w:rFonts w:ascii="Arial" w:hAnsi="Arial" w:cs="Arial"/>
                <w:color w:val="000000"/>
                <w:sz w:val="18"/>
                <w:szCs w:val="18"/>
                <w:lang w:eastAsia="en-GB"/>
              </w:rPr>
            </w:pPr>
            <w:r>
              <w:rPr>
                <w:rFonts w:ascii="Arial" w:hAnsi="Arial" w:cs="Arial"/>
                <w:color w:val="000000"/>
                <w:sz w:val="18"/>
                <w:szCs w:val="18"/>
                <w:lang w:eastAsia="en-GB"/>
              </w:rPr>
              <w:t>Erection of front porch and single storey rear extension to form additional living accommodation</w:t>
            </w:r>
          </w:p>
        </w:tc>
        <w:tc>
          <w:tcPr>
            <w:tcW w:w="1276" w:type="dxa"/>
            <w:shd w:val="clear" w:color="auto" w:fill="auto"/>
          </w:tcPr>
          <w:p w14:paraId="2008F75E" w14:textId="77777777" w:rsidR="007D0EE9" w:rsidRPr="00F424DB" w:rsidRDefault="007D0EE9" w:rsidP="00BA1F96">
            <w:pPr>
              <w:rPr>
                <w:rFonts w:ascii="Arial" w:hAnsi="Arial" w:cs="Arial"/>
                <w:sz w:val="18"/>
                <w:szCs w:val="18"/>
                <w:lang w:eastAsia="en-GB"/>
              </w:rPr>
            </w:pPr>
            <w:r>
              <w:rPr>
                <w:rFonts w:ascii="Arial" w:hAnsi="Arial" w:cs="Arial"/>
                <w:sz w:val="18"/>
                <w:szCs w:val="18"/>
                <w:lang w:eastAsia="en-GB"/>
              </w:rPr>
              <w:t>4 The Culvert</w:t>
            </w:r>
          </w:p>
        </w:tc>
        <w:tc>
          <w:tcPr>
            <w:tcW w:w="992" w:type="dxa"/>
            <w:shd w:val="clear" w:color="auto" w:fill="auto"/>
            <w:noWrap/>
          </w:tcPr>
          <w:p w14:paraId="13068DC5" w14:textId="77777777" w:rsidR="007D0EE9" w:rsidRPr="00F424DB" w:rsidRDefault="007D0EE9" w:rsidP="00BA1F96">
            <w:pPr>
              <w:jc w:val="center"/>
              <w:rPr>
                <w:rFonts w:ascii="Arial" w:hAnsi="Arial" w:cs="Arial"/>
                <w:b/>
                <w:bCs/>
                <w:sz w:val="18"/>
                <w:szCs w:val="18"/>
                <w:lang w:eastAsia="en-GB"/>
              </w:rPr>
            </w:pPr>
            <w:r>
              <w:rPr>
                <w:rFonts w:ascii="Arial" w:hAnsi="Arial" w:cs="Arial"/>
                <w:sz w:val="18"/>
                <w:szCs w:val="18"/>
                <w:lang w:eastAsia="en-GB"/>
              </w:rPr>
              <w:t>YES</w:t>
            </w:r>
          </w:p>
        </w:tc>
        <w:tc>
          <w:tcPr>
            <w:tcW w:w="850" w:type="dxa"/>
            <w:shd w:val="clear" w:color="auto" w:fill="auto"/>
            <w:noWrap/>
          </w:tcPr>
          <w:p w14:paraId="7D797004" w14:textId="77777777" w:rsidR="007D0EE9" w:rsidRPr="00F424DB" w:rsidRDefault="007D0EE9" w:rsidP="00BA1F96">
            <w:pPr>
              <w:jc w:val="center"/>
              <w:rPr>
                <w:rFonts w:ascii="Arial" w:hAnsi="Arial" w:cs="Arial"/>
                <w:b/>
                <w:bCs/>
                <w:sz w:val="18"/>
                <w:szCs w:val="18"/>
                <w:lang w:eastAsia="en-GB"/>
              </w:rPr>
            </w:pPr>
            <w:r w:rsidRPr="00F424DB">
              <w:rPr>
                <w:rFonts w:ascii="Arial" w:hAnsi="Arial" w:cs="Arial"/>
                <w:sz w:val="18"/>
                <w:szCs w:val="18"/>
                <w:lang w:eastAsia="en-GB"/>
              </w:rPr>
              <w:t>YES</w:t>
            </w:r>
          </w:p>
        </w:tc>
        <w:tc>
          <w:tcPr>
            <w:tcW w:w="2835" w:type="dxa"/>
            <w:shd w:val="clear" w:color="auto" w:fill="auto"/>
          </w:tcPr>
          <w:p w14:paraId="36CB4529" w14:textId="77777777" w:rsidR="007D0EE9" w:rsidRDefault="007D0EE9" w:rsidP="00BA1F96"/>
        </w:tc>
      </w:tr>
    </w:tbl>
    <w:p w14:paraId="1345C55D" w14:textId="77777777" w:rsidR="007D0EE9" w:rsidRDefault="007D0EE9" w:rsidP="006C39BB">
      <w:pPr>
        <w:jc w:val="center"/>
        <w:rPr>
          <w:rFonts w:ascii="Times New Roman" w:hAnsi="Times New Roman"/>
          <w:b/>
          <w:bCs/>
          <w:sz w:val="32"/>
          <w:szCs w:val="32"/>
        </w:rPr>
      </w:pPr>
    </w:p>
    <w:p w14:paraId="7E02ADD3" w14:textId="77777777" w:rsidR="007D0EE9" w:rsidRDefault="007D0EE9" w:rsidP="006C39BB">
      <w:pPr>
        <w:jc w:val="center"/>
        <w:rPr>
          <w:rFonts w:ascii="Times New Roman" w:hAnsi="Times New Roman"/>
          <w:b/>
          <w:bCs/>
          <w:sz w:val="32"/>
          <w:szCs w:val="32"/>
        </w:rPr>
      </w:pPr>
    </w:p>
    <w:p w14:paraId="2C29CA35" w14:textId="77777777" w:rsidR="007B2287" w:rsidRDefault="007B2287" w:rsidP="006C39BB">
      <w:pPr>
        <w:jc w:val="center"/>
        <w:rPr>
          <w:rFonts w:ascii="Times New Roman" w:hAnsi="Times New Roman"/>
          <w:b/>
          <w:bCs/>
          <w:sz w:val="32"/>
          <w:szCs w:val="32"/>
        </w:rPr>
      </w:pPr>
    </w:p>
    <w:p w14:paraId="045E654B" w14:textId="77777777" w:rsidR="00E12B26" w:rsidRPr="00705284" w:rsidRDefault="00E12B26" w:rsidP="006C39BB">
      <w:pPr>
        <w:jc w:val="center"/>
        <w:rPr>
          <w:rFonts w:ascii="Times New Roman" w:hAnsi="Times New Roman"/>
          <w:b/>
          <w:bCs/>
          <w:sz w:val="16"/>
          <w:szCs w:val="16"/>
        </w:rPr>
      </w:pPr>
    </w:p>
    <w:p w14:paraId="2330CBF6" w14:textId="77777777" w:rsidR="00705284" w:rsidRDefault="00705284" w:rsidP="006C39BB">
      <w:pPr>
        <w:jc w:val="center"/>
        <w:rPr>
          <w:rFonts w:ascii="Times New Roman" w:hAnsi="Times New Roman"/>
          <w:b/>
          <w:bCs/>
          <w:sz w:val="32"/>
          <w:szCs w:val="32"/>
        </w:rPr>
      </w:pPr>
    </w:p>
    <w:p w14:paraId="67A1BA5A" w14:textId="77777777" w:rsidR="00C923E8" w:rsidRDefault="00C923E8" w:rsidP="00C923E8">
      <w:pPr>
        <w:jc w:val="right"/>
        <w:rPr>
          <w:rFonts w:ascii="Times New Roman" w:hAnsi="Times New Roman"/>
          <w:b/>
          <w:sz w:val="24"/>
          <w:szCs w:val="24"/>
        </w:rPr>
      </w:pPr>
    </w:p>
    <w:sectPr w:rsidR="00C923E8" w:rsidSect="00877966">
      <w:headerReference w:type="even" r:id="rId13"/>
      <w:headerReference w:type="default" r:id="rId14"/>
      <w:footerReference w:type="even" r:id="rId15"/>
      <w:footerReference w:type="default" r:id="rId16"/>
      <w:headerReference w:type="first" r:id="rId17"/>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7A87B" w14:textId="10764F15" w:rsidR="00D10F12" w:rsidRDefault="00A10CE5" w:rsidP="00C22736">
    <w:pPr>
      <w:pStyle w:val="Footer"/>
      <w:jc w:val="center"/>
    </w:pPr>
    <w:r>
      <w:t>P</w:t>
    </w:r>
    <w:r w:rsidR="00D10F12">
      <w:t xml:space="preserve">age </w:t>
    </w:r>
    <w:r w:rsidR="00D10F12">
      <w:fldChar w:fldCharType="begin"/>
    </w:r>
    <w:r w:rsidR="00D10F12">
      <w:instrText xml:space="preserve"> PAGE </w:instrText>
    </w:r>
    <w:r w:rsidR="00D10F12">
      <w:fldChar w:fldCharType="separate"/>
    </w:r>
    <w:r w:rsidR="00D10F12">
      <w:t>8</w:t>
    </w:r>
    <w:r w:rsidR="00D10F12">
      <w:fldChar w:fldCharType="end"/>
    </w:r>
    <w:r w:rsidR="00D10F12">
      <w:t xml:space="preserve"> of </w:t>
    </w:r>
    <w:r w:rsidR="001E5EE1">
      <w:fldChar w:fldCharType="begin"/>
    </w:r>
    <w:r w:rsidR="001E5EE1">
      <w:instrText xml:space="preserve"> NUMPAGES </w:instrText>
    </w:r>
    <w:r w:rsidR="001E5EE1">
      <w:fldChar w:fldCharType="separate"/>
    </w:r>
    <w:r w:rsidR="00D10F12">
      <w:t>8</w:t>
    </w:r>
    <w:r w:rsidR="001E5EE1">
      <w:fldChar w:fldCharType="end"/>
    </w:r>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DE22B" w14:textId="5DD3BD37"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8F90" w14:textId="1F0ECC70"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w:t>
    </w:r>
    <w:r w:rsidR="00471BAE">
      <w:rPr>
        <w:rFonts w:ascii="Times New Roman" w:hAnsi="Times New Roman"/>
        <w:i/>
        <w:lang w:val="en-US"/>
      </w:rPr>
      <w:t>8</w:t>
    </w:r>
    <w:r w:rsidR="005F2FD7">
      <w:rPr>
        <w:rFonts w:ascii="Times New Roman" w:hAnsi="Times New Roman"/>
        <w:i/>
        <w:lang w:val="en-US"/>
      </w:rPr>
      <w:t xml:space="preserve"> </w:t>
    </w:r>
    <w:r w:rsidR="00471BAE">
      <w:rPr>
        <w:rFonts w:ascii="Times New Roman" w:hAnsi="Times New Roman"/>
        <w:i/>
        <w:lang w:val="en-US"/>
      </w:rPr>
      <w:t xml:space="preserve">February </w:t>
    </w:r>
    <w:r w:rsidR="005F2FD7">
      <w:rPr>
        <w:rFonts w:ascii="Times New Roman" w:hAnsi="Times New Roman"/>
        <w:i/>
        <w:lang w:val="en-US"/>
      </w:rPr>
      <w:t>2024</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00FC" w14:textId="5541F152"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B0C53C8"/>
    <w:multiLevelType w:val="hybridMultilevel"/>
    <w:tmpl w:val="D8BEAC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5119"/>
    <w:multiLevelType w:val="hybridMultilevel"/>
    <w:tmpl w:val="EC921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AB6A45"/>
    <w:multiLevelType w:val="multilevel"/>
    <w:tmpl w:val="62D61E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4"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528E1"/>
    <w:multiLevelType w:val="hybridMultilevel"/>
    <w:tmpl w:val="D26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C640B"/>
    <w:multiLevelType w:val="multilevel"/>
    <w:tmpl w:val="B0E4B9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6767C"/>
    <w:multiLevelType w:val="multilevel"/>
    <w:tmpl w:val="9D06A0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3413F"/>
    <w:multiLevelType w:val="hybridMultilevel"/>
    <w:tmpl w:val="A7804D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97960467">
    <w:abstractNumId w:val="0"/>
  </w:num>
  <w:num w:numId="2" w16cid:durableId="1822692617">
    <w:abstractNumId w:val="21"/>
  </w:num>
  <w:num w:numId="3" w16cid:durableId="2085950054">
    <w:abstractNumId w:val="7"/>
  </w:num>
  <w:num w:numId="4" w16cid:durableId="929191789">
    <w:abstractNumId w:val="3"/>
  </w:num>
  <w:num w:numId="5" w16cid:durableId="539514060">
    <w:abstractNumId w:val="4"/>
  </w:num>
  <w:num w:numId="6" w16cid:durableId="644626389">
    <w:abstractNumId w:val="13"/>
  </w:num>
  <w:num w:numId="7" w16cid:durableId="505825389">
    <w:abstractNumId w:val="6"/>
  </w:num>
  <w:num w:numId="8" w16cid:durableId="1963027775">
    <w:abstractNumId w:val="19"/>
  </w:num>
  <w:num w:numId="9" w16cid:durableId="291904506">
    <w:abstractNumId w:val="9"/>
  </w:num>
  <w:num w:numId="10" w16cid:durableId="651327095">
    <w:abstractNumId w:val="16"/>
  </w:num>
  <w:num w:numId="11" w16cid:durableId="71121612">
    <w:abstractNumId w:val="18"/>
  </w:num>
  <w:num w:numId="12" w16cid:durableId="2085713393">
    <w:abstractNumId w:val="1"/>
  </w:num>
  <w:num w:numId="13" w16cid:durableId="2089492943">
    <w:abstractNumId w:val="11"/>
  </w:num>
  <w:num w:numId="14" w16cid:durableId="577397250">
    <w:abstractNumId w:val="14"/>
  </w:num>
  <w:num w:numId="15" w16cid:durableId="661156006">
    <w:abstractNumId w:val="2"/>
  </w:num>
  <w:num w:numId="16" w16cid:durableId="1846555046">
    <w:abstractNumId w:val="8"/>
  </w:num>
  <w:num w:numId="17" w16cid:durableId="826559739">
    <w:abstractNumId w:val="17"/>
  </w:num>
  <w:num w:numId="18" w16cid:durableId="842085832">
    <w:abstractNumId w:val="22"/>
  </w:num>
  <w:num w:numId="19" w16cid:durableId="1146779208">
    <w:abstractNumId w:val="15"/>
  </w:num>
  <w:num w:numId="20" w16cid:durableId="1458718481">
    <w:abstractNumId w:val="20"/>
  </w:num>
  <w:num w:numId="21" w16cid:durableId="2100445809">
    <w:abstractNumId w:val="5"/>
  </w:num>
  <w:num w:numId="22" w16cid:durableId="1728917851">
    <w:abstractNumId w:val="10"/>
  </w:num>
  <w:num w:numId="23" w16cid:durableId="140044667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06862"/>
    <w:rsid w:val="000102AC"/>
    <w:rsid w:val="000122E3"/>
    <w:rsid w:val="00013161"/>
    <w:rsid w:val="000134DD"/>
    <w:rsid w:val="00014429"/>
    <w:rsid w:val="000144D8"/>
    <w:rsid w:val="000156C0"/>
    <w:rsid w:val="000177F0"/>
    <w:rsid w:val="000178A7"/>
    <w:rsid w:val="00017D68"/>
    <w:rsid w:val="00017F26"/>
    <w:rsid w:val="000201F1"/>
    <w:rsid w:val="00020459"/>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819"/>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106"/>
    <w:rsid w:val="00093318"/>
    <w:rsid w:val="00093996"/>
    <w:rsid w:val="00094700"/>
    <w:rsid w:val="00094CC7"/>
    <w:rsid w:val="000967AD"/>
    <w:rsid w:val="00097343"/>
    <w:rsid w:val="000A015B"/>
    <w:rsid w:val="000A0174"/>
    <w:rsid w:val="000A2229"/>
    <w:rsid w:val="000A5A31"/>
    <w:rsid w:val="000B00BF"/>
    <w:rsid w:val="000B0B12"/>
    <w:rsid w:val="000B1D01"/>
    <w:rsid w:val="000B3026"/>
    <w:rsid w:val="000B30AA"/>
    <w:rsid w:val="000B7023"/>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58FC"/>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6566"/>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5B78"/>
    <w:rsid w:val="001B64A5"/>
    <w:rsid w:val="001B6986"/>
    <w:rsid w:val="001C0FCF"/>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371E"/>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E5EE1"/>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2B07"/>
    <w:rsid w:val="00223227"/>
    <w:rsid w:val="0022337D"/>
    <w:rsid w:val="0022367D"/>
    <w:rsid w:val="002240AB"/>
    <w:rsid w:val="0022432E"/>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752"/>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67857"/>
    <w:rsid w:val="0027019D"/>
    <w:rsid w:val="002703CE"/>
    <w:rsid w:val="00270F44"/>
    <w:rsid w:val="002716CE"/>
    <w:rsid w:val="0027202E"/>
    <w:rsid w:val="002725E5"/>
    <w:rsid w:val="00272BFB"/>
    <w:rsid w:val="0027358D"/>
    <w:rsid w:val="002739D7"/>
    <w:rsid w:val="0027485A"/>
    <w:rsid w:val="00274A5C"/>
    <w:rsid w:val="00275D3D"/>
    <w:rsid w:val="002765CB"/>
    <w:rsid w:val="00276769"/>
    <w:rsid w:val="00280F47"/>
    <w:rsid w:val="00281BCD"/>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4B1"/>
    <w:rsid w:val="002B0C07"/>
    <w:rsid w:val="002B15C4"/>
    <w:rsid w:val="002B2015"/>
    <w:rsid w:val="002B2094"/>
    <w:rsid w:val="002B2154"/>
    <w:rsid w:val="002B3431"/>
    <w:rsid w:val="002B34D6"/>
    <w:rsid w:val="002B41E2"/>
    <w:rsid w:val="002B56F9"/>
    <w:rsid w:val="002B56FB"/>
    <w:rsid w:val="002B79C1"/>
    <w:rsid w:val="002B7C60"/>
    <w:rsid w:val="002B7C6F"/>
    <w:rsid w:val="002C0A08"/>
    <w:rsid w:val="002C3E9F"/>
    <w:rsid w:val="002C4B82"/>
    <w:rsid w:val="002C4BB4"/>
    <w:rsid w:val="002C5B9C"/>
    <w:rsid w:val="002C63AC"/>
    <w:rsid w:val="002C63FB"/>
    <w:rsid w:val="002C733F"/>
    <w:rsid w:val="002D0C8E"/>
    <w:rsid w:val="002D10F2"/>
    <w:rsid w:val="002D1400"/>
    <w:rsid w:val="002D3C94"/>
    <w:rsid w:val="002D3D63"/>
    <w:rsid w:val="002D5B0F"/>
    <w:rsid w:val="002D69F9"/>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1AFB"/>
    <w:rsid w:val="00303B62"/>
    <w:rsid w:val="00304B12"/>
    <w:rsid w:val="00305DAB"/>
    <w:rsid w:val="0030617E"/>
    <w:rsid w:val="003068C1"/>
    <w:rsid w:val="00307B96"/>
    <w:rsid w:val="00307CFC"/>
    <w:rsid w:val="00310A55"/>
    <w:rsid w:val="00310BCD"/>
    <w:rsid w:val="003137D3"/>
    <w:rsid w:val="00313DEA"/>
    <w:rsid w:val="00314F70"/>
    <w:rsid w:val="003179E8"/>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810"/>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3AC"/>
    <w:rsid w:val="003655EA"/>
    <w:rsid w:val="0036625F"/>
    <w:rsid w:val="0037015C"/>
    <w:rsid w:val="00370533"/>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61A3"/>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3B7"/>
    <w:rsid w:val="003C64A8"/>
    <w:rsid w:val="003C6B99"/>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A8C"/>
    <w:rsid w:val="00406BB8"/>
    <w:rsid w:val="00406D77"/>
    <w:rsid w:val="004071F6"/>
    <w:rsid w:val="00412C5F"/>
    <w:rsid w:val="00413489"/>
    <w:rsid w:val="00413F7C"/>
    <w:rsid w:val="00414594"/>
    <w:rsid w:val="00414C4A"/>
    <w:rsid w:val="00414F11"/>
    <w:rsid w:val="00415F9C"/>
    <w:rsid w:val="004161B5"/>
    <w:rsid w:val="004167DB"/>
    <w:rsid w:val="00416DE2"/>
    <w:rsid w:val="004203E9"/>
    <w:rsid w:val="00420A8B"/>
    <w:rsid w:val="004227BA"/>
    <w:rsid w:val="004238DA"/>
    <w:rsid w:val="004249AC"/>
    <w:rsid w:val="00424B0E"/>
    <w:rsid w:val="00426A86"/>
    <w:rsid w:val="004272A2"/>
    <w:rsid w:val="004273EE"/>
    <w:rsid w:val="0042762D"/>
    <w:rsid w:val="00427C31"/>
    <w:rsid w:val="004329D4"/>
    <w:rsid w:val="00433EA7"/>
    <w:rsid w:val="0043419F"/>
    <w:rsid w:val="004352CA"/>
    <w:rsid w:val="00436E07"/>
    <w:rsid w:val="00437BCA"/>
    <w:rsid w:val="00437F12"/>
    <w:rsid w:val="00442263"/>
    <w:rsid w:val="00442F73"/>
    <w:rsid w:val="00444732"/>
    <w:rsid w:val="00444DE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0D4F"/>
    <w:rsid w:val="00471BAE"/>
    <w:rsid w:val="00472530"/>
    <w:rsid w:val="00473896"/>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5183"/>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4A"/>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0D88"/>
    <w:rsid w:val="004E17A4"/>
    <w:rsid w:val="004E2605"/>
    <w:rsid w:val="004E2CAD"/>
    <w:rsid w:val="004E34A2"/>
    <w:rsid w:val="004E352A"/>
    <w:rsid w:val="004E37D2"/>
    <w:rsid w:val="004E4644"/>
    <w:rsid w:val="004E68CC"/>
    <w:rsid w:val="004E6D16"/>
    <w:rsid w:val="004E7B20"/>
    <w:rsid w:val="004F01DF"/>
    <w:rsid w:val="004F0572"/>
    <w:rsid w:val="004F281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37D57"/>
    <w:rsid w:val="005406BD"/>
    <w:rsid w:val="005423A8"/>
    <w:rsid w:val="005425AA"/>
    <w:rsid w:val="0054294B"/>
    <w:rsid w:val="005439DF"/>
    <w:rsid w:val="005454A7"/>
    <w:rsid w:val="00545A5C"/>
    <w:rsid w:val="0054607C"/>
    <w:rsid w:val="005477FA"/>
    <w:rsid w:val="00547D01"/>
    <w:rsid w:val="00550C15"/>
    <w:rsid w:val="005519BC"/>
    <w:rsid w:val="00551AAD"/>
    <w:rsid w:val="0055247C"/>
    <w:rsid w:val="005527FC"/>
    <w:rsid w:val="0055287E"/>
    <w:rsid w:val="0055352C"/>
    <w:rsid w:val="0055382E"/>
    <w:rsid w:val="00553921"/>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77BA9"/>
    <w:rsid w:val="00581A23"/>
    <w:rsid w:val="00582E0A"/>
    <w:rsid w:val="005838D7"/>
    <w:rsid w:val="005840A8"/>
    <w:rsid w:val="0058453B"/>
    <w:rsid w:val="00586B63"/>
    <w:rsid w:val="00587A01"/>
    <w:rsid w:val="00590186"/>
    <w:rsid w:val="00591C36"/>
    <w:rsid w:val="00591E62"/>
    <w:rsid w:val="00593240"/>
    <w:rsid w:val="00593578"/>
    <w:rsid w:val="0059620C"/>
    <w:rsid w:val="0059646F"/>
    <w:rsid w:val="005964ED"/>
    <w:rsid w:val="0059659D"/>
    <w:rsid w:val="005968CC"/>
    <w:rsid w:val="005976CE"/>
    <w:rsid w:val="005A176F"/>
    <w:rsid w:val="005A46F4"/>
    <w:rsid w:val="005A52C3"/>
    <w:rsid w:val="005A5F6F"/>
    <w:rsid w:val="005B197E"/>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C760F"/>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2FD7"/>
    <w:rsid w:val="005F30BB"/>
    <w:rsid w:val="005F3AB6"/>
    <w:rsid w:val="005F3C2A"/>
    <w:rsid w:val="005F4771"/>
    <w:rsid w:val="005F4CA3"/>
    <w:rsid w:val="005F5247"/>
    <w:rsid w:val="005F6B50"/>
    <w:rsid w:val="005F6DB6"/>
    <w:rsid w:val="00601084"/>
    <w:rsid w:val="006012DE"/>
    <w:rsid w:val="00602954"/>
    <w:rsid w:val="0060370F"/>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2F05"/>
    <w:rsid w:val="006834EB"/>
    <w:rsid w:val="00683EDD"/>
    <w:rsid w:val="0068480C"/>
    <w:rsid w:val="00684852"/>
    <w:rsid w:val="00690724"/>
    <w:rsid w:val="00690C27"/>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C6F7C"/>
    <w:rsid w:val="006D3B45"/>
    <w:rsid w:val="006D4889"/>
    <w:rsid w:val="006D4B8B"/>
    <w:rsid w:val="006D572B"/>
    <w:rsid w:val="006D6A20"/>
    <w:rsid w:val="006D6CE7"/>
    <w:rsid w:val="006D7373"/>
    <w:rsid w:val="006D7C2B"/>
    <w:rsid w:val="006E016C"/>
    <w:rsid w:val="006E03D2"/>
    <w:rsid w:val="006E2D43"/>
    <w:rsid w:val="006E489E"/>
    <w:rsid w:val="006E5267"/>
    <w:rsid w:val="006E7074"/>
    <w:rsid w:val="006E7518"/>
    <w:rsid w:val="006E7937"/>
    <w:rsid w:val="006F03C7"/>
    <w:rsid w:val="006F0403"/>
    <w:rsid w:val="006F10A0"/>
    <w:rsid w:val="006F2FDE"/>
    <w:rsid w:val="006F373C"/>
    <w:rsid w:val="006F384E"/>
    <w:rsid w:val="006F5E6E"/>
    <w:rsid w:val="006F6376"/>
    <w:rsid w:val="006F6925"/>
    <w:rsid w:val="00700917"/>
    <w:rsid w:val="00701F6C"/>
    <w:rsid w:val="0070308F"/>
    <w:rsid w:val="00703418"/>
    <w:rsid w:val="00703A7A"/>
    <w:rsid w:val="00703DAE"/>
    <w:rsid w:val="007041CD"/>
    <w:rsid w:val="00704A0F"/>
    <w:rsid w:val="00705284"/>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0B4"/>
    <w:rsid w:val="00742B4D"/>
    <w:rsid w:val="0074394C"/>
    <w:rsid w:val="00744824"/>
    <w:rsid w:val="00745049"/>
    <w:rsid w:val="00745D02"/>
    <w:rsid w:val="00746A7A"/>
    <w:rsid w:val="007500C5"/>
    <w:rsid w:val="0075038A"/>
    <w:rsid w:val="007505B3"/>
    <w:rsid w:val="00751BE3"/>
    <w:rsid w:val="00752417"/>
    <w:rsid w:val="0075244E"/>
    <w:rsid w:val="007532BB"/>
    <w:rsid w:val="0075351A"/>
    <w:rsid w:val="007546EF"/>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498"/>
    <w:rsid w:val="007659FD"/>
    <w:rsid w:val="00765C3E"/>
    <w:rsid w:val="00766D2A"/>
    <w:rsid w:val="007670B0"/>
    <w:rsid w:val="00767D7E"/>
    <w:rsid w:val="00770BE7"/>
    <w:rsid w:val="00770C60"/>
    <w:rsid w:val="0077184E"/>
    <w:rsid w:val="007742B0"/>
    <w:rsid w:val="00774B26"/>
    <w:rsid w:val="00775630"/>
    <w:rsid w:val="007756C0"/>
    <w:rsid w:val="00775E0D"/>
    <w:rsid w:val="00775EF2"/>
    <w:rsid w:val="0078054E"/>
    <w:rsid w:val="007806FB"/>
    <w:rsid w:val="00782038"/>
    <w:rsid w:val="00783507"/>
    <w:rsid w:val="00783904"/>
    <w:rsid w:val="007847A5"/>
    <w:rsid w:val="00784EBA"/>
    <w:rsid w:val="00785161"/>
    <w:rsid w:val="00785A0A"/>
    <w:rsid w:val="00786CCD"/>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3E2D"/>
    <w:rsid w:val="007A6723"/>
    <w:rsid w:val="007A7A2D"/>
    <w:rsid w:val="007A7EA2"/>
    <w:rsid w:val="007B0B07"/>
    <w:rsid w:val="007B228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0EE9"/>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3BE6"/>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1C50"/>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593"/>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52D4"/>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99"/>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BCF"/>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055C"/>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509"/>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524"/>
    <w:rsid w:val="009C3A3E"/>
    <w:rsid w:val="009C4421"/>
    <w:rsid w:val="009C54DA"/>
    <w:rsid w:val="009C5910"/>
    <w:rsid w:val="009C5CEC"/>
    <w:rsid w:val="009C6A5C"/>
    <w:rsid w:val="009C6A65"/>
    <w:rsid w:val="009D0057"/>
    <w:rsid w:val="009D0767"/>
    <w:rsid w:val="009D2587"/>
    <w:rsid w:val="009D2B63"/>
    <w:rsid w:val="009D2C70"/>
    <w:rsid w:val="009D2E65"/>
    <w:rsid w:val="009D3E83"/>
    <w:rsid w:val="009D484C"/>
    <w:rsid w:val="009D5830"/>
    <w:rsid w:val="009D61E4"/>
    <w:rsid w:val="009D62C7"/>
    <w:rsid w:val="009E1FB1"/>
    <w:rsid w:val="009E29B5"/>
    <w:rsid w:val="009E2BA5"/>
    <w:rsid w:val="009E4380"/>
    <w:rsid w:val="009E5596"/>
    <w:rsid w:val="009E5607"/>
    <w:rsid w:val="009E56C1"/>
    <w:rsid w:val="009E62C9"/>
    <w:rsid w:val="009E7C2F"/>
    <w:rsid w:val="009E7DC0"/>
    <w:rsid w:val="009F25CE"/>
    <w:rsid w:val="009F2ABF"/>
    <w:rsid w:val="009F5266"/>
    <w:rsid w:val="009F6B08"/>
    <w:rsid w:val="00A00814"/>
    <w:rsid w:val="00A02F2A"/>
    <w:rsid w:val="00A03C34"/>
    <w:rsid w:val="00A04F9A"/>
    <w:rsid w:val="00A04FFC"/>
    <w:rsid w:val="00A05442"/>
    <w:rsid w:val="00A06D15"/>
    <w:rsid w:val="00A10238"/>
    <w:rsid w:val="00A10CE5"/>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1CDE"/>
    <w:rsid w:val="00A42975"/>
    <w:rsid w:val="00A43260"/>
    <w:rsid w:val="00A4354B"/>
    <w:rsid w:val="00A4370C"/>
    <w:rsid w:val="00A441C6"/>
    <w:rsid w:val="00A44650"/>
    <w:rsid w:val="00A451F7"/>
    <w:rsid w:val="00A4659C"/>
    <w:rsid w:val="00A46C51"/>
    <w:rsid w:val="00A50189"/>
    <w:rsid w:val="00A50198"/>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97440"/>
    <w:rsid w:val="00AA055A"/>
    <w:rsid w:val="00AA2786"/>
    <w:rsid w:val="00AA2862"/>
    <w:rsid w:val="00AA2EA9"/>
    <w:rsid w:val="00AA429E"/>
    <w:rsid w:val="00AA4690"/>
    <w:rsid w:val="00AA517F"/>
    <w:rsid w:val="00AA53A1"/>
    <w:rsid w:val="00AB1C5D"/>
    <w:rsid w:val="00AB2639"/>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16"/>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17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279"/>
    <w:rsid w:val="00B56721"/>
    <w:rsid w:val="00B60043"/>
    <w:rsid w:val="00B60326"/>
    <w:rsid w:val="00B60D47"/>
    <w:rsid w:val="00B6486C"/>
    <w:rsid w:val="00B64B3F"/>
    <w:rsid w:val="00B65007"/>
    <w:rsid w:val="00B65D93"/>
    <w:rsid w:val="00B65EF8"/>
    <w:rsid w:val="00B66883"/>
    <w:rsid w:val="00B66A92"/>
    <w:rsid w:val="00B66C39"/>
    <w:rsid w:val="00B6787A"/>
    <w:rsid w:val="00B7045F"/>
    <w:rsid w:val="00B7116D"/>
    <w:rsid w:val="00B72F42"/>
    <w:rsid w:val="00B73A8C"/>
    <w:rsid w:val="00B746EC"/>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0EB9"/>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3CF"/>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27F99"/>
    <w:rsid w:val="00C304F9"/>
    <w:rsid w:val="00C3075D"/>
    <w:rsid w:val="00C336BB"/>
    <w:rsid w:val="00C33FC4"/>
    <w:rsid w:val="00C348AE"/>
    <w:rsid w:val="00C37772"/>
    <w:rsid w:val="00C37789"/>
    <w:rsid w:val="00C406F3"/>
    <w:rsid w:val="00C40879"/>
    <w:rsid w:val="00C40CE4"/>
    <w:rsid w:val="00C41A22"/>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5A6E"/>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A4E"/>
    <w:rsid w:val="00C75CEE"/>
    <w:rsid w:val="00C75E4C"/>
    <w:rsid w:val="00C7631C"/>
    <w:rsid w:val="00C76959"/>
    <w:rsid w:val="00C80B8B"/>
    <w:rsid w:val="00C8100D"/>
    <w:rsid w:val="00C817DA"/>
    <w:rsid w:val="00C81F35"/>
    <w:rsid w:val="00C82D48"/>
    <w:rsid w:val="00C830E4"/>
    <w:rsid w:val="00C83D7C"/>
    <w:rsid w:val="00C84101"/>
    <w:rsid w:val="00C845E4"/>
    <w:rsid w:val="00C84D52"/>
    <w:rsid w:val="00C8528C"/>
    <w:rsid w:val="00C87B81"/>
    <w:rsid w:val="00C90542"/>
    <w:rsid w:val="00C91257"/>
    <w:rsid w:val="00C91914"/>
    <w:rsid w:val="00C923E8"/>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2EED"/>
    <w:rsid w:val="00CB3336"/>
    <w:rsid w:val="00CB3491"/>
    <w:rsid w:val="00CB5B5D"/>
    <w:rsid w:val="00CB5C31"/>
    <w:rsid w:val="00CB66A1"/>
    <w:rsid w:val="00CB6FDA"/>
    <w:rsid w:val="00CB72BB"/>
    <w:rsid w:val="00CB7518"/>
    <w:rsid w:val="00CC0DFC"/>
    <w:rsid w:val="00CC25C8"/>
    <w:rsid w:val="00CC2FAA"/>
    <w:rsid w:val="00CC34D4"/>
    <w:rsid w:val="00CC4440"/>
    <w:rsid w:val="00CC54CA"/>
    <w:rsid w:val="00CC6217"/>
    <w:rsid w:val="00CC65A7"/>
    <w:rsid w:val="00CC6788"/>
    <w:rsid w:val="00CD09A4"/>
    <w:rsid w:val="00CD2198"/>
    <w:rsid w:val="00CD35EB"/>
    <w:rsid w:val="00CD4E84"/>
    <w:rsid w:val="00CD5607"/>
    <w:rsid w:val="00CD5AA9"/>
    <w:rsid w:val="00CD5C80"/>
    <w:rsid w:val="00CD7798"/>
    <w:rsid w:val="00CE282C"/>
    <w:rsid w:val="00CE31C7"/>
    <w:rsid w:val="00CE34FB"/>
    <w:rsid w:val="00CE57B1"/>
    <w:rsid w:val="00CE58D4"/>
    <w:rsid w:val="00CE62B8"/>
    <w:rsid w:val="00CE7327"/>
    <w:rsid w:val="00CE7518"/>
    <w:rsid w:val="00CE7917"/>
    <w:rsid w:val="00CF1D18"/>
    <w:rsid w:val="00CF2ECC"/>
    <w:rsid w:val="00CF4010"/>
    <w:rsid w:val="00CF4243"/>
    <w:rsid w:val="00CF5D66"/>
    <w:rsid w:val="00CF6980"/>
    <w:rsid w:val="00CF6D70"/>
    <w:rsid w:val="00CF6E31"/>
    <w:rsid w:val="00CF752C"/>
    <w:rsid w:val="00D00B79"/>
    <w:rsid w:val="00D01068"/>
    <w:rsid w:val="00D02027"/>
    <w:rsid w:val="00D02209"/>
    <w:rsid w:val="00D04915"/>
    <w:rsid w:val="00D04BED"/>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20E"/>
    <w:rsid w:val="00D2778C"/>
    <w:rsid w:val="00D3025F"/>
    <w:rsid w:val="00D30489"/>
    <w:rsid w:val="00D31BC4"/>
    <w:rsid w:val="00D328B7"/>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3220"/>
    <w:rsid w:val="00D649CF"/>
    <w:rsid w:val="00D65040"/>
    <w:rsid w:val="00D710F2"/>
    <w:rsid w:val="00D71376"/>
    <w:rsid w:val="00D7210B"/>
    <w:rsid w:val="00D74246"/>
    <w:rsid w:val="00D751AA"/>
    <w:rsid w:val="00D7522F"/>
    <w:rsid w:val="00D75B32"/>
    <w:rsid w:val="00D7604D"/>
    <w:rsid w:val="00D80953"/>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59BC"/>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24C0"/>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979"/>
    <w:rsid w:val="00E02DE0"/>
    <w:rsid w:val="00E03715"/>
    <w:rsid w:val="00E03AC2"/>
    <w:rsid w:val="00E03CDC"/>
    <w:rsid w:val="00E07317"/>
    <w:rsid w:val="00E1043F"/>
    <w:rsid w:val="00E107BC"/>
    <w:rsid w:val="00E129D1"/>
    <w:rsid w:val="00E12B26"/>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62"/>
    <w:rsid w:val="00E36AAE"/>
    <w:rsid w:val="00E40B87"/>
    <w:rsid w:val="00E4214B"/>
    <w:rsid w:val="00E424F1"/>
    <w:rsid w:val="00E430AF"/>
    <w:rsid w:val="00E43567"/>
    <w:rsid w:val="00E43E15"/>
    <w:rsid w:val="00E44029"/>
    <w:rsid w:val="00E4413F"/>
    <w:rsid w:val="00E4447A"/>
    <w:rsid w:val="00E4448C"/>
    <w:rsid w:val="00E460A3"/>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440"/>
    <w:rsid w:val="00E76BAC"/>
    <w:rsid w:val="00E77B38"/>
    <w:rsid w:val="00E77DA4"/>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52D"/>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6DB"/>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7BE"/>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87565"/>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 w:type="paragraph" w:customStyle="1" w:styleId="xmsonormal">
    <w:name w:val="x_msonormal"/>
    <w:basedOn w:val="Normal"/>
    <w:rsid w:val="00745049"/>
    <w:rPr>
      <w:rFonts w:ascii="Calibri" w:eastAsiaTheme="minorHAnsi" w:hAnsi="Calibri" w:cs="Calibri"/>
      <w:sz w:val="22"/>
      <w:szCs w:val="22"/>
      <w:lang w:eastAsia="en-GB"/>
    </w:rPr>
  </w:style>
  <w:style w:type="paragraph" w:customStyle="1" w:styleId="font6">
    <w:name w:val="font6"/>
    <w:basedOn w:val="Normal"/>
    <w:rsid w:val="002D3C94"/>
    <w:pPr>
      <w:spacing w:before="100" w:beforeAutospacing="1" w:after="100" w:afterAutospacing="1"/>
    </w:pPr>
    <w:rPr>
      <w:rFonts w:ascii="Tahoma" w:hAnsi="Tahoma" w:cs="Tahoma"/>
      <w:b/>
      <w:bCs/>
      <w:color w:val="000000"/>
      <w:u w:val="single"/>
      <w:lang w:eastAsia="en-GB"/>
    </w:rPr>
  </w:style>
  <w:style w:type="paragraph" w:customStyle="1" w:styleId="xl115">
    <w:name w:val="xl115"/>
    <w:basedOn w:val="Normal"/>
    <w:rsid w:val="002D3C94"/>
    <w:pPr>
      <w:spacing w:before="100" w:beforeAutospacing="1" w:after="100" w:afterAutospacing="1"/>
    </w:pPr>
    <w:rPr>
      <w:rFonts w:ascii="Tahoma" w:hAnsi="Tahoma" w:cs="Tahoma"/>
      <w:color w:val="000000"/>
      <w:lang w:eastAsia="en-GB"/>
    </w:rPr>
  </w:style>
  <w:style w:type="paragraph" w:customStyle="1" w:styleId="xl116">
    <w:name w:val="xl116"/>
    <w:basedOn w:val="Normal"/>
    <w:rsid w:val="002D3C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70858470">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81557988">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37831957">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65113837">
      <w:bodyDiv w:val="1"/>
      <w:marLeft w:val="0"/>
      <w:marRight w:val="0"/>
      <w:marTop w:val="0"/>
      <w:marBottom w:val="0"/>
      <w:divBdr>
        <w:top w:val="none" w:sz="0" w:space="0" w:color="auto"/>
        <w:left w:val="none" w:sz="0" w:space="0" w:color="auto"/>
        <w:bottom w:val="none" w:sz="0" w:space="0" w:color="auto"/>
        <w:right w:val="none" w:sz="0" w:space="0" w:color="auto"/>
      </w:divBdr>
    </w:div>
    <w:div w:id="1277443241">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33697718">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0679532">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3.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customXml/itemProps4.xml><?xml version="1.0" encoding="utf-8"?>
<ds:datastoreItem xmlns:ds="http://schemas.openxmlformats.org/officeDocument/2006/customXml" ds:itemID="{AEF81CDF-3C91-4EBF-A332-FDF193CE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1984</Words>
  <Characters>10650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12609</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7</cp:revision>
  <cp:lastPrinted>2024-02-29T13:42:00Z</cp:lastPrinted>
  <dcterms:created xsi:type="dcterms:W3CDTF">2024-02-29T08:32:00Z</dcterms:created>
  <dcterms:modified xsi:type="dcterms:W3CDTF">2024-03-28T12:38:00Z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