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1EE15" w14:textId="5C46853B" w:rsidR="00075B44" w:rsidRPr="004A0D74" w:rsidRDefault="00075B44" w:rsidP="00D33E31">
      <w:pPr>
        <w:pStyle w:val="Heading3"/>
        <w:jc w:val="center"/>
      </w:pPr>
      <w:r w:rsidRPr="004A0D74">
        <w:t>BRADLEY STOKE TOWN COUNCIL</w:t>
      </w:r>
    </w:p>
    <w:p w14:paraId="5EF74F41" w14:textId="77777777" w:rsidR="001F5605" w:rsidRPr="00CE4635" w:rsidRDefault="001F5605" w:rsidP="00D33E31">
      <w:pPr>
        <w:jc w:val="center"/>
        <w:rPr>
          <w:b/>
          <w:sz w:val="16"/>
          <w:szCs w:val="16"/>
        </w:rPr>
      </w:pPr>
    </w:p>
    <w:p w14:paraId="50A85039" w14:textId="40DAD746" w:rsidR="00075B44" w:rsidRPr="004A0D74" w:rsidRDefault="00075B44" w:rsidP="00D33E31">
      <w:pPr>
        <w:jc w:val="center"/>
        <w:rPr>
          <w:b/>
        </w:rPr>
      </w:pPr>
      <w:r w:rsidRPr="004A0D74">
        <w:rPr>
          <w:b/>
        </w:rPr>
        <w:t>Full Council</w:t>
      </w:r>
    </w:p>
    <w:p w14:paraId="641A6BDA" w14:textId="77777777" w:rsidR="00075B44" w:rsidRPr="00CE4635" w:rsidRDefault="00075B44" w:rsidP="00D33E31">
      <w:pPr>
        <w:jc w:val="both"/>
        <w:rPr>
          <w:sz w:val="16"/>
          <w:szCs w:val="16"/>
        </w:rPr>
      </w:pPr>
    </w:p>
    <w:p w14:paraId="64A87F88" w14:textId="16AF38FF" w:rsidR="00075B44" w:rsidRPr="004A0D74" w:rsidRDefault="00075B44" w:rsidP="00D33E31">
      <w:pPr>
        <w:jc w:val="both"/>
      </w:pPr>
      <w:r w:rsidRPr="004A0D74">
        <w:t xml:space="preserve">Minutes of the </w:t>
      </w:r>
      <w:r w:rsidR="0063732D">
        <w:t xml:space="preserve">Full Council </w:t>
      </w:r>
      <w:r w:rsidR="006B206C">
        <w:t>me</w:t>
      </w:r>
      <w:r w:rsidRPr="004A0D74">
        <w:t xml:space="preserve">eting of Bradley Stoke Town Council held </w:t>
      </w:r>
      <w:r w:rsidR="00B84962">
        <w:t xml:space="preserve">at the Jubilee Centre, Savages Wood Road, Bradley Stoke </w:t>
      </w:r>
      <w:r w:rsidR="005A6D31" w:rsidRPr="00D64AAC">
        <w:t xml:space="preserve">on </w:t>
      </w:r>
      <w:r w:rsidR="00D05A8E">
        <w:t>17</w:t>
      </w:r>
      <w:r w:rsidR="00D05A8E" w:rsidRPr="00D05A8E">
        <w:rPr>
          <w:vertAlign w:val="superscript"/>
        </w:rPr>
        <w:t>th</w:t>
      </w:r>
      <w:r w:rsidR="00D05A8E">
        <w:t xml:space="preserve"> April </w:t>
      </w:r>
      <w:r w:rsidR="00A232D0">
        <w:t xml:space="preserve">2024 </w:t>
      </w:r>
      <w:r w:rsidR="00317F33">
        <w:t xml:space="preserve">at </w:t>
      </w:r>
      <w:r w:rsidR="00FD1818">
        <w:t>7.0</w:t>
      </w:r>
      <w:r w:rsidR="00D05A8E">
        <w:t>5</w:t>
      </w:r>
      <w:r w:rsidR="00317F33">
        <w:t>pm</w:t>
      </w:r>
      <w:r w:rsidRPr="004A0D74">
        <w:t>.</w:t>
      </w:r>
    </w:p>
    <w:p w14:paraId="2F316F7B" w14:textId="77777777" w:rsidR="00903A88" w:rsidRPr="00F62BD8" w:rsidRDefault="00903A88" w:rsidP="00D33E31">
      <w:pPr>
        <w:jc w:val="both"/>
        <w:rPr>
          <w:sz w:val="16"/>
          <w:szCs w:val="16"/>
        </w:rPr>
      </w:pPr>
    </w:p>
    <w:p w14:paraId="34175BC1" w14:textId="77777777" w:rsidR="0030542B" w:rsidRDefault="00075B44" w:rsidP="00A25E26">
      <w:pPr>
        <w:jc w:val="both"/>
      </w:pPr>
      <w:r w:rsidRPr="00492595">
        <w:rPr>
          <w:b/>
        </w:rPr>
        <w:t>PRESENT:</w:t>
      </w:r>
      <w:r w:rsidR="00B90E27">
        <w:rPr>
          <w:b/>
        </w:rPr>
        <w:t xml:space="preserve"> </w:t>
      </w:r>
      <w:r w:rsidR="007B6C80" w:rsidRPr="00D64AAC">
        <w:t>Councillors:</w:t>
      </w:r>
      <w:r w:rsidR="007B6C80" w:rsidRPr="00D64AAC">
        <w:tab/>
      </w:r>
      <w:r w:rsidR="0030542B">
        <w:t>Dave Addison</w:t>
      </w:r>
    </w:p>
    <w:p w14:paraId="3AF62AFE" w14:textId="77777777" w:rsidR="0030542B" w:rsidRDefault="0030542B" w:rsidP="0030542B">
      <w:pPr>
        <w:ind w:left="2160" w:firstLine="720"/>
        <w:jc w:val="both"/>
      </w:pPr>
      <w:r>
        <w:t>Tom Aditya</w:t>
      </w:r>
    </w:p>
    <w:p w14:paraId="071AEBF9" w14:textId="77777777" w:rsidR="0030542B" w:rsidRDefault="0030542B" w:rsidP="0030542B">
      <w:pPr>
        <w:ind w:left="2160" w:firstLine="720"/>
        <w:jc w:val="both"/>
      </w:pPr>
      <w:r>
        <w:t>Roger Avenin</w:t>
      </w:r>
    </w:p>
    <w:p w14:paraId="3DBFC6DB" w14:textId="31077B88" w:rsidR="00FD1818" w:rsidRDefault="00FD1818" w:rsidP="0030542B">
      <w:pPr>
        <w:ind w:left="2160" w:firstLine="720"/>
        <w:jc w:val="both"/>
      </w:pPr>
      <w:r>
        <w:t>John Bradbury</w:t>
      </w:r>
    </w:p>
    <w:p w14:paraId="68318F21" w14:textId="77777777" w:rsidR="00A02A76" w:rsidRDefault="00A02A76" w:rsidP="00A45345">
      <w:pPr>
        <w:ind w:left="2880"/>
        <w:jc w:val="both"/>
      </w:pPr>
      <w:r>
        <w:t>Frederic Contenot</w:t>
      </w:r>
    </w:p>
    <w:p w14:paraId="1926B90C" w14:textId="5B474720" w:rsidR="007A30A9" w:rsidRDefault="007A30A9" w:rsidP="00A45345">
      <w:pPr>
        <w:ind w:left="2880"/>
        <w:jc w:val="both"/>
      </w:pPr>
      <w:r>
        <w:t>Natalie Field</w:t>
      </w:r>
      <w:r w:rsidR="0030542B">
        <w:t xml:space="preserve"> (Chair)</w:t>
      </w:r>
      <w:r>
        <w:t xml:space="preserve"> </w:t>
      </w:r>
    </w:p>
    <w:p w14:paraId="530C1E2A" w14:textId="424CD8D2" w:rsidR="007B6C80" w:rsidRDefault="00A45345" w:rsidP="00A45345">
      <w:pPr>
        <w:ind w:left="2880"/>
        <w:jc w:val="both"/>
      </w:pPr>
      <w:r>
        <w:t>Je</w:t>
      </w:r>
      <w:r w:rsidR="007B6C80">
        <w:t>nny James</w:t>
      </w:r>
    </w:p>
    <w:p w14:paraId="312A5ED7" w14:textId="146009C2" w:rsidR="007B6C80" w:rsidRDefault="007B6C80" w:rsidP="007B6C80">
      <w:pPr>
        <w:ind w:left="2160" w:firstLine="720"/>
        <w:jc w:val="both"/>
      </w:pPr>
      <w:r>
        <w:t>James Nelson</w:t>
      </w:r>
    </w:p>
    <w:p w14:paraId="41853E63" w14:textId="77777777" w:rsidR="007B6C80" w:rsidRDefault="007B6C80" w:rsidP="007B6C80">
      <w:pPr>
        <w:ind w:left="2160" w:firstLine="720"/>
        <w:jc w:val="both"/>
      </w:pPr>
      <w:r>
        <w:t>Ben Randles</w:t>
      </w:r>
    </w:p>
    <w:p w14:paraId="2FB74577" w14:textId="6C84A8FA" w:rsidR="007B6C80" w:rsidRDefault="00FD1818" w:rsidP="007B6C80">
      <w:pPr>
        <w:ind w:left="2160" w:firstLine="720"/>
        <w:jc w:val="both"/>
      </w:pPr>
      <w:r>
        <w:t>Kulwinder Singh Sappal</w:t>
      </w:r>
    </w:p>
    <w:p w14:paraId="756C4EB6" w14:textId="1C7F237F" w:rsidR="007A30A9" w:rsidRDefault="007A30A9" w:rsidP="007B6C80">
      <w:pPr>
        <w:ind w:left="2160" w:firstLine="720"/>
        <w:jc w:val="both"/>
      </w:pPr>
      <w:r>
        <w:t>Jon Williams</w:t>
      </w:r>
    </w:p>
    <w:p w14:paraId="19949857" w14:textId="77777777" w:rsidR="00A02A76" w:rsidRPr="006F0EFA" w:rsidRDefault="00A02A76" w:rsidP="007B6C80">
      <w:pPr>
        <w:ind w:left="2160"/>
        <w:jc w:val="both"/>
        <w:rPr>
          <w:sz w:val="16"/>
          <w:szCs w:val="16"/>
        </w:rPr>
      </w:pPr>
    </w:p>
    <w:p w14:paraId="18E1B301" w14:textId="36E3A9F9" w:rsidR="007B6C80" w:rsidRDefault="007B6C80" w:rsidP="00167B6B">
      <w:pPr>
        <w:ind w:left="720" w:firstLine="720"/>
        <w:jc w:val="both"/>
      </w:pPr>
      <w:r>
        <w:t>Officers:</w:t>
      </w:r>
      <w:r>
        <w:tab/>
        <w:t xml:space="preserve">Sharon Petela - Town </w:t>
      </w:r>
      <w:r w:rsidRPr="00D64AAC">
        <w:t>Clerk</w:t>
      </w:r>
    </w:p>
    <w:p w14:paraId="4423876F" w14:textId="48D9C71B" w:rsidR="007A30A9" w:rsidRDefault="007A30A9" w:rsidP="007A30A9">
      <w:pPr>
        <w:pStyle w:val="Header"/>
        <w:tabs>
          <w:tab w:val="clear" w:pos="4320"/>
          <w:tab w:val="clear" w:pos="8640"/>
        </w:tabs>
        <w:jc w:val="both"/>
      </w:pPr>
      <w:r>
        <w:rPr>
          <w:sz w:val="16"/>
          <w:szCs w:val="16"/>
        </w:rPr>
        <w:tab/>
      </w:r>
      <w:r>
        <w:rPr>
          <w:sz w:val="16"/>
          <w:szCs w:val="16"/>
        </w:rPr>
        <w:tab/>
      </w:r>
      <w:r>
        <w:tab/>
      </w:r>
      <w:r w:rsidR="00167B6B">
        <w:tab/>
      </w:r>
      <w:r>
        <w:t>Rachel Pullen – RFO/Finance Manager</w:t>
      </w:r>
    </w:p>
    <w:p w14:paraId="4EA5CFD8" w14:textId="77777777" w:rsidR="00A02A76" w:rsidRDefault="00A02A76" w:rsidP="007A30A9">
      <w:pPr>
        <w:pStyle w:val="Header"/>
        <w:tabs>
          <w:tab w:val="clear" w:pos="4320"/>
          <w:tab w:val="clear" w:pos="8640"/>
        </w:tabs>
        <w:jc w:val="both"/>
        <w:rPr>
          <w:sz w:val="16"/>
          <w:szCs w:val="16"/>
        </w:rPr>
      </w:pPr>
    </w:p>
    <w:p w14:paraId="540B5D1A" w14:textId="36A92AAB" w:rsidR="00167B6B" w:rsidRPr="00167B6B" w:rsidRDefault="00167B6B" w:rsidP="00167B6B">
      <w:pPr>
        <w:pStyle w:val="Header"/>
        <w:tabs>
          <w:tab w:val="clear" w:pos="4320"/>
          <w:tab w:val="clear" w:pos="8640"/>
        </w:tabs>
        <w:ind w:left="2880" w:hanging="1440"/>
        <w:jc w:val="both"/>
        <w:rPr>
          <w:szCs w:val="24"/>
        </w:rPr>
      </w:pPr>
      <w:r w:rsidRPr="00167B6B">
        <w:rPr>
          <w:szCs w:val="24"/>
        </w:rPr>
        <w:t>Others:</w:t>
      </w:r>
      <w:r w:rsidRPr="00167B6B">
        <w:rPr>
          <w:szCs w:val="24"/>
        </w:rPr>
        <w:tab/>
        <w:t>Councillor Franklin Owusu-Antwi (SGC Bradley Stoke North ward councillor</w:t>
      </w:r>
      <w:r w:rsidR="00840A09">
        <w:rPr>
          <w:szCs w:val="24"/>
        </w:rPr>
        <w:t>)</w:t>
      </w:r>
    </w:p>
    <w:p w14:paraId="3A67FA4C" w14:textId="77777777" w:rsidR="007C0A94" w:rsidRDefault="007C0A94" w:rsidP="00A02A76">
      <w:pPr>
        <w:pStyle w:val="BodyTextIndent"/>
        <w:ind w:left="0"/>
        <w:rPr>
          <w:bCs/>
          <w:sz w:val="16"/>
          <w:szCs w:val="16"/>
        </w:rPr>
      </w:pPr>
    </w:p>
    <w:p w14:paraId="730D0519" w14:textId="670109E1" w:rsidR="00CD1147" w:rsidRPr="007E2C20" w:rsidRDefault="00CD1147" w:rsidP="00CD1147">
      <w:pPr>
        <w:jc w:val="both"/>
        <w:rPr>
          <w:szCs w:val="24"/>
        </w:rPr>
      </w:pPr>
      <w:r w:rsidRPr="007E2C20">
        <w:rPr>
          <w:szCs w:val="24"/>
        </w:rPr>
        <w:t>As the Chair of Council, Councillor Dayley Lawrence had sent his apologies</w:t>
      </w:r>
      <w:r w:rsidR="00380BBB">
        <w:rPr>
          <w:szCs w:val="24"/>
        </w:rPr>
        <w:t xml:space="preserve"> due to illness</w:t>
      </w:r>
      <w:r w:rsidRPr="007E2C20">
        <w:rPr>
          <w:szCs w:val="24"/>
        </w:rPr>
        <w:t xml:space="preserve">, Councillor </w:t>
      </w:r>
      <w:r>
        <w:rPr>
          <w:szCs w:val="24"/>
        </w:rPr>
        <w:t xml:space="preserve">Jon Williams </w:t>
      </w:r>
      <w:r w:rsidRPr="007E2C20">
        <w:rPr>
          <w:szCs w:val="24"/>
        </w:rPr>
        <w:t xml:space="preserve">proposed that Councillor Natalie Field chair the meeting, seconded by Councillor John Bradbury, carried unanimously. Councillor Natalie </w:t>
      </w:r>
      <w:r>
        <w:rPr>
          <w:szCs w:val="24"/>
        </w:rPr>
        <w:t>F</w:t>
      </w:r>
      <w:r w:rsidRPr="007E2C20">
        <w:rPr>
          <w:szCs w:val="24"/>
        </w:rPr>
        <w:t>ield then assumed the chair.</w:t>
      </w:r>
    </w:p>
    <w:p w14:paraId="05828539" w14:textId="77777777" w:rsidR="00512A9D" w:rsidRDefault="00512A9D" w:rsidP="00A02A76">
      <w:pPr>
        <w:pStyle w:val="BodyTextIndent"/>
        <w:ind w:left="0"/>
        <w:rPr>
          <w:bCs/>
          <w:sz w:val="16"/>
          <w:szCs w:val="16"/>
        </w:rPr>
      </w:pPr>
    </w:p>
    <w:p w14:paraId="198C70C4" w14:textId="77777777" w:rsidR="00512A9D" w:rsidRPr="00462537" w:rsidRDefault="00512A9D" w:rsidP="00A02A76">
      <w:pPr>
        <w:pStyle w:val="BodyTextIndent"/>
        <w:ind w:left="0"/>
        <w:rPr>
          <w:bCs/>
          <w:sz w:val="16"/>
          <w:szCs w:val="16"/>
        </w:rPr>
      </w:pPr>
    </w:p>
    <w:p w14:paraId="409230E1" w14:textId="3EA8DFD7" w:rsidR="006B206C" w:rsidRPr="00C44F68" w:rsidRDefault="006B206C" w:rsidP="006B206C">
      <w:pPr>
        <w:jc w:val="both"/>
        <w:rPr>
          <w:b/>
          <w:bCs/>
        </w:rPr>
      </w:pPr>
      <w:r w:rsidRPr="00C44F68">
        <w:rPr>
          <w:b/>
          <w:bCs/>
        </w:rPr>
        <w:t>1</w:t>
      </w:r>
      <w:r w:rsidRPr="00C44F68">
        <w:rPr>
          <w:b/>
          <w:bCs/>
        </w:rPr>
        <w:tab/>
        <w:t>Submissions from the Public</w:t>
      </w:r>
      <w:r w:rsidR="00B34393">
        <w:rPr>
          <w:b/>
          <w:bCs/>
        </w:rPr>
        <w:t xml:space="preserve"> and Councillors</w:t>
      </w:r>
    </w:p>
    <w:p w14:paraId="436A0DDE" w14:textId="6A3B29B8" w:rsidR="00005B9A" w:rsidRDefault="00005B9A" w:rsidP="00005B9A">
      <w:pPr>
        <w:pStyle w:val="BodyTextIndent"/>
        <w:ind w:left="1418" w:hanging="709"/>
        <w:rPr>
          <w:sz w:val="16"/>
          <w:szCs w:val="16"/>
        </w:rPr>
      </w:pPr>
    </w:p>
    <w:p w14:paraId="13E1A0C8" w14:textId="50255716" w:rsidR="0030542B" w:rsidRPr="0030542B" w:rsidRDefault="0030542B" w:rsidP="00DC6F2F">
      <w:pPr>
        <w:pStyle w:val="BodyTextIndent"/>
        <w:numPr>
          <w:ilvl w:val="1"/>
          <w:numId w:val="5"/>
        </w:numPr>
        <w:rPr>
          <w:bCs/>
          <w:sz w:val="16"/>
          <w:szCs w:val="16"/>
        </w:rPr>
      </w:pPr>
      <w:r>
        <w:rPr>
          <w:bCs/>
          <w:szCs w:val="24"/>
        </w:rPr>
        <w:t>Councillor Tom Aditya commented that Tuesday 23</w:t>
      </w:r>
      <w:r w:rsidRPr="0030542B">
        <w:rPr>
          <w:bCs/>
          <w:szCs w:val="24"/>
          <w:vertAlign w:val="superscript"/>
        </w:rPr>
        <w:t>rd</w:t>
      </w:r>
      <w:r>
        <w:rPr>
          <w:bCs/>
          <w:szCs w:val="24"/>
        </w:rPr>
        <w:t xml:space="preserve"> April 2024 is St George’s Day and he hoped that the flag will be raised at the Jubilee Centre. The Town Clerk commented that this was already in hand.</w:t>
      </w:r>
    </w:p>
    <w:p w14:paraId="5FDC74F3" w14:textId="77777777" w:rsidR="0030542B" w:rsidRPr="0030542B" w:rsidRDefault="0030542B" w:rsidP="0030542B">
      <w:pPr>
        <w:pStyle w:val="BodyTextIndent"/>
        <w:ind w:left="1425"/>
        <w:rPr>
          <w:bCs/>
          <w:sz w:val="16"/>
          <w:szCs w:val="16"/>
        </w:rPr>
      </w:pPr>
    </w:p>
    <w:p w14:paraId="0AF123C6" w14:textId="77777777" w:rsidR="0030542B" w:rsidRPr="0030542B" w:rsidRDefault="0030542B" w:rsidP="00DC6F2F">
      <w:pPr>
        <w:pStyle w:val="BodyTextIndent"/>
        <w:numPr>
          <w:ilvl w:val="1"/>
          <w:numId w:val="5"/>
        </w:numPr>
        <w:rPr>
          <w:bCs/>
          <w:sz w:val="16"/>
          <w:szCs w:val="16"/>
        </w:rPr>
      </w:pPr>
      <w:r>
        <w:rPr>
          <w:bCs/>
          <w:szCs w:val="24"/>
        </w:rPr>
        <w:t>Councillor Tom Aditya invited everyone to a Faith and Harmony festival which is taking place in Bradley Stoke on 11</w:t>
      </w:r>
      <w:r w:rsidRPr="0030542B">
        <w:rPr>
          <w:bCs/>
          <w:szCs w:val="24"/>
          <w:vertAlign w:val="superscript"/>
        </w:rPr>
        <w:t>th</w:t>
      </w:r>
      <w:r>
        <w:rPr>
          <w:bCs/>
          <w:szCs w:val="24"/>
        </w:rPr>
        <w:t xml:space="preserve"> May 2024.</w:t>
      </w:r>
    </w:p>
    <w:p w14:paraId="58E48944" w14:textId="77777777" w:rsidR="0030542B" w:rsidRPr="0030542B" w:rsidRDefault="0030542B" w:rsidP="0030542B">
      <w:pPr>
        <w:pStyle w:val="BodyTextIndent"/>
        <w:ind w:left="0"/>
        <w:rPr>
          <w:bCs/>
          <w:sz w:val="16"/>
          <w:szCs w:val="16"/>
        </w:rPr>
      </w:pPr>
    </w:p>
    <w:p w14:paraId="1FFBF232" w14:textId="62465392" w:rsidR="0030542B" w:rsidRPr="0030542B" w:rsidRDefault="0030542B" w:rsidP="00DC6F2F">
      <w:pPr>
        <w:pStyle w:val="BodyTextIndent"/>
        <w:numPr>
          <w:ilvl w:val="1"/>
          <w:numId w:val="5"/>
        </w:numPr>
        <w:rPr>
          <w:bCs/>
          <w:sz w:val="16"/>
          <w:szCs w:val="16"/>
        </w:rPr>
      </w:pPr>
      <w:r>
        <w:rPr>
          <w:bCs/>
          <w:szCs w:val="24"/>
        </w:rPr>
        <w:t xml:space="preserve">Councillor Tom Aditya commented that many of the lines in Champs Sur Marne have faded leading to vehicles parking on them. The Town Clerk commented that these faded lines have been reported to South Gloucestershire Council (SGC) on a number of occasions, along with the faded yellow boxes on the main Aztec </w:t>
      </w:r>
      <w:r w:rsidR="00840A09">
        <w:rPr>
          <w:bCs/>
          <w:szCs w:val="24"/>
        </w:rPr>
        <w:t>W</w:t>
      </w:r>
      <w:r>
        <w:rPr>
          <w:bCs/>
          <w:szCs w:val="24"/>
        </w:rPr>
        <w:t>est roundabout.</w:t>
      </w:r>
    </w:p>
    <w:p w14:paraId="384740F5" w14:textId="77777777" w:rsidR="00E129BA" w:rsidRPr="00DE7B18" w:rsidRDefault="00E129BA" w:rsidP="00E129BA">
      <w:pPr>
        <w:pStyle w:val="BodyTextIndent"/>
        <w:ind w:left="1425"/>
        <w:rPr>
          <w:bCs/>
          <w:sz w:val="16"/>
          <w:szCs w:val="16"/>
        </w:rPr>
      </w:pPr>
    </w:p>
    <w:p w14:paraId="61110103" w14:textId="77777777" w:rsidR="00AC1867" w:rsidRPr="00AC1867" w:rsidRDefault="00AC1867" w:rsidP="00FD1818">
      <w:pPr>
        <w:pStyle w:val="BodyTextIndent"/>
        <w:ind w:left="360" w:hanging="360"/>
        <w:rPr>
          <w:b/>
          <w:sz w:val="16"/>
          <w:szCs w:val="16"/>
        </w:rPr>
      </w:pPr>
    </w:p>
    <w:p w14:paraId="2E91BDC7" w14:textId="783C14B6" w:rsidR="00FD1818" w:rsidRDefault="00FD1818" w:rsidP="00FD1818">
      <w:pPr>
        <w:pStyle w:val="BodyTextIndent"/>
        <w:ind w:left="360" w:hanging="360"/>
        <w:rPr>
          <w:b/>
        </w:rPr>
      </w:pPr>
      <w:r>
        <w:rPr>
          <w:b/>
        </w:rPr>
        <w:t>2</w:t>
      </w:r>
      <w:r>
        <w:rPr>
          <w:b/>
        </w:rPr>
        <w:tab/>
      </w:r>
      <w:r>
        <w:rPr>
          <w:b/>
        </w:rPr>
        <w:tab/>
      </w:r>
      <w:r w:rsidRPr="009B1067">
        <w:rPr>
          <w:b/>
        </w:rPr>
        <w:t>Apologies for absence</w:t>
      </w:r>
    </w:p>
    <w:p w14:paraId="282A355D" w14:textId="77777777" w:rsidR="00FD1818" w:rsidRPr="0044636E" w:rsidRDefault="00FD1818" w:rsidP="00FD1818">
      <w:pPr>
        <w:pStyle w:val="BodyTextIndent"/>
        <w:ind w:left="0"/>
        <w:rPr>
          <w:b/>
          <w:sz w:val="16"/>
          <w:szCs w:val="16"/>
        </w:rPr>
      </w:pPr>
      <w:r>
        <w:rPr>
          <w:b/>
        </w:rPr>
        <w:tab/>
      </w:r>
    </w:p>
    <w:p w14:paraId="41C71FD0" w14:textId="2B479138" w:rsidR="007A30A9" w:rsidRDefault="00FD1818" w:rsidP="00A25E26">
      <w:pPr>
        <w:pStyle w:val="Header"/>
        <w:tabs>
          <w:tab w:val="clear" w:pos="4320"/>
          <w:tab w:val="clear" w:pos="8640"/>
        </w:tabs>
        <w:ind w:left="720"/>
        <w:jc w:val="both"/>
      </w:pPr>
      <w:r>
        <w:t>Apologies were received from Councillor</w:t>
      </w:r>
      <w:r w:rsidR="00A25E26">
        <w:t>s</w:t>
      </w:r>
      <w:r w:rsidR="00A02A76">
        <w:t xml:space="preserve"> </w:t>
      </w:r>
      <w:r w:rsidR="00A25E26">
        <w:t xml:space="preserve">Aleena Aditya, </w:t>
      </w:r>
      <w:r w:rsidR="00512A9D">
        <w:t>Terri Cullen</w:t>
      </w:r>
      <w:r w:rsidR="00A25E26">
        <w:t xml:space="preserve">, </w:t>
      </w:r>
      <w:r w:rsidR="00512A9D">
        <w:t xml:space="preserve">Dayley Lawrence and </w:t>
      </w:r>
      <w:r w:rsidR="00A25E26">
        <w:t>Brian Mead and Philip Francis (Deputy Town Clerk/Activity Centres Manager).</w:t>
      </w:r>
    </w:p>
    <w:p w14:paraId="2ADA6590" w14:textId="77777777" w:rsidR="00A02A76" w:rsidRPr="007D6503" w:rsidRDefault="00A02A76" w:rsidP="007A30A9">
      <w:pPr>
        <w:ind w:left="720"/>
        <w:jc w:val="both"/>
        <w:rPr>
          <w:sz w:val="16"/>
          <w:szCs w:val="16"/>
        </w:rPr>
      </w:pPr>
    </w:p>
    <w:p w14:paraId="139BE229" w14:textId="77777777" w:rsidR="007D6503" w:rsidRPr="007D6503" w:rsidRDefault="007D6503" w:rsidP="007A30A9">
      <w:pPr>
        <w:ind w:left="720"/>
        <w:jc w:val="both"/>
        <w:rPr>
          <w:sz w:val="16"/>
          <w:szCs w:val="16"/>
        </w:rPr>
      </w:pPr>
    </w:p>
    <w:p w14:paraId="576032F7" w14:textId="53FCC39E" w:rsidR="00885B85" w:rsidRDefault="00326C64" w:rsidP="00AC1867">
      <w:pPr>
        <w:jc w:val="both"/>
        <w:rPr>
          <w:b/>
        </w:rPr>
      </w:pPr>
      <w:r>
        <w:rPr>
          <w:b/>
        </w:rPr>
        <w:t>3</w:t>
      </w:r>
      <w:r w:rsidR="00885B85">
        <w:rPr>
          <w:b/>
        </w:rPr>
        <w:tab/>
        <w:t>Applications for Dispensations by Councillors</w:t>
      </w:r>
    </w:p>
    <w:p w14:paraId="20901835" w14:textId="77777777" w:rsidR="00885B85" w:rsidRPr="0044636E" w:rsidRDefault="00885B85" w:rsidP="00885B85">
      <w:pPr>
        <w:pStyle w:val="BodyTextIndent"/>
        <w:ind w:left="0"/>
        <w:rPr>
          <w:b/>
          <w:sz w:val="16"/>
          <w:szCs w:val="16"/>
        </w:rPr>
      </w:pPr>
      <w:r>
        <w:rPr>
          <w:b/>
        </w:rPr>
        <w:tab/>
      </w:r>
    </w:p>
    <w:p w14:paraId="5D7F1C3B" w14:textId="06FAFF67" w:rsidR="005D3BEC" w:rsidRPr="00B90E27" w:rsidRDefault="00B90E27" w:rsidP="001950B6">
      <w:pPr>
        <w:jc w:val="both"/>
        <w:rPr>
          <w:bCs/>
          <w:szCs w:val="24"/>
        </w:rPr>
      </w:pPr>
      <w:r w:rsidRPr="00B90E27">
        <w:rPr>
          <w:bCs/>
          <w:szCs w:val="24"/>
        </w:rPr>
        <w:t xml:space="preserve">            None </w:t>
      </w:r>
    </w:p>
    <w:p w14:paraId="2D97D494" w14:textId="77777777" w:rsidR="00AF29E2" w:rsidRPr="00291964" w:rsidRDefault="00AF29E2" w:rsidP="001950B6">
      <w:pPr>
        <w:jc w:val="both"/>
        <w:rPr>
          <w:b/>
          <w:sz w:val="16"/>
          <w:szCs w:val="16"/>
        </w:rPr>
      </w:pPr>
    </w:p>
    <w:p w14:paraId="35513CA4" w14:textId="77777777" w:rsidR="00AF29E2" w:rsidRPr="00291964" w:rsidRDefault="00AF29E2" w:rsidP="001950B6">
      <w:pPr>
        <w:jc w:val="both"/>
        <w:rPr>
          <w:b/>
          <w:sz w:val="16"/>
          <w:szCs w:val="16"/>
        </w:rPr>
      </w:pPr>
    </w:p>
    <w:p w14:paraId="53B0FECF" w14:textId="34C2EED5" w:rsidR="001950B6" w:rsidRPr="00131089" w:rsidRDefault="00326C64" w:rsidP="001950B6">
      <w:pPr>
        <w:jc w:val="both"/>
        <w:rPr>
          <w:b/>
          <w:szCs w:val="24"/>
        </w:rPr>
      </w:pPr>
      <w:r w:rsidRPr="00131089">
        <w:rPr>
          <w:b/>
          <w:szCs w:val="24"/>
        </w:rPr>
        <w:t>4</w:t>
      </w:r>
      <w:r w:rsidR="001950B6" w:rsidRPr="00131089">
        <w:rPr>
          <w:b/>
          <w:szCs w:val="24"/>
        </w:rPr>
        <w:tab/>
        <w:t>Declarations of Interest</w:t>
      </w:r>
    </w:p>
    <w:p w14:paraId="482C3479" w14:textId="77777777" w:rsidR="00B24B16" w:rsidRDefault="00B24B16" w:rsidP="00D810CE">
      <w:pPr>
        <w:rPr>
          <w:b/>
          <w:sz w:val="16"/>
          <w:szCs w:val="16"/>
        </w:rPr>
      </w:pPr>
    </w:p>
    <w:p w14:paraId="58CB581F" w14:textId="77777777" w:rsidR="0030542B" w:rsidRDefault="0030542B" w:rsidP="00BB70E8">
      <w:pPr>
        <w:pStyle w:val="BodyTextIndent"/>
        <w:ind w:left="709"/>
        <w:rPr>
          <w:szCs w:val="24"/>
        </w:rPr>
      </w:pPr>
      <w:r>
        <w:rPr>
          <w:szCs w:val="24"/>
        </w:rPr>
        <w:t>None</w:t>
      </w:r>
    </w:p>
    <w:p w14:paraId="105C19F9" w14:textId="77777777" w:rsidR="00167B6B" w:rsidRDefault="00167B6B" w:rsidP="00BB70E8">
      <w:pPr>
        <w:pStyle w:val="BodyTextIndent"/>
        <w:ind w:left="709"/>
        <w:rPr>
          <w:sz w:val="16"/>
          <w:szCs w:val="16"/>
        </w:rPr>
      </w:pPr>
    </w:p>
    <w:p w14:paraId="24CB8E07" w14:textId="77777777" w:rsidR="00840A09" w:rsidRDefault="00840A09" w:rsidP="00D810CE">
      <w:pPr>
        <w:rPr>
          <w:b/>
        </w:rPr>
      </w:pPr>
    </w:p>
    <w:p w14:paraId="3AF2DFE0" w14:textId="3F01028C" w:rsidR="00D810CE" w:rsidRPr="00C44F68" w:rsidRDefault="000F412C" w:rsidP="00D810CE">
      <w:pPr>
        <w:rPr>
          <w:b/>
        </w:rPr>
      </w:pPr>
      <w:r>
        <w:rPr>
          <w:b/>
        </w:rPr>
        <w:lastRenderedPageBreak/>
        <w:t>5</w:t>
      </w:r>
      <w:r w:rsidR="00D810CE" w:rsidRPr="00C44F68">
        <w:rPr>
          <w:b/>
        </w:rPr>
        <w:tab/>
      </w:r>
      <w:r w:rsidR="00D810CE">
        <w:rPr>
          <w:b/>
        </w:rPr>
        <w:t xml:space="preserve">Announcements by </w:t>
      </w:r>
      <w:r w:rsidR="00571714">
        <w:rPr>
          <w:b/>
        </w:rPr>
        <w:t>the</w:t>
      </w:r>
      <w:r w:rsidR="00D810CE">
        <w:rPr>
          <w:b/>
        </w:rPr>
        <w:t xml:space="preserve"> Chair</w:t>
      </w:r>
    </w:p>
    <w:p w14:paraId="5E9B1C2A" w14:textId="58336A65" w:rsidR="004E4530" w:rsidRPr="00F57F10" w:rsidRDefault="004E4530" w:rsidP="003469CD">
      <w:pPr>
        <w:pStyle w:val="BodyTextIndent"/>
        <w:ind w:left="0"/>
        <w:rPr>
          <w:sz w:val="16"/>
          <w:szCs w:val="16"/>
        </w:rPr>
      </w:pPr>
    </w:p>
    <w:p w14:paraId="40A6C080" w14:textId="1902B342" w:rsidR="004E3E8F" w:rsidRDefault="00F84EB5" w:rsidP="003469CD">
      <w:pPr>
        <w:pStyle w:val="BodyTextIndent"/>
        <w:ind w:left="709"/>
      </w:pPr>
      <w:r>
        <w:t>The Chair</w:t>
      </w:r>
      <w:r w:rsidR="00F5020E">
        <w:t xml:space="preserve"> </w:t>
      </w:r>
      <w:r w:rsidR="004E3E8F">
        <w:t>commented that this is the last Full Council meeting of this council year and Councillor Dayley Lawrence had expressed his disappointment at not being able to attend the meeting. The Chair thank</w:t>
      </w:r>
      <w:r w:rsidR="00840A09">
        <w:t>ed</w:t>
      </w:r>
      <w:r w:rsidR="004E3E8F">
        <w:t xml:space="preserve"> councillors </w:t>
      </w:r>
      <w:r w:rsidR="00840A09">
        <w:t xml:space="preserve">for their </w:t>
      </w:r>
      <w:r w:rsidR="004E3E8F">
        <w:t>support over the past year.</w:t>
      </w:r>
    </w:p>
    <w:p w14:paraId="564BBB42" w14:textId="77777777" w:rsidR="004E3E8F" w:rsidRPr="004E3E8F" w:rsidRDefault="004E3E8F" w:rsidP="003469CD">
      <w:pPr>
        <w:pStyle w:val="BodyTextIndent"/>
        <w:ind w:left="709"/>
        <w:rPr>
          <w:sz w:val="16"/>
          <w:szCs w:val="16"/>
        </w:rPr>
      </w:pPr>
    </w:p>
    <w:p w14:paraId="6227C60A" w14:textId="77777777" w:rsidR="00840E9F" w:rsidRPr="00473BF8" w:rsidRDefault="00840E9F" w:rsidP="003469CD">
      <w:pPr>
        <w:pStyle w:val="BodyTextIndent"/>
        <w:ind w:left="709"/>
        <w:rPr>
          <w:sz w:val="16"/>
          <w:szCs w:val="16"/>
        </w:rPr>
      </w:pPr>
    </w:p>
    <w:p w14:paraId="698A3B27" w14:textId="67F97D21" w:rsidR="004A4AE6" w:rsidRDefault="005B2E39" w:rsidP="00D810CE">
      <w:pPr>
        <w:rPr>
          <w:b/>
        </w:rPr>
      </w:pPr>
      <w:r>
        <w:rPr>
          <w:b/>
        </w:rPr>
        <w:t>6</w:t>
      </w:r>
      <w:r w:rsidR="004A4AE6" w:rsidRPr="00C44F68">
        <w:rPr>
          <w:b/>
        </w:rPr>
        <w:tab/>
        <w:t>Minutes of Previous Meeting</w:t>
      </w:r>
    </w:p>
    <w:p w14:paraId="770C2A25" w14:textId="13E13A33" w:rsidR="005140B2" w:rsidRPr="005140B2" w:rsidRDefault="00B90E27" w:rsidP="00D6492E">
      <w:pPr>
        <w:rPr>
          <w:sz w:val="16"/>
          <w:szCs w:val="16"/>
        </w:rPr>
      </w:pPr>
      <w:r>
        <w:rPr>
          <w:b/>
        </w:rPr>
        <w:t xml:space="preserve">            </w:t>
      </w:r>
    </w:p>
    <w:p w14:paraId="19351C3A" w14:textId="5F2D675B" w:rsidR="00757338" w:rsidRDefault="00D207D3" w:rsidP="003469CD">
      <w:pPr>
        <w:pStyle w:val="BodyTextIndent"/>
        <w:rPr>
          <w:szCs w:val="24"/>
        </w:rPr>
      </w:pPr>
      <w:r w:rsidRPr="00D207D3">
        <w:rPr>
          <w:szCs w:val="24"/>
        </w:rPr>
        <w:t xml:space="preserve">Minutes of </w:t>
      </w:r>
      <w:r w:rsidR="005140B2">
        <w:rPr>
          <w:szCs w:val="24"/>
        </w:rPr>
        <w:t>m</w:t>
      </w:r>
      <w:r w:rsidRPr="00D207D3">
        <w:rPr>
          <w:szCs w:val="24"/>
        </w:rPr>
        <w:t xml:space="preserve">eeting held on </w:t>
      </w:r>
      <w:r w:rsidR="00C43C74">
        <w:rPr>
          <w:szCs w:val="24"/>
        </w:rPr>
        <w:t>20</w:t>
      </w:r>
      <w:r w:rsidR="00C43C74" w:rsidRPr="00C43C74">
        <w:rPr>
          <w:szCs w:val="24"/>
          <w:vertAlign w:val="superscript"/>
        </w:rPr>
        <w:t>th</w:t>
      </w:r>
      <w:r w:rsidR="00C43C74">
        <w:rPr>
          <w:szCs w:val="24"/>
        </w:rPr>
        <w:t xml:space="preserve"> March 2024 </w:t>
      </w:r>
      <w:r w:rsidR="00814E8C">
        <w:rPr>
          <w:szCs w:val="24"/>
        </w:rPr>
        <w:t xml:space="preserve">were </w:t>
      </w:r>
      <w:r w:rsidRPr="00D207D3">
        <w:rPr>
          <w:szCs w:val="24"/>
        </w:rPr>
        <w:t>proposed for acceptance</w:t>
      </w:r>
      <w:r w:rsidR="00B958B8">
        <w:rPr>
          <w:szCs w:val="24"/>
        </w:rPr>
        <w:t xml:space="preserve"> </w:t>
      </w:r>
      <w:r w:rsidR="006C21B9">
        <w:rPr>
          <w:szCs w:val="24"/>
        </w:rPr>
        <w:t xml:space="preserve">by Councillor </w:t>
      </w:r>
      <w:r w:rsidR="00C43C74">
        <w:rPr>
          <w:szCs w:val="24"/>
        </w:rPr>
        <w:t>Jon Williams</w:t>
      </w:r>
      <w:r w:rsidR="00757338">
        <w:rPr>
          <w:szCs w:val="24"/>
        </w:rPr>
        <w:t xml:space="preserve">, seconded by Councillor </w:t>
      </w:r>
      <w:r w:rsidR="00C43C74">
        <w:rPr>
          <w:szCs w:val="24"/>
        </w:rPr>
        <w:t>Kulwinder Singh Sappal</w:t>
      </w:r>
      <w:r w:rsidR="00DE7B18">
        <w:rPr>
          <w:szCs w:val="24"/>
        </w:rPr>
        <w:t xml:space="preserve">. A vote was taken, </w:t>
      </w:r>
      <w:r w:rsidR="00C43C74">
        <w:rPr>
          <w:szCs w:val="24"/>
        </w:rPr>
        <w:t>8</w:t>
      </w:r>
      <w:r w:rsidR="00DE7B18">
        <w:rPr>
          <w:szCs w:val="24"/>
        </w:rPr>
        <w:t xml:space="preserve"> in favour, </w:t>
      </w:r>
      <w:r w:rsidR="00C43C74">
        <w:rPr>
          <w:szCs w:val="24"/>
        </w:rPr>
        <w:t>3</w:t>
      </w:r>
      <w:r w:rsidR="00DE7B18">
        <w:rPr>
          <w:szCs w:val="24"/>
        </w:rPr>
        <w:t xml:space="preserve"> abstention</w:t>
      </w:r>
      <w:r w:rsidR="00C43C74">
        <w:rPr>
          <w:szCs w:val="24"/>
        </w:rPr>
        <w:t>s</w:t>
      </w:r>
      <w:r w:rsidR="00DE7B18">
        <w:rPr>
          <w:szCs w:val="24"/>
        </w:rPr>
        <w:t>, proposal carried.</w:t>
      </w:r>
    </w:p>
    <w:p w14:paraId="5BE67F23" w14:textId="77777777" w:rsidR="003B7F97" w:rsidRPr="00473BF8" w:rsidRDefault="003B7F97" w:rsidP="00AA7401">
      <w:pPr>
        <w:pStyle w:val="BodyTextIndent"/>
        <w:rPr>
          <w:sz w:val="16"/>
          <w:szCs w:val="16"/>
        </w:rPr>
      </w:pPr>
    </w:p>
    <w:p w14:paraId="316C2E56" w14:textId="77777777" w:rsidR="00291964" w:rsidRDefault="00291964" w:rsidP="00291964">
      <w:pPr>
        <w:pStyle w:val="BodyTextIndent"/>
        <w:rPr>
          <w:szCs w:val="24"/>
        </w:rPr>
      </w:pPr>
      <w:r>
        <w:rPr>
          <w:szCs w:val="24"/>
        </w:rPr>
        <w:t>The minutes were then signed by the Chair as a correct record.</w:t>
      </w:r>
    </w:p>
    <w:p w14:paraId="271CE06E" w14:textId="77777777" w:rsidR="00F57F10" w:rsidRDefault="00F57F10" w:rsidP="00AA7401">
      <w:pPr>
        <w:pStyle w:val="BodyTextIndent"/>
        <w:rPr>
          <w:sz w:val="16"/>
          <w:szCs w:val="16"/>
        </w:rPr>
      </w:pPr>
    </w:p>
    <w:p w14:paraId="26BBF39E" w14:textId="77777777" w:rsidR="00DE0A38" w:rsidRPr="00652E4F" w:rsidRDefault="00DE0A38" w:rsidP="00D54B28">
      <w:pPr>
        <w:pStyle w:val="BodyTextIndent"/>
        <w:ind w:left="0"/>
        <w:rPr>
          <w:sz w:val="16"/>
          <w:szCs w:val="16"/>
        </w:rPr>
      </w:pPr>
    </w:p>
    <w:p w14:paraId="5317BFEC" w14:textId="11A6C6D3" w:rsidR="00766FAA" w:rsidRDefault="008F2B29" w:rsidP="00766FAA">
      <w:pPr>
        <w:jc w:val="both"/>
        <w:rPr>
          <w:b/>
        </w:rPr>
      </w:pPr>
      <w:r>
        <w:rPr>
          <w:b/>
        </w:rPr>
        <w:t>7</w:t>
      </w:r>
      <w:r w:rsidR="004A4AE6" w:rsidRPr="00C44F68">
        <w:rPr>
          <w:b/>
        </w:rPr>
        <w:tab/>
        <w:t>Matters arising from the Minutes</w:t>
      </w:r>
      <w:r w:rsidR="0054582F">
        <w:rPr>
          <w:b/>
        </w:rPr>
        <w:t xml:space="preserve"> of </w:t>
      </w:r>
      <w:r w:rsidR="00C43C74">
        <w:rPr>
          <w:b/>
        </w:rPr>
        <w:t>20</w:t>
      </w:r>
      <w:r w:rsidR="000072A1" w:rsidRPr="000072A1">
        <w:rPr>
          <w:b/>
          <w:vertAlign w:val="superscript"/>
        </w:rPr>
        <w:t>th</w:t>
      </w:r>
      <w:r w:rsidR="000072A1">
        <w:rPr>
          <w:b/>
        </w:rPr>
        <w:t xml:space="preserve"> </w:t>
      </w:r>
      <w:r w:rsidR="00C43C74">
        <w:rPr>
          <w:b/>
        </w:rPr>
        <w:t xml:space="preserve">March </w:t>
      </w:r>
      <w:r w:rsidR="000072A1">
        <w:rPr>
          <w:b/>
        </w:rPr>
        <w:t>2024</w:t>
      </w:r>
    </w:p>
    <w:p w14:paraId="27A2D1EB" w14:textId="3E19F698" w:rsidR="00A31E8B" w:rsidRPr="00C502A3" w:rsidRDefault="00A31E8B" w:rsidP="00766FAA">
      <w:pPr>
        <w:jc w:val="both"/>
        <w:rPr>
          <w:b/>
          <w:sz w:val="16"/>
          <w:szCs w:val="16"/>
        </w:rPr>
      </w:pPr>
    </w:p>
    <w:p w14:paraId="343ADC41" w14:textId="67A14D4C" w:rsidR="008378D6" w:rsidRPr="00483347" w:rsidRDefault="008378D6" w:rsidP="008378D6">
      <w:pPr>
        <w:pStyle w:val="BodyTextIndent2"/>
        <w:rPr>
          <w:b/>
          <w:iCs/>
          <w:szCs w:val="24"/>
        </w:rPr>
      </w:pPr>
      <w:bookmarkStart w:id="0" w:name="_Hlk137708230"/>
      <w:r w:rsidRPr="00483347">
        <w:rPr>
          <w:b/>
          <w:iCs/>
          <w:szCs w:val="24"/>
        </w:rPr>
        <w:tab/>
        <w:t>7.</w:t>
      </w:r>
      <w:r w:rsidR="00942131">
        <w:rPr>
          <w:b/>
          <w:iCs/>
          <w:szCs w:val="24"/>
        </w:rPr>
        <w:t>1</w:t>
      </w:r>
      <w:r w:rsidRPr="00483347">
        <w:rPr>
          <w:b/>
          <w:iCs/>
          <w:szCs w:val="24"/>
        </w:rPr>
        <w:tab/>
      </w:r>
      <w:r w:rsidR="000072A1">
        <w:rPr>
          <w:b/>
          <w:iCs/>
          <w:szCs w:val="24"/>
        </w:rPr>
        <w:t xml:space="preserve">Update on </w:t>
      </w:r>
      <w:r w:rsidR="00942131">
        <w:rPr>
          <w:b/>
          <w:iCs/>
          <w:szCs w:val="24"/>
        </w:rPr>
        <w:t>install</w:t>
      </w:r>
      <w:r w:rsidR="000072A1">
        <w:rPr>
          <w:b/>
          <w:iCs/>
          <w:szCs w:val="24"/>
        </w:rPr>
        <w:t xml:space="preserve">ation of </w:t>
      </w:r>
      <w:r w:rsidR="00973D4F">
        <w:rPr>
          <w:b/>
          <w:iCs/>
          <w:szCs w:val="24"/>
        </w:rPr>
        <w:t>L</w:t>
      </w:r>
      <w:r w:rsidR="00942131">
        <w:rPr>
          <w:b/>
          <w:iCs/>
          <w:szCs w:val="24"/>
        </w:rPr>
        <w:t>eisure Equipment on the Jubilee Green</w:t>
      </w:r>
    </w:p>
    <w:p w14:paraId="3CE56943" w14:textId="77777777" w:rsidR="00303300" w:rsidRPr="00483347" w:rsidRDefault="00303300" w:rsidP="008378D6">
      <w:pPr>
        <w:pStyle w:val="BodyTextIndent2"/>
        <w:ind w:firstLine="153"/>
        <w:rPr>
          <w:sz w:val="16"/>
          <w:szCs w:val="16"/>
        </w:rPr>
      </w:pPr>
    </w:p>
    <w:p w14:paraId="65DF9E46" w14:textId="42F75817" w:rsidR="00CD0498" w:rsidRPr="00BE2461" w:rsidRDefault="00C43C74" w:rsidP="00CD0498">
      <w:pPr>
        <w:ind w:left="1437" w:firstLine="3"/>
        <w:jc w:val="both"/>
      </w:pPr>
      <w:r>
        <w:rPr>
          <w:bCs/>
          <w:iCs/>
          <w:szCs w:val="24"/>
        </w:rPr>
        <w:t>The determination date for the planning application was 27</w:t>
      </w:r>
      <w:r w:rsidRPr="00C43C74">
        <w:rPr>
          <w:bCs/>
          <w:iCs/>
          <w:szCs w:val="24"/>
          <w:vertAlign w:val="superscript"/>
        </w:rPr>
        <w:t>th</w:t>
      </w:r>
      <w:r>
        <w:rPr>
          <w:bCs/>
          <w:iCs/>
          <w:szCs w:val="24"/>
        </w:rPr>
        <w:t xml:space="preserve"> </w:t>
      </w:r>
      <w:r w:rsidR="00A058F1">
        <w:rPr>
          <w:bCs/>
          <w:iCs/>
          <w:szCs w:val="24"/>
        </w:rPr>
        <w:t>March</w:t>
      </w:r>
      <w:r>
        <w:rPr>
          <w:bCs/>
          <w:iCs/>
          <w:szCs w:val="24"/>
        </w:rPr>
        <w:t xml:space="preserve"> 204 and this has now passed. The SGC planning officer </w:t>
      </w:r>
      <w:r w:rsidR="00A058F1">
        <w:rPr>
          <w:bCs/>
          <w:iCs/>
          <w:szCs w:val="24"/>
        </w:rPr>
        <w:t>has been contacted for an update. Officers will let councillors know once the planning application has been determined.</w:t>
      </w:r>
      <w:r w:rsidR="00CD0498" w:rsidRPr="00BE2461">
        <w:t xml:space="preserve"> </w:t>
      </w:r>
    </w:p>
    <w:p w14:paraId="32BC528D" w14:textId="77777777" w:rsidR="00CD0498" w:rsidRPr="00CD0498" w:rsidRDefault="00CD0498" w:rsidP="00450EFC">
      <w:pPr>
        <w:pStyle w:val="BodyTextIndent2"/>
        <w:ind w:left="1437"/>
        <w:jc w:val="both"/>
        <w:rPr>
          <w:bCs/>
          <w:iCs/>
          <w:sz w:val="16"/>
          <w:szCs w:val="16"/>
        </w:rPr>
      </w:pPr>
    </w:p>
    <w:bookmarkEnd w:id="0"/>
    <w:p w14:paraId="5054F5B2" w14:textId="77777777" w:rsidR="006A1674" w:rsidRPr="00A9686A" w:rsidRDefault="006A1674" w:rsidP="00894075">
      <w:pPr>
        <w:pStyle w:val="BodyTextIndent2"/>
        <w:ind w:left="1437"/>
        <w:jc w:val="both"/>
        <w:rPr>
          <w:sz w:val="16"/>
          <w:szCs w:val="16"/>
        </w:rPr>
      </w:pPr>
    </w:p>
    <w:p w14:paraId="28C753C8" w14:textId="3C45205D" w:rsidR="00ED224B" w:rsidRPr="009B52D3" w:rsidRDefault="00ED224B" w:rsidP="00ED224B">
      <w:pPr>
        <w:ind w:left="1440" w:hanging="731"/>
        <w:jc w:val="both"/>
        <w:rPr>
          <w:b/>
          <w:bCs/>
          <w:szCs w:val="24"/>
        </w:rPr>
      </w:pPr>
      <w:r>
        <w:rPr>
          <w:b/>
          <w:bCs/>
          <w:szCs w:val="24"/>
        </w:rPr>
        <w:t>7.</w:t>
      </w:r>
      <w:r w:rsidR="00A058F1">
        <w:rPr>
          <w:b/>
          <w:bCs/>
          <w:szCs w:val="24"/>
        </w:rPr>
        <w:t>2</w:t>
      </w:r>
      <w:r w:rsidRPr="009B52D3">
        <w:rPr>
          <w:b/>
          <w:bCs/>
          <w:szCs w:val="24"/>
        </w:rPr>
        <w:t xml:space="preserve"> </w:t>
      </w:r>
      <w:r w:rsidRPr="009B52D3">
        <w:rPr>
          <w:b/>
          <w:bCs/>
          <w:szCs w:val="24"/>
        </w:rPr>
        <w:tab/>
      </w:r>
      <w:r w:rsidR="00506B1C">
        <w:rPr>
          <w:b/>
          <w:bCs/>
          <w:szCs w:val="24"/>
        </w:rPr>
        <w:t>Update on storage building at Brook Way Activity Centre</w:t>
      </w:r>
      <w:r w:rsidRPr="009B52D3">
        <w:rPr>
          <w:b/>
          <w:bCs/>
          <w:szCs w:val="24"/>
        </w:rPr>
        <w:t xml:space="preserve"> </w:t>
      </w:r>
    </w:p>
    <w:p w14:paraId="47A58728" w14:textId="77777777" w:rsidR="008378D6" w:rsidRDefault="008378D6" w:rsidP="00B84962">
      <w:pPr>
        <w:ind w:left="1440" w:hanging="720"/>
        <w:jc w:val="both"/>
        <w:rPr>
          <w:b/>
          <w:sz w:val="16"/>
          <w:szCs w:val="16"/>
        </w:rPr>
      </w:pPr>
    </w:p>
    <w:p w14:paraId="7E24B581" w14:textId="711A4635" w:rsidR="00A9686A" w:rsidRPr="00A9686A" w:rsidRDefault="00A9686A" w:rsidP="00B84962">
      <w:pPr>
        <w:ind w:left="1440" w:hanging="720"/>
        <w:jc w:val="both"/>
        <w:rPr>
          <w:bCs/>
          <w:szCs w:val="24"/>
        </w:rPr>
      </w:pPr>
      <w:r w:rsidRPr="00A9686A">
        <w:rPr>
          <w:bCs/>
          <w:szCs w:val="24"/>
        </w:rPr>
        <w:tab/>
        <w:t>Ongoing project</w:t>
      </w:r>
    </w:p>
    <w:p w14:paraId="7B88B822" w14:textId="77777777" w:rsidR="003028B0" w:rsidRPr="003028B0" w:rsidRDefault="003028B0" w:rsidP="003028B0">
      <w:pPr>
        <w:ind w:left="1440"/>
        <w:jc w:val="both"/>
        <w:rPr>
          <w:sz w:val="16"/>
          <w:szCs w:val="16"/>
        </w:rPr>
      </w:pPr>
    </w:p>
    <w:p w14:paraId="314B2448" w14:textId="77777777" w:rsidR="003A2BCB" w:rsidRPr="003A2BCB" w:rsidRDefault="003A2BCB" w:rsidP="0088218B">
      <w:pPr>
        <w:ind w:left="1418" w:firstLine="22"/>
        <w:jc w:val="both"/>
        <w:rPr>
          <w:bCs/>
          <w:sz w:val="16"/>
          <w:szCs w:val="16"/>
        </w:rPr>
      </w:pPr>
    </w:p>
    <w:p w14:paraId="6411FD92" w14:textId="693BD812" w:rsidR="003A2BCB" w:rsidRPr="001321E3" w:rsidRDefault="003A2BCB" w:rsidP="003A2BCB">
      <w:pPr>
        <w:ind w:firstLine="720"/>
        <w:jc w:val="both"/>
        <w:rPr>
          <w:b/>
          <w:bCs/>
          <w:szCs w:val="24"/>
        </w:rPr>
      </w:pPr>
      <w:r w:rsidRPr="001321E3">
        <w:rPr>
          <w:b/>
          <w:bCs/>
          <w:szCs w:val="24"/>
        </w:rPr>
        <w:t>7.</w:t>
      </w:r>
      <w:r w:rsidR="00F973C5">
        <w:rPr>
          <w:b/>
          <w:bCs/>
          <w:szCs w:val="24"/>
        </w:rPr>
        <w:t>3</w:t>
      </w:r>
      <w:r w:rsidRPr="001321E3">
        <w:rPr>
          <w:b/>
          <w:bCs/>
          <w:szCs w:val="24"/>
        </w:rPr>
        <w:tab/>
        <w:t>Ongoing projects</w:t>
      </w:r>
    </w:p>
    <w:p w14:paraId="087F0534" w14:textId="77777777" w:rsidR="00450EFC" w:rsidRPr="00610ECA" w:rsidRDefault="00450EFC" w:rsidP="003A2BCB">
      <w:pPr>
        <w:ind w:left="2160"/>
        <w:jc w:val="both"/>
        <w:rPr>
          <w:sz w:val="16"/>
          <w:szCs w:val="16"/>
        </w:rPr>
      </w:pPr>
    </w:p>
    <w:p w14:paraId="3CAF99FF" w14:textId="39D4B72C" w:rsidR="003A2BCB" w:rsidRPr="003A2BCB" w:rsidRDefault="003A2BCB" w:rsidP="003A2BCB">
      <w:pPr>
        <w:pStyle w:val="BodyTextIndent2"/>
        <w:ind w:left="1440"/>
        <w:rPr>
          <w:b/>
          <w:bCs/>
          <w:szCs w:val="24"/>
        </w:rPr>
      </w:pPr>
      <w:bookmarkStart w:id="1" w:name="_Hlk148022163"/>
      <w:r w:rsidRPr="003A2BCB">
        <w:rPr>
          <w:b/>
          <w:bCs/>
          <w:szCs w:val="24"/>
        </w:rPr>
        <w:t>7.</w:t>
      </w:r>
      <w:r w:rsidR="00F973C5">
        <w:rPr>
          <w:b/>
          <w:bCs/>
          <w:szCs w:val="24"/>
        </w:rPr>
        <w:t>3</w:t>
      </w:r>
      <w:r w:rsidR="000257E4">
        <w:rPr>
          <w:b/>
          <w:bCs/>
          <w:szCs w:val="24"/>
        </w:rPr>
        <w:t>.</w:t>
      </w:r>
      <w:r w:rsidR="00111406">
        <w:rPr>
          <w:b/>
          <w:bCs/>
          <w:szCs w:val="24"/>
        </w:rPr>
        <w:t>1</w:t>
      </w:r>
      <w:r w:rsidRPr="003A2BCB">
        <w:rPr>
          <w:b/>
          <w:bCs/>
          <w:szCs w:val="24"/>
        </w:rPr>
        <w:tab/>
        <w:t>Refurbishment/Redevelopment of Baileys Court Activity Centre</w:t>
      </w:r>
    </w:p>
    <w:p w14:paraId="08E1FEB1" w14:textId="77777777" w:rsidR="003A2BCB" w:rsidRPr="007C1EC5" w:rsidRDefault="003A2BCB" w:rsidP="003A2BCB">
      <w:pPr>
        <w:pStyle w:val="BodyTextIndent2"/>
        <w:ind w:left="1440"/>
        <w:rPr>
          <w:sz w:val="16"/>
          <w:szCs w:val="16"/>
        </w:rPr>
      </w:pPr>
    </w:p>
    <w:p w14:paraId="35A3F9D3" w14:textId="44155C63" w:rsidR="00CE2630" w:rsidRPr="00BE2461" w:rsidRDefault="004F54DB" w:rsidP="004F54DB">
      <w:pPr>
        <w:ind w:left="2160"/>
        <w:jc w:val="both"/>
      </w:pPr>
      <w:r>
        <w:rPr>
          <w:bCs/>
          <w:iCs/>
          <w:szCs w:val="24"/>
        </w:rPr>
        <w:t>The Town Clerk was asked to touch base with Bradley Stoke Cricket Club with regard to the project and possible English Cricket Board grant funding</w:t>
      </w:r>
      <w:r w:rsidR="00CE2630" w:rsidRPr="00BE2461">
        <w:t xml:space="preserve">. </w:t>
      </w:r>
    </w:p>
    <w:p w14:paraId="26701836" w14:textId="77777777" w:rsidR="00CE2630" w:rsidRPr="00840A09" w:rsidRDefault="00CE2630" w:rsidP="00486FFA">
      <w:pPr>
        <w:pStyle w:val="BodyTextIndent2"/>
        <w:ind w:left="2160"/>
        <w:rPr>
          <w:sz w:val="12"/>
          <w:szCs w:val="12"/>
          <w:lang w:val="en-US"/>
        </w:rPr>
      </w:pPr>
    </w:p>
    <w:p w14:paraId="66738449" w14:textId="77777777" w:rsidR="00CE2630" w:rsidRPr="00840A09" w:rsidRDefault="00CE2630" w:rsidP="00486FFA">
      <w:pPr>
        <w:pStyle w:val="BodyTextIndent2"/>
        <w:ind w:left="2160"/>
        <w:rPr>
          <w:sz w:val="12"/>
          <w:szCs w:val="12"/>
          <w:lang w:val="en-US"/>
        </w:rPr>
      </w:pPr>
    </w:p>
    <w:bookmarkEnd w:id="1"/>
    <w:p w14:paraId="37B38F73" w14:textId="6EABD695" w:rsidR="003A2BCB" w:rsidRPr="003A2BCB" w:rsidRDefault="003A2BCB" w:rsidP="003A2BCB">
      <w:pPr>
        <w:pStyle w:val="BodyTextIndent2"/>
        <w:ind w:left="1440"/>
        <w:rPr>
          <w:b/>
          <w:bCs/>
          <w:szCs w:val="24"/>
        </w:rPr>
      </w:pPr>
      <w:r w:rsidRPr="003A2BCB">
        <w:rPr>
          <w:b/>
          <w:bCs/>
          <w:szCs w:val="24"/>
        </w:rPr>
        <w:t>7.</w:t>
      </w:r>
      <w:r w:rsidR="004F54DB">
        <w:rPr>
          <w:b/>
          <w:bCs/>
          <w:szCs w:val="24"/>
        </w:rPr>
        <w:t>3</w:t>
      </w:r>
      <w:r w:rsidR="00C1190C">
        <w:rPr>
          <w:b/>
          <w:bCs/>
          <w:szCs w:val="24"/>
        </w:rPr>
        <w:t>.</w:t>
      </w:r>
      <w:r w:rsidR="00111406">
        <w:rPr>
          <w:b/>
          <w:bCs/>
          <w:szCs w:val="24"/>
        </w:rPr>
        <w:t>2</w:t>
      </w:r>
      <w:r w:rsidRPr="003A2BCB">
        <w:rPr>
          <w:b/>
          <w:bCs/>
          <w:szCs w:val="24"/>
        </w:rPr>
        <w:tab/>
        <w:t>Speeding/use as a cut-through on Hawkins Crescent/Three Brooks Lane</w:t>
      </w:r>
    </w:p>
    <w:p w14:paraId="1D4FD88E" w14:textId="77777777" w:rsidR="003A2BCB" w:rsidRPr="00C54F50" w:rsidRDefault="003A2BCB" w:rsidP="003A2BCB">
      <w:pPr>
        <w:pStyle w:val="BodyTextIndent2"/>
        <w:ind w:left="2127" w:hanging="687"/>
        <w:rPr>
          <w:sz w:val="16"/>
          <w:szCs w:val="16"/>
        </w:rPr>
      </w:pPr>
    </w:p>
    <w:p w14:paraId="0F959D32" w14:textId="3DD575CF" w:rsidR="000E1826" w:rsidRDefault="00C54F50" w:rsidP="00840A09">
      <w:pPr>
        <w:pStyle w:val="BodyTextIndent2"/>
        <w:ind w:left="2127" w:hanging="687"/>
        <w:jc w:val="both"/>
        <w:rPr>
          <w:szCs w:val="24"/>
        </w:rPr>
      </w:pPr>
      <w:r>
        <w:rPr>
          <w:szCs w:val="24"/>
        </w:rPr>
        <w:tab/>
      </w:r>
      <w:r w:rsidR="00417487">
        <w:rPr>
          <w:szCs w:val="24"/>
        </w:rPr>
        <w:t>Currently awaiting sight of residents petition. Councillor John Bradbury commented that SGC have confirmed that they will be installing a speed visor on Hawkins Crescent at some stage in the near future. Councillor Ben Randles informed the meeting that he has received dashcam footage from residents regarding vehicles which drive in a hazardous manner through Hawkins Crescent. He has advised residents to forward the footage to the police.</w:t>
      </w:r>
    </w:p>
    <w:p w14:paraId="344A70A1" w14:textId="77777777" w:rsidR="00417487" w:rsidRPr="00840A09" w:rsidRDefault="00417487" w:rsidP="003A2BCB">
      <w:pPr>
        <w:pStyle w:val="BodyTextIndent2"/>
        <w:ind w:left="2127" w:hanging="687"/>
        <w:rPr>
          <w:sz w:val="12"/>
          <w:szCs w:val="12"/>
        </w:rPr>
      </w:pPr>
    </w:p>
    <w:p w14:paraId="675DF70A" w14:textId="77777777" w:rsidR="00CE2630" w:rsidRPr="00840A09" w:rsidRDefault="00CE2630" w:rsidP="003A2BCB">
      <w:pPr>
        <w:pStyle w:val="BodyTextIndent2"/>
        <w:ind w:left="2127" w:hanging="687"/>
        <w:rPr>
          <w:sz w:val="12"/>
          <w:szCs w:val="12"/>
        </w:rPr>
      </w:pPr>
    </w:p>
    <w:p w14:paraId="7E92F103" w14:textId="55B8F269" w:rsidR="003A2BCB" w:rsidRPr="005D3E6A" w:rsidRDefault="003A2BCB" w:rsidP="005D3E6A">
      <w:pPr>
        <w:pStyle w:val="BodyTextIndent2"/>
        <w:ind w:left="2127" w:hanging="687"/>
        <w:jc w:val="both"/>
        <w:rPr>
          <w:b/>
          <w:bCs/>
          <w:szCs w:val="24"/>
        </w:rPr>
      </w:pPr>
      <w:bookmarkStart w:id="2" w:name="_Hlk161934923"/>
      <w:r w:rsidRPr="003A2BCB">
        <w:rPr>
          <w:b/>
          <w:bCs/>
          <w:szCs w:val="24"/>
        </w:rPr>
        <w:t>7.</w:t>
      </w:r>
      <w:r w:rsidR="00417487">
        <w:rPr>
          <w:b/>
          <w:bCs/>
          <w:szCs w:val="24"/>
        </w:rPr>
        <w:t>3</w:t>
      </w:r>
      <w:r w:rsidR="00C1190C">
        <w:rPr>
          <w:b/>
          <w:bCs/>
          <w:szCs w:val="24"/>
        </w:rPr>
        <w:t>.</w:t>
      </w:r>
      <w:r w:rsidR="00AE7F0A">
        <w:rPr>
          <w:b/>
          <w:bCs/>
          <w:szCs w:val="24"/>
        </w:rPr>
        <w:t>3</w:t>
      </w:r>
      <w:r w:rsidRPr="003A2BCB">
        <w:rPr>
          <w:b/>
          <w:bCs/>
          <w:szCs w:val="24"/>
        </w:rPr>
        <w:tab/>
      </w:r>
      <w:r w:rsidRPr="005D3E6A">
        <w:rPr>
          <w:b/>
          <w:bCs/>
          <w:szCs w:val="24"/>
        </w:rPr>
        <w:t>Creation of multi-media room which can be hired out and used for council/committee meetings</w:t>
      </w:r>
    </w:p>
    <w:p w14:paraId="45DD9088" w14:textId="77777777" w:rsidR="003A2BCB" w:rsidRPr="00320A73" w:rsidRDefault="003A2BCB" w:rsidP="003A2BCB">
      <w:pPr>
        <w:pStyle w:val="BodyTextIndent2"/>
        <w:ind w:left="2127" w:hanging="687"/>
        <w:rPr>
          <w:sz w:val="16"/>
          <w:szCs w:val="16"/>
        </w:rPr>
      </w:pPr>
      <w:r>
        <w:rPr>
          <w:szCs w:val="24"/>
        </w:rPr>
        <w:tab/>
      </w:r>
    </w:p>
    <w:p w14:paraId="6AC66A86" w14:textId="77777777" w:rsidR="00417487" w:rsidRDefault="00417487" w:rsidP="00167B6B">
      <w:pPr>
        <w:ind w:left="2127" w:firstLine="33"/>
        <w:jc w:val="both"/>
        <w:rPr>
          <w:bCs/>
          <w:iCs/>
          <w:szCs w:val="24"/>
        </w:rPr>
      </w:pPr>
      <w:r>
        <w:rPr>
          <w:bCs/>
          <w:iCs/>
          <w:szCs w:val="24"/>
        </w:rPr>
        <w:t>Ongoing project.</w:t>
      </w:r>
    </w:p>
    <w:bookmarkEnd w:id="2"/>
    <w:p w14:paraId="504DB9BC" w14:textId="77777777" w:rsidR="00C54F50" w:rsidRPr="00840A09" w:rsidRDefault="00C54F50" w:rsidP="003A2BCB">
      <w:pPr>
        <w:pStyle w:val="BodyTextIndent2"/>
        <w:ind w:left="2127" w:hanging="687"/>
        <w:rPr>
          <w:sz w:val="12"/>
          <w:szCs w:val="12"/>
        </w:rPr>
      </w:pPr>
    </w:p>
    <w:p w14:paraId="6CCB3F7B" w14:textId="1CCDFA87" w:rsidR="003A2BCB" w:rsidRPr="00840A09" w:rsidRDefault="003A2BCB" w:rsidP="007A31FA">
      <w:pPr>
        <w:ind w:left="2127"/>
        <w:jc w:val="both"/>
        <w:rPr>
          <w:sz w:val="12"/>
          <w:szCs w:val="12"/>
        </w:rPr>
      </w:pPr>
      <w:r w:rsidRPr="00840A09">
        <w:rPr>
          <w:sz w:val="12"/>
          <w:szCs w:val="12"/>
        </w:rPr>
        <w:tab/>
      </w:r>
      <w:r w:rsidRPr="00840A09">
        <w:rPr>
          <w:sz w:val="12"/>
          <w:szCs w:val="12"/>
        </w:rPr>
        <w:tab/>
      </w:r>
      <w:r w:rsidRPr="00840A09">
        <w:rPr>
          <w:sz w:val="12"/>
          <w:szCs w:val="12"/>
        </w:rPr>
        <w:tab/>
      </w:r>
    </w:p>
    <w:p w14:paraId="17E0AB73" w14:textId="1A6A8892" w:rsidR="003A2BCB" w:rsidRPr="00320A73" w:rsidRDefault="003A2BCB" w:rsidP="003A2BCB">
      <w:pPr>
        <w:pStyle w:val="BodyTextIndent2"/>
        <w:ind w:left="1287" w:firstLine="153"/>
        <w:rPr>
          <w:b/>
          <w:bCs/>
          <w:szCs w:val="24"/>
        </w:rPr>
      </w:pPr>
      <w:r w:rsidRPr="00320A73">
        <w:rPr>
          <w:b/>
          <w:bCs/>
          <w:szCs w:val="24"/>
        </w:rPr>
        <w:t>7.</w:t>
      </w:r>
      <w:r w:rsidR="00417487">
        <w:rPr>
          <w:b/>
          <w:bCs/>
          <w:szCs w:val="24"/>
        </w:rPr>
        <w:t>3</w:t>
      </w:r>
      <w:r w:rsidRPr="00320A73">
        <w:rPr>
          <w:b/>
          <w:bCs/>
          <w:szCs w:val="24"/>
        </w:rPr>
        <w:t>.</w:t>
      </w:r>
      <w:r w:rsidR="00AE7F0A">
        <w:rPr>
          <w:b/>
          <w:bCs/>
          <w:szCs w:val="24"/>
        </w:rPr>
        <w:t>4</w:t>
      </w:r>
      <w:r w:rsidRPr="00320A73">
        <w:rPr>
          <w:b/>
          <w:bCs/>
          <w:szCs w:val="24"/>
        </w:rPr>
        <w:tab/>
        <w:t>Provision of small kitchen area adjacent to compound at Jubilee Centre</w:t>
      </w:r>
    </w:p>
    <w:p w14:paraId="071A0AB0" w14:textId="77777777" w:rsidR="003A2BCB" w:rsidRPr="00320A73" w:rsidRDefault="003A2BCB" w:rsidP="0088218B">
      <w:pPr>
        <w:ind w:left="1418" w:firstLine="22"/>
        <w:jc w:val="both"/>
        <w:rPr>
          <w:bCs/>
          <w:sz w:val="16"/>
          <w:szCs w:val="16"/>
        </w:rPr>
      </w:pPr>
    </w:p>
    <w:p w14:paraId="27384BA3" w14:textId="2C3915E1" w:rsidR="00417487" w:rsidRDefault="00417487" w:rsidP="00840A09">
      <w:pPr>
        <w:ind w:left="2160"/>
        <w:jc w:val="both"/>
        <w:rPr>
          <w:bCs/>
          <w:iCs/>
          <w:szCs w:val="24"/>
        </w:rPr>
      </w:pPr>
      <w:r>
        <w:rPr>
          <w:bCs/>
          <w:iCs/>
          <w:szCs w:val="24"/>
        </w:rPr>
        <w:t xml:space="preserve">This project is on hold until a decision is made regarding the storage container at the Jubilee </w:t>
      </w:r>
      <w:r w:rsidR="00840A09">
        <w:rPr>
          <w:bCs/>
          <w:iCs/>
          <w:szCs w:val="24"/>
        </w:rPr>
        <w:t>C</w:t>
      </w:r>
      <w:r>
        <w:rPr>
          <w:bCs/>
          <w:iCs/>
          <w:szCs w:val="24"/>
        </w:rPr>
        <w:t xml:space="preserve">entre (see </w:t>
      </w:r>
      <w:r w:rsidR="00840A09">
        <w:rPr>
          <w:bCs/>
          <w:iCs/>
          <w:szCs w:val="24"/>
        </w:rPr>
        <w:t>minute 1</w:t>
      </w:r>
      <w:r>
        <w:rPr>
          <w:bCs/>
          <w:iCs/>
          <w:szCs w:val="24"/>
        </w:rPr>
        <w:t xml:space="preserve">3.1). </w:t>
      </w:r>
    </w:p>
    <w:p w14:paraId="42B230D4" w14:textId="77777777" w:rsidR="000E1826" w:rsidRDefault="000E1826" w:rsidP="000E1826">
      <w:pPr>
        <w:jc w:val="both"/>
        <w:rPr>
          <w:sz w:val="16"/>
          <w:szCs w:val="16"/>
        </w:rPr>
      </w:pPr>
    </w:p>
    <w:p w14:paraId="18150567" w14:textId="77777777" w:rsidR="00840A09" w:rsidRDefault="00840A09" w:rsidP="000E1826">
      <w:pPr>
        <w:jc w:val="both"/>
        <w:rPr>
          <w:sz w:val="16"/>
          <w:szCs w:val="16"/>
        </w:rPr>
      </w:pPr>
    </w:p>
    <w:p w14:paraId="741C4E3B" w14:textId="77777777" w:rsidR="007F07B1" w:rsidRPr="007F07B1" w:rsidRDefault="007F07B1" w:rsidP="007F07B1">
      <w:pPr>
        <w:ind w:left="1440" w:hanging="720"/>
        <w:jc w:val="both"/>
        <w:rPr>
          <w:b/>
          <w:bCs/>
          <w:szCs w:val="24"/>
        </w:rPr>
      </w:pPr>
      <w:r w:rsidRPr="007F07B1">
        <w:rPr>
          <w:b/>
          <w:bCs/>
          <w:szCs w:val="24"/>
        </w:rPr>
        <w:t>7.4</w:t>
      </w:r>
      <w:r w:rsidRPr="007F07B1">
        <w:rPr>
          <w:b/>
          <w:bCs/>
          <w:szCs w:val="24"/>
        </w:rPr>
        <w:tab/>
        <w:t>Possible Amendment to Standing Order 42.4(a) relating to number of members on Finance Committee</w:t>
      </w:r>
    </w:p>
    <w:p w14:paraId="5FECE8EC" w14:textId="77777777" w:rsidR="007B6BE7" w:rsidRDefault="007B6BE7" w:rsidP="00894075">
      <w:pPr>
        <w:jc w:val="both"/>
        <w:rPr>
          <w:sz w:val="16"/>
          <w:szCs w:val="16"/>
        </w:rPr>
      </w:pPr>
    </w:p>
    <w:p w14:paraId="31EC3237" w14:textId="77777777" w:rsidR="00737ACE" w:rsidRPr="004D2F91" w:rsidRDefault="00737ACE" w:rsidP="00737ACE">
      <w:pPr>
        <w:ind w:left="720" w:firstLine="720"/>
        <w:rPr>
          <w:szCs w:val="24"/>
        </w:rPr>
      </w:pPr>
      <w:r w:rsidRPr="004D2F91">
        <w:rPr>
          <w:szCs w:val="24"/>
        </w:rPr>
        <w:t>Extract from Full Council meeting – 20</w:t>
      </w:r>
      <w:r w:rsidRPr="004D2F91">
        <w:rPr>
          <w:szCs w:val="24"/>
          <w:vertAlign w:val="superscript"/>
        </w:rPr>
        <w:t>th</w:t>
      </w:r>
      <w:r w:rsidRPr="004D2F91">
        <w:rPr>
          <w:szCs w:val="24"/>
        </w:rPr>
        <w:t xml:space="preserve"> March 2024</w:t>
      </w:r>
    </w:p>
    <w:p w14:paraId="70EB3182" w14:textId="77777777" w:rsidR="00737ACE" w:rsidRPr="00737ACE" w:rsidRDefault="00737ACE" w:rsidP="00737ACE">
      <w:pPr>
        <w:pStyle w:val="BodyTextIndent2"/>
        <w:ind w:left="1985" w:hanging="567"/>
        <w:rPr>
          <w:b/>
          <w:bCs/>
          <w:i/>
          <w:iCs/>
          <w:sz w:val="20"/>
        </w:rPr>
      </w:pPr>
      <w:r w:rsidRPr="00737ACE">
        <w:rPr>
          <w:b/>
          <w:bCs/>
          <w:i/>
          <w:iCs/>
          <w:sz w:val="20"/>
        </w:rPr>
        <w:lastRenderedPageBreak/>
        <w:t>14.3</w:t>
      </w:r>
      <w:r w:rsidRPr="00737ACE">
        <w:rPr>
          <w:b/>
          <w:bCs/>
          <w:i/>
          <w:iCs/>
          <w:sz w:val="20"/>
        </w:rPr>
        <w:tab/>
        <w:t>Review of BSTC Committee Structures for 2024/25</w:t>
      </w:r>
    </w:p>
    <w:p w14:paraId="09D72EBB" w14:textId="77777777" w:rsidR="00737ACE" w:rsidRPr="00737ACE" w:rsidRDefault="00737ACE" w:rsidP="00737ACE">
      <w:pPr>
        <w:pStyle w:val="main-intro"/>
        <w:shd w:val="clear" w:color="auto" w:fill="FFFFFF"/>
        <w:spacing w:before="0" w:beforeAutospacing="0" w:after="0" w:afterAutospacing="0"/>
        <w:ind w:left="1985" w:hanging="567"/>
        <w:jc w:val="both"/>
        <w:rPr>
          <w:rFonts w:ascii="Times New Roman" w:hAnsi="Times New Roman" w:cs="Times New Roman"/>
          <w:i/>
          <w:iCs/>
          <w:color w:val="212529"/>
          <w:sz w:val="16"/>
          <w:szCs w:val="16"/>
        </w:rPr>
      </w:pPr>
    </w:p>
    <w:p w14:paraId="27622034" w14:textId="48CBAEE1" w:rsidR="00737ACE" w:rsidRPr="00737ACE" w:rsidRDefault="00737ACE" w:rsidP="00737ACE">
      <w:pPr>
        <w:ind w:left="1985"/>
        <w:jc w:val="both"/>
        <w:rPr>
          <w:i/>
          <w:iCs/>
          <w:sz w:val="20"/>
        </w:rPr>
      </w:pPr>
      <w:r w:rsidRPr="00737ACE">
        <w:rPr>
          <w:i/>
          <w:iCs/>
          <w:sz w:val="20"/>
        </w:rPr>
        <w:t>Following discussion, Councillor Dayley Lawrence proposed that the Finance committee structure be reduced to six councillors for 2024/25, seconded by Councillor Jon Williams. A vote was taken, 9 in favour, 1 abstention, proposal carried.</w:t>
      </w:r>
      <w:r w:rsidR="00840A09">
        <w:rPr>
          <w:i/>
          <w:iCs/>
          <w:sz w:val="20"/>
        </w:rPr>
        <w:t xml:space="preserve"> </w:t>
      </w:r>
      <w:r w:rsidRPr="00737ACE">
        <w:rPr>
          <w:i/>
          <w:iCs/>
          <w:sz w:val="20"/>
        </w:rPr>
        <w:t>Amendment to Standing Order 42.4(a) will be required. This will be added to April Full Council meeting agenda.</w:t>
      </w:r>
    </w:p>
    <w:p w14:paraId="7A7A2302" w14:textId="77777777" w:rsidR="00737ACE" w:rsidRPr="00737ACE" w:rsidRDefault="00737ACE" w:rsidP="00737ACE">
      <w:pPr>
        <w:ind w:left="1985" w:hanging="567"/>
        <w:rPr>
          <w:sz w:val="16"/>
          <w:szCs w:val="16"/>
        </w:rPr>
      </w:pPr>
    </w:p>
    <w:p w14:paraId="3A9E05CD" w14:textId="77777777" w:rsidR="00737ACE" w:rsidRPr="004D2F91" w:rsidRDefault="00737ACE" w:rsidP="00737ACE">
      <w:pPr>
        <w:ind w:left="1985" w:hanging="567"/>
        <w:rPr>
          <w:szCs w:val="24"/>
        </w:rPr>
      </w:pPr>
      <w:r w:rsidRPr="004D2F91">
        <w:rPr>
          <w:szCs w:val="24"/>
        </w:rPr>
        <w:t>Current wording of Standing Order 42</w:t>
      </w:r>
    </w:p>
    <w:p w14:paraId="5B516FE6" w14:textId="77777777" w:rsidR="00737ACE" w:rsidRPr="00737ACE" w:rsidRDefault="00737ACE" w:rsidP="00737ACE">
      <w:pPr>
        <w:ind w:left="1985" w:hanging="567"/>
        <w:rPr>
          <w:sz w:val="16"/>
          <w:szCs w:val="16"/>
        </w:rPr>
      </w:pPr>
    </w:p>
    <w:p w14:paraId="5E3EB002" w14:textId="77777777" w:rsidR="00737ACE" w:rsidRPr="004D2F91" w:rsidRDefault="00737ACE" w:rsidP="00737ACE">
      <w:pPr>
        <w:pStyle w:val="Heading5"/>
        <w:ind w:left="1985"/>
        <w:rPr>
          <w:szCs w:val="24"/>
          <w:u w:val="single"/>
        </w:rPr>
      </w:pPr>
      <w:r w:rsidRPr="004D2F91">
        <w:rPr>
          <w:szCs w:val="24"/>
          <w:u w:val="single"/>
        </w:rPr>
        <w:t>42.</w:t>
      </w:r>
      <w:r w:rsidRPr="004D2F91">
        <w:rPr>
          <w:szCs w:val="24"/>
          <w:u w:val="single"/>
        </w:rPr>
        <w:tab/>
        <w:t>Committees and Sub-committees</w:t>
      </w:r>
    </w:p>
    <w:p w14:paraId="25F31452" w14:textId="77777777" w:rsidR="00737ACE" w:rsidRPr="00737ACE" w:rsidRDefault="00737ACE" w:rsidP="00737ACE">
      <w:pPr>
        <w:ind w:left="1985" w:hanging="567"/>
        <w:jc w:val="both"/>
        <w:rPr>
          <w:sz w:val="16"/>
          <w:szCs w:val="16"/>
          <w:lang w:val="en-US"/>
        </w:rPr>
      </w:pPr>
    </w:p>
    <w:p w14:paraId="795F4E39" w14:textId="77777777" w:rsidR="00737ACE" w:rsidRPr="004D2F91" w:rsidRDefault="00737ACE" w:rsidP="00737ACE">
      <w:pPr>
        <w:ind w:left="1985" w:hanging="567"/>
        <w:jc w:val="both"/>
        <w:rPr>
          <w:szCs w:val="24"/>
          <w:lang w:val="en-US"/>
        </w:rPr>
      </w:pPr>
      <w:r w:rsidRPr="004D2F91">
        <w:rPr>
          <w:szCs w:val="24"/>
          <w:lang w:val="en-US"/>
        </w:rPr>
        <w:tab/>
        <w:t>The Council may at its Annual Town Council Meeting appoint standing committees and may at any other time appoint such other committees as are necessary, but subject to any statutory provision in that behalf:</w:t>
      </w:r>
    </w:p>
    <w:p w14:paraId="5848E900" w14:textId="77777777" w:rsidR="00737ACE" w:rsidRPr="00737ACE" w:rsidRDefault="00737ACE" w:rsidP="00737ACE">
      <w:pPr>
        <w:ind w:left="1985" w:hanging="567"/>
        <w:jc w:val="both"/>
        <w:rPr>
          <w:sz w:val="16"/>
          <w:szCs w:val="16"/>
          <w:lang w:val="en-US"/>
        </w:rPr>
      </w:pPr>
    </w:p>
    <w:p w14:paraId="001F8E6E" w14:textId="77777777" w:rsidR="00737ACE" w:rsidRPr="004D2F91" w:rsidRDefault="00737ACE" w:rsidP="00737ACE">
      <w:pPr>
        <w:ind w:left="1985" w:hanging="567"/>
        <w:jc w:val="both"/>
        <w:rPr>
          <w:szCs w:val="24"/>
          <w:lang w:val="en-US"/>
        </w:rPr>
      </w:pPr>
      <w:r w:rsidRPr="004D2F91">
        <w:rPr>
          <w:szCs w:val="24"/>
          <w:lang w:val="en-US"/>
        </w:rPr>
        <w:t>1</w:t>
      </w:r>
      <w:r w:rsidRPr="004D2F91">
        <w:rPr>
          <w:szCs w:val="24"/>
          <w:lang w:val="en-US"/>
        </w:rPr>
        <w:tab/>
        <w:t xml:space="preserve">Shall not appoint any member of a committee </w:t>
      </w:r>
      <w:proofErr w:type="gramStart"/>
      <w:r w:rsidRPr="004D2F91">
        <w:rPr>
          <w:szCs w:val="24"/>
          <w:lang w:val="en-US"/>
        </w:rPr>
        <w:t>so as to</w:t>
      </w:r>
      <w:proofErr w:type="gramEnd"/>
      <w:r w:rsidRPr="004D2F91">
        <w:rPr>
          <w:szCs w:val="24"/>
          <w:lang w:val="en-US"/>
        </w:rPr>
        <w:t xml:space="preserve"> hold office later than the next Annual Meeting,</w:t>
      </w:r>
    </w:p>
    <w:p w14:paraId="55A7B4E0" w14:textId="77777777" w:rsidR="00737ACE" w:rsidRPr="004D2F91" w:rsidRDefault="00737ACE" w:rsidP="00737ACE">
      <w:pPr>
        <w:ind w:left="1985" w:hanging="567"/>
        <w:jc w:val="both"/>
        <w:rPr>
          <w:szCs w:val="24"/>
          <w:lang w:val="en-US"/>
        </w:rPr>
      </w:pPr>
      <w:r w:rsidRPr="004D2F91">
        <w:rPr>
          <w:szCs w:val="24"/>
          <w:lang w:val="en-US"/>
        </w:rPr>
        <w:t>2</w:t>
      </w:r>
      <w:r w:rsidRPr="004D2F91">
        <w:rPr>
          <w:szCs w:val="24"/>
          <w:lang w:val="en-US"/>
        </w:rPr>
        <w:tab/>
        <w:t>May appoint persons other than members of the Council to any committee; and</w:t>
      </w:r>
    </w:p>
    <w:p w14:paraId="1DD2E7F2" w14:textId="77777777" w:rsidR="00737ACE" w:rsidRPr="004D2F91" w:rsidRDefault="00737ACE" w:rsidP="00737ACE">
      <w:pPr>
        <w:ind w:left="1985" w:hanging="567"/>
        <w:jc w:val="both"/>
        <w:rPr>
          <w:szCs w:val="24"/>
          <w:lang w:val="en-US"/>
        </w:rPr>
      </w:pPr>
      <w:r w:rsidRPr="004D2F91">
        <w:rPr>
          <w:szCs w:val="24"/>
          <w:lang w:val="en-US"/>
        </w:rPr>
        <w:t>3</w:t>
      </w:r>
      <w:r w:rsidRPr="004D2F91">
        <w:rPr>
          <w:szCs w:val="24"/>
          <w:lang w:val="en-US"/>
        </w:rPr>
        <w:tab/>
        <w:t>May, subject to the provisions of Standing Order 36 above at any time dissolve or alter the membership of a committee.</w:t>
      </w:r>
    </w:p>
    <w:p w14:paraId="3F18E65D" w14:textId="77777777" w:rsidR="00737ACE" w:rsidRPr="004D2F91" w:rsidRDefault="00737ACE" w:rsidP="00737ACE">
      <w:pPr>
        <w:ind w:left="1985" w:hanging="567"/>
        <w:jc w:val="both"/>
        <w:rPr>
          <w:szCs w:val="24"/>
          <w:lang w:val="en-US"/>
        </w:rPr>
      </w:pPr>
      <w:r w:rsidRPr="004D2F91">
        <w:rPr>
          <w:szCs w:val="24"/>
          <w:lang w:val="en-US"/>
        </w:rPr>
        <w:t>4</w:t>
      </w:r>
      <w:r w:rsidRPr="004D2F91">
        <w:rPr>
          <w:szCs w:val="24"/>
          <w:lang w:val="en-US"/>
        </w:rPr>
        <w:tab/>
      </w:r>
      <w:bookmarkStart w:id="3" w:name="_Hlk12861634"/>
      <w:r w:rsidRPr="004D2F91">
        <w:rPr>
          <w:szCs w:val="24"/>
          <w:lang w:val="en-US"/>
        </w:rPr>
        <w:t>Standing Committees membership:</w:t>
      </w:r>
    </w:p>
    <w:p w14:paraId="394A4125" w14:textId="77777777" w:rsidR="00737ACE" w:rsidRPr="004D2F91" w:rsidRDefault="00737ACE" w:rsidP="00737ACE">
      <w:pPr>
        <w:ind w:left="1985"/>
        <w:jc w:val="both"/>
        <w:rPr>
          <w:szCs w:val="24"/>
          <w:lang w:val="en-US"/>
        </w:rPr>
      </w:pPr>
      <w:r w:rsidRPr="004D2F91">
        <w:rPr>
          <w:szCs w:val="24"/>
          <w:lang w:val="en-US"/>
        </w:rPr>
        <w:t>a) Finance Committee – All Councillors</w:t>
      </w:r>
    </w:p>
    <w:p w14:paraId="70B20D98" w14:textId="77777777" w:rsidR="00737ACE" w:rsidRPr="004D2F91" w:rsidRDefault="00737ACE" w:rsidP="00737ACE">
      <w:pPr>
        <w:ind w:left="1985"/>
        <w:jc w:val="both"/>
        <w:rPr>
          <w:szCs w:val="24"/>
          <w:lang w:val="en-US"/>
        </w:rPr>
      </w:pPr>
      <w:r w:rsidRPr="004D2F91">
        <w:rPr>
          <w:szCs w:val="24"/>
          <w:lang w:val="en-US"/>
        </w:rPr>
        <w:t>b) Leisure, Youth &amp; Amenities Committee – 6 Councillors</w:t>
      </w:r>
    </w:p>
    <w:p w14:paraId="79C0624C" w14:textId="77777777" w:rsidR="00737ACE" w:rsidRPr="004D2F91" w:rsidRDefault="00737ACE" w:rsidP="00737ACE">
      <w:pPr>
        <w:ind w:left="1985"/>
        <w:jc w:val="both"/>
        <w:rPr>
          <w:szCs w:val="24"/>
          <w:lang w:val="en-US"/>
        </w:rPr>
      </w:pPr>
      <w:r w:rsidRPr="004D2F91">
        <w:rPr>
          <w:szCs w:val="24"/>
          <w:lang w:val="en-US"/>
        </w:rPr>
        <w:t>c) Planning &amp; Environment Committee – 6 Councillors</w:t>
      </w:r>
    </w:p>
    <w:p w14:paraId="6487F4F8" w14:textId="77777777" w:rsidR="00737ACE" w:rsidRPr="004D2F91" w:rsidRDefault="00737ACE" w:rsidP="00737ACE">
      <w:pPr>
        <w:ind w:left="1985"/>
        <w:jc w:val="both"/>
        <w:rPr>
          <w:szCs w:val="24"/>
          <w:lang w:val="en-US"/>
        </w:rPr>
      </w:pPr>
      <w:r w:rsidRPr="004D2F91">
        <w:rPr>
          <w:szCs w:val="24"/>
          <w:lang w:val="en-US"/>
        </w:rPr>
        <w:t>d) Staffing Committee – 5 Councillors</w:t>
      </w:r>
    </w:p>
    <w:bookmarkEnd w:id="3"/>
    <w:p w14:paraId="4EE244ED" w14:textId="77777777" w:rsidR="007F07B1" w:rsidRPr="008475B7" w:rsidRDefault="007F07B1" w:rsidP="00167B6B">
      <w:pPr>
        <w:ind w:left="1440"/>
        <w:jc w:val="both"/>
        <w:rPr>
          <w:sz w:val="16"/>
          <w:szCs w:val="16"/>
        </w:rPr>
      </w:pPr>
    </w:p>
    <w:p w14:paraId="4AFC310A" w14:textId="77777777" w:rsidR="00737ACE" w:rsidRDefault="00737ACE" w:rsidP="00167B6B">
      <w:pPr>
        <w:ind w:left="1440"/>
        <w:jc w:val="both"/>
      </w:pPr>
      <w:r>
        <w:t>In line with Standing Order 79:</w:t>
      </w:r>
    </w:p>
    <w:p w14:paraId="31D72951" w14:textId="77777777" w:rsidR="00737ACE" w:rsidRPr="00861197" w:rsidRDefault="00737ACE" w:rsidP="00167B6B">
      <w:pPr>
        <w:ind w:left="1440"/>
        <w:jc w:val="both"/>
        <w:rPr>
          <w:sz w:val="16"/>
          <w:szCs w:val="16"/>
        </w:rPr>
      </w:pPr>
    </w:p>
    <w:p w14:paraId="0C3E8FDC" w14:textId="77777777" w:rsidR="00737ACE" w:rsidRPr="00737ACE" w:rsidRDefault="00737ACE" w:rsidP="00737ACE">
      <w:pPr>
        <w:ind w:left="2127" w:hanging="709"/>
        <w:jc w:val="both"/>
        <w:rPr>
          <w:i/>
          <w:iCs/>
          <w:szCs w:val="24"/>
          <w:lang w:val="en-US"/>
        </w:rPr>
      </w:pPr>
      <w:r w:rsidRPr="00737ACE">
        <w:rPr>
          <w:i/>
          <w:iCs/>
          <w:szCs w:val="24"/>
          <w:lang w:val="en-US"/>
        </w:rPr>
        <w:t>79.</w:t>
      </w:r>
      <w:r w:rsidRPr="00737ACE">
        <w:rPr>
          <w:i/>
          <w:iCs/>
          <w:szCs w:val="24"/>
          <w:lang w:val="en-US"/>
        </w:rPr>
        <w:tab/>
        <w:t>A resolution permanently to add, vary, or revoke a Standing Order shall when proposed and seconded, stand adjourned without discussion to the next ordinary meeting of the Council.</w:t>
      </w:r>
    </w:p>
    <w:p w14:paraId="39BC6A16" w14:textId="77777777" w:rsidR="00737ACE" w:rsidRPr="008475B7" w:rsidRDefault="00737ACE" w:rsidP="00167B6B">
      <w:pPr>
        <w:ind w:left="1440"/>
        <w:jc w:val="both"/>
        <w:rPr>
          <w:sz w:val="16"/>
          <w:szCs w:val="16"/>
        </w:rPr>
      </w:pPr>
    </w:p>
    <w:p w14:paraId="6901D3AD" w14:textId="131EA90C" w:rsidR="00442EE9" w:rsidRDefault="00737ACE" w:rsidP="00167B6B">
      <w:pPr>
        <w:ind w:left="1440"/>
        <w:jc w:val="both"/>
      </w:pPr>
      <w:r>
        <w:t xml:space="preserve">Councillor </w:t>
      </w:r>
      <w:r w:rsidR="00442EE9">
        <w:t>Jon Williams proposed that Standing Order 42.4 (a) be amended to read ‘6 councillors’ instead of ‘all councillors’, seconded by Councillor Kulwinder Singh Sappal. No vote taken; proposal deferred to Annual Town Council Meeting on 8</w:t>
      </w:r>
      <w:r w:rsidR="00442EE9" w:rsidRPr="00442EE9">
        <w:rPr>
          <w:vertAlign w:val="superscript"/>
        </w:rPr>
        <w:t>th</w:t>
      </w:r>
      <w:r w:rsidR="00442EE9">
        <w:t xml:space="preserve"> May 2024.</w:t>
      </w:r>
    </w:p>
    <w:p w14:paraId="6AA94EBE" w14:textId="200975CA" w:rsidR="000E1826" w:rsidRPr="00FA5B2F" w:rsidRDefault="002B1DE8" w:rsidP="002B1DE8">
      <w:pPr>
        <w:ind w:left="1440"/>
        <w:jc w:val="both"/>
        <w:rPr>
          <w:sz w:val="16"/>
          <w:szCs w:val="16"/>
        </w:rPr>
      </w:pPr>
      <w:r w:rsidRPr="00FA5B2F">
        <w:rPr>
          <w:sz w:val="16"/>
          <w:szCs w:val="16"/>
        </w:rPr>
        <w:t xml:space="preserve">  </w:t>
      </w:r>
    </w:p>
    <w:p w14:paraId="53EA9457" w14:textId="77777777" w:rsidR="000E1826" w:rsidRDefault="000E1826" w:rsidP="00894075">
      <w:pPr>
        <w:jc w:val="both"/>
        <w:rPr>
          <w:sz w:val="16"/>
          <w:szCs w:val="16"/>
        </w:rPr>
      </w:pPr>
    </w:p>
    <w:p w14:paraId="20920195" w14:textId="71C5340B" w:rsidR="000E1826" w:rsidRPr="007D3655" w:rsidRDefault="000E1826" w:rsidP="000E1826">
      <w:pPr>
        <w:ind w:left="720" w:hanging="720"/>
        <w:jc w:val="both"/>
        <w:rPr>
          <w:b/>
          <w:bCs/>
          <w:iCs/>
          <w:szCs w:val="24"/>
        </w:rPr>
      </w:pPr>
      <w:r>
        <w:rPr>
          <w:b/>
          <w:bCs/>
          <w:szCs w:val="24"/>
        </w:rPr>
        <w:t>8</w:t>
      </w:r>
      <w:r w:rsidRPr="007D3655">
        <w:rPr>
          <w:b/>
          <w:bCs/>
          <w:szCs w:val="24"/>
        </w:rPr>
        <w:tab/>
        <w:t xml:space="preserve">To receive the Minutes of the </w:t>
      </w:r>
      <w:r w:rsidR="008475B7">
        <w:rPr>
          <w:b/>
          <w:bCs/>
          <w:szCs w:val="24"/>
        </w:rPr>
        <w:t xml:space="preserve">inquorate </w:t>
      </w:r>
      <w:r w:rsidRPr="007D3655">
        <w:rPr>
          <w:b/>
          <w:bCs/>
          <w:szCs w:val="24"/>
        </w:rPr>
        <w:t>Finance Committee held on 2</w:t>
      </w:r>
      <w:r w:rsidR="008475B7">
        <w:rPr>
          <w:b/>
          <w:bCs/>
          <w:szCs w:val="24"/>
        </w:rPr>
        <w:t>7</w:t>
      </w:r>
      <w:r w:rsidRPr="000E1826">
        <w:rPr>
          <w:b/>
          <w:bCs/>
          <w:szCs w:val="24"/>
          <w:vertAlign w:val="superscript"/>
        </w:rPr>
        <w:t>th</w:t>
      </w:r>
      <w:r>
        <w:rPr>
          <w:b/>
          <w:bCs/>
          <w:szCs w:val="24"/>
        </w:rPr>
        <w:t xml:space="preserve"> </w:t>
      </w:r>
      <w:r w:rsidR="008475B7">
        <w:rPr>
          <w:b/>
          <w:bCs/>
          <w:szCs w:val="24"/>
        </w:rPr>
        <w:t xml:space="preserve">March </w:t>
      </w:r>
      <w:r>
        <w:rPr>
          <w:b/>
          <w:bCs/>
          <w:szCs w:val="24"/>
        </w:rPr>
        <w:t>2024</w:t>
      </w:r>
      <w:r w:rsidRPr="007D3655">
        <w:rPr>
          <w:b/>
          <w:bCs/>
          <w:szCs w:val="24"/>
        </w:rPr>
        <w:t xml:space="preserve"> and to deal with matters referred to Council not covered elsewhere on the Agenda</w:t>
      </w:r>
      <w:r w:rsidRPr="007D3655">
        <w:rPr>
          <w:b/>
          <w:bCs/>
          <w:iCs/>
          <w:szCs w:val="24"/>
        </w:rPr>
        <w:t xml:space="preserve"> </w:t>
      </w:r>
    </w:p>
    <w:p w14:paraId="1C536249" w14:textId="77777777" w:rsidR="000E1826" w:rsidRDefault="000E1826" w:rsidP="000E1826">
      <w:pPr>
        <w:jc w:val="both"/>
        <w:rPr>
          <w:iCs/>
          <w:sz w:val="16"/>
          <w:szCs w:val="16"/>
        </w:rPr>
      </w:pPr>
    </w:p>
    <w:p w14:paraId="45EE43FD" w14:textId="0F09577E" w:rsidR="000E1826" w:rsidRPr="009B409C" w:rsidRDefault="000E1826" w:rsidP="000E1826">
      <w:pPr>
        <w:pStyle w:val="BodyTextIndent"/>
      </w:pPr>
      <w:r w:rsidRPr="00C44F68">
        <w:t xml:space="preserve">The Minutes of the </w:t>
      </w:r>
      <w:r w:rsidR="008475B7">
        <w:t xml:space="preserve">inquorate </w:t>
      </w:r>
      <w:r>
        <w:t xml:space="preserve">Finance </w:t>
      </w:r>
      <w:r w:rsidRPr="00C44F68">
        <w:t xml:space="preserve">Committee </w:t>
      </w:r>
      <w:r>
        <w:t>meeting held on</w:t>
      </w:r>
      <w:r w:rsidRPr="00C44F68">
        <w:t xml:space="preserve"> </w:t>
      </w:r>
      <w:r>
        <w:t>2</w:t>
      </w:r>
      <w:r w:rsidR="008475B7">
        <w:t>7</w:t>
      </w:r>
      <w:r w:rsidRPr="000E1826">
        <w:rPr>
          <w:vertAlign w:val="superscript"/>
        </w:rPr>
        <w:t>th</w:t>
      </w:r>
      <w:r>
        <w:t xml:space="preserve"> </w:t>
      </w:r>
      <w:r w:rsidR="008475B7">
        <w:t xml:space="preserve">March </w:t>
      </w:r>
      <w:r>
        <w:t xml:space="preserve">2024 </w:t>
      </w:r>
      <w:r w:rsidRPr="00C44F68">
        <w:t xml:space="preserve">were received. </w:t>
      </w:r>
    </w:p>
    <w:p w14:paraId="26A199B2" w14:textId="77777777" w:rsidR="000E1826" w:rsidRDefault="000E1826" w:rsidP="00894075">
      <w:pPr>
        <w:jc w:val="both"/>
        <w:rPr>
          <w:sz w:val="16"/>
          <w:szCs w:val="16"/>
        </w:rPr>
      </w:pPr>
    </w:p>
    <w:p w14:paraId="3EF1374A" w14:textId="77777777" w:rsidR="008475B7" w:rsidRPr="008475B7" w:rsidRDefault="008475B7" w:rsidP="008475B7">
      <w:pPr>
        <w:ind w:left="1440" w:hanging="731"/>
        <w:jc w:val="both"/>
        <w:rPr>
          <w:b/>
          <w:bCs/>
          <w:szCs w:val="24"/>
        </w:rPr>
      </w:pPr>
      <w:r w:rsidRPr="008475B7">
        <w:rPr>
          <w:b/>
          <w:bCs/>
          <w:szCs w:val="24"/>
        </w:rPr>
        <w:t>8.1</w:t>
      </w:r>
      <w:r w:rsidRPr="008475B7">
        <w:rPr>
          <w:b/>
          <w:bCs/>
          <w:szCs w:val="24"/>
        </w:rPr>
        <w:tab/>
        <w:t xml:space="preserve">2024/25 Provision of two afternoon tea parties for older residents of Bradley Stoke – successful South Gloucestershire Council, Member Awarded Funding + possible BSTC Community Development Grant Aid allocation </w:t>
      </w:r>
    </w:p>
    <w:p w14:paraId="6035EF7D" w14:textId="77777777" w:rsidR="008475B7" w:rsidRPr="00861197" w:rsidRDefault="008475B7" w:rsidP="008475B7">
      <w:pPr>
        <w:pStyle w:val="BodyTextIndent2"/>
        <w:tabs>
          <w:tab w:val="left" w:pos="567"/>
        </w:tabs>
        <w:rPr>
          <w:sz w:val="16"/>
          <w:szCs w:val="16"/>
        </w:rPr>
      </w:pPr>
    </w:p>
    <w:p w14:paraId="058A1890" w14:textId="61B63AD3" w:rsidR="008475B7" w:rsidRPr="00E71F6A" w:rsidRDefault="008475B7" w:rsidP="008475B7">
      <w:pPr>
        <w:ind w:left="1440"/>
        <w:rPr>
          <w:szCs w:val="24"/>
          <w:lang w:val="en" w:eastAsia="en-GB"/>
        </w:rPr>
      </w:pPr>
      <w:r>
        <w:rPr>
          <w:szCs w:val="24"/>
          <w:lang w:val="en" w:eastAsia="en-GB"/>
        </w:rPr>
        <w:t>Town Council o</w:t>
      </w:r>
      <w:r w:rsidRPr="00E71F6A">
        <w:rPr>
          <w:szCs w:val="24"/>
          <w:lang w:val="en" w:eastAsia="en-GB"/>
        </w:rPr>
        <w:t>fficers applied to South Gloucestershire Council (SGC) for Member Awarded Funding (MAF) to hold two afternoon tea parties for older members of the community of Bradley Stoke during 2024</w:t>
      </w:r>
      <w:r>
        <w:rPr>
          <w:szCs w:val="24"/>
          <w:lang w:val="en" w:eastAsia="en-GB"/>
        </w:rPr>
        <w:t>.</w:t>
      </w:r>
      <w:r w:rsidRPr="00E71F6A">
        <w:rPr>
          <w:szCs w:val="24"/>
          <w:lang w:val="en" w:eastAsia="en-GB"/>
        </w:rPr>
        <w:t xml:space="preserve"> </w:t>
      </w:r>
    </w:p>
    <w:p w14:paraId="1DDCF334" w14:textId="77777777" w:rsidR="008475B7" w:rsidRPr="005E29DD" w:rsidRDefault="008475B7" w:rsidP="008475B7">
      <w:pPr>
        <w:rPr>
          <w:sz w:val="16"/>
          <w:szCs w:val="16"/>
        </w:rPr>
      </w:pPr>
    </w:p>
    <w:p w14:paraId="406ACFC8" w14:textId="3AA753D6" w:rsidR="008475B7" w:rsidRPr="00E71F6A" w:rsidRDefault="008475B7" w:rsidP="00861197">
      <w:pPr>
        <w:ind w:left="720" w:firstLine="720"/>
        <w:rPr>
          <w:b/>
          <w:bCs/>
          <w:szCs w:val="24"/>
          <w:u w:val="single"/>
        </w:rPr>
      </w:pPr>
      <w:r w:rsidRPr="00E71F6A">
        <w:rPr>
          <w:b/>
          <w:bCs/>
          <w:szCs w:val="24"/>
          <w:u w:val="single"/>
        </w:rPr>
        <w:t>Background Information</w:t>
      </w:r>
    </w:p>
    <w:p w14:paraId="5CB206D8" w14:textId="77777777" w:rsidR="008475B7" w:rsidRPr="00E71F6A" w:rsidRDefault="008475B7" w:rsidP="00861197">
      <w:pPr>
        <w:ind w:left="1440"/>
        <w:rPr>
          <w:szCs w:val="24"/>
        </w:rPr>
      </w:pPr>
      <w:r w:rsidRPr="00E71F6A">
        <w:rPr>
          <w:szCs w:val="24"/>
        </w:rPr>
        <w:t>The Town Council is keen to hold two free-to-attend events (in Spring and Autumn) for older members of the community  who suffer from social isolation and loneliness and may be reluctant to become involved with more formal organisations/groups in the town. We have held afternoon tea parties in 2018 and 2022 and they have proved very successful with much positive feedback received from those attending.</w:t>
      </w:r>
    </w:p>
    <w:p w14:paraId="34BD687B" w14:textId="77777777" w:rsidR="008475B7" w:rsidRPr="005E29DD" w:rsidRDefault="008475B7" w:rsidP="008475B7">
      <w:pPr>
        <w:rPr>
          <w:sz w:val="16"/>
          <w:szCs w:val="16"/>
        </w:rPr>
      </w:pPr>
    </w:p>
    <w:p w14:paraId="615E129E" w14:textId="77777777" w:rsidR="008475B7" w:rsidRPr="00E71F6A" w:rsidRDefault="008475B7" w:rsidP="00861197">
      <w:pPr>
        <w:ind w:left="720" w:firstLine="720"/>
        <w:jc w:val="both"/>
        <w:rPr>
          <w:b/>
          <w:bCs/>
          <w:szCs w:val="24"/>
          <w:u w:val="single"/>
          <w:lang w:val="en" w:eastAsia="en-GB"/>
        </w:rPr>
      </w:pPr>
      <w:r w:rsidRPr="00E71F6A">
        <w:rPr>
          <w:b/>
          <w:bCs/>
          <w:szCs w:val="24"/>
          <w:u w:val="single"/>
          <w:lang w:val="en" w:eastAsia="en-GB"/>
        </w:rPr>
        <w:lastRenderedPageBreak/>
        <w:t>Evidence of need for the proposal and which residents will benefit?</w:t>
      </w:r>
    </w:p>
    <w:p w14:paraId="70FD32BA" w14:textId="77777777" w:rsidR="008475B7" w:rsidRPr="00E71F6A" w:rsidRDefault="008475B7" w:rsidP="00861197">
      <w:pPr>
        <w:ind w:left="1440"/>
        <w:jc w:val="both"/>
        <w:rPr>
          <w:szCs w:val="24"/>
          <w:lang w:val="en" w:eastAsia="en-GB"/>
        </w:rPr>
      </w:pPr>
      <w:r w:rsidRPr="00E71F6A">
        <w:rPr>
          <w:szCs w:val="24"/>
        </w:rPr>
        <w:t>Councillors are aware that there are members of our community who suffer from social isolation and loneliness and are not directly involved with the more formal organisations and groups in the town. We have found that the afternoon tea parties that we have held previously have had good attendance from people who do not regularly attend organised groups and network links have been made between individuals and groups.</w:t>
      </w:r>
    </w:p>
    <w:p w14:paraId="3C900906" w14:textId="77777777" w:rsidR="008475B7" w:rsidRPr="005E29DD" w:rsidRDefault="008475B7" w:rsidP="008475B7">
      <w:pPr>
        <w:jc w:val="both"/>
        <w:rPr>
          <w:sz w:val="16"/>
          <w:szCs w:val="16"/>
          <w:lang w:val="en" w:eastAsia="en-GB"/>
        </w:rPr>
      </w:pPr>
    </w:p>
    <w:p w14:paraId="7CB703F7" w14:textId="77777777" w:rsidR="008475B7" w:rsidRPr="00E71F6A" w:rsidRDefault="008475B7" w:rsidP="00861197">
      <w:pPr>
        <w:ind w:left="1440"/>
        <w:jc w:val="both"/>
        <w:rPr>
          <w:b/>
          <w:bCs/>
          <w:szCs w:val="24"/>
          <w:u w:val="single"/>
          <w:lang w:val="en" w:eastAsia="en-GB"/>
        </w:rPr>
      </w:pPr>
      <w:r w:rsidRPr="00E71F6A">
        <w:rPr>
          <w:b/>
          <w:bCs/>
          <w:szCs w:val="24"/>
          <w:u w:val="single"/>
          <w:lang w:val="en" w:eastAsia="en-GB"/>
        </w:rPr>
        <w:t xml:space="preserve">How does the project align with SGC Council priorities and challenges? (The </w:t>
      </w:r>
      <w:r w:rsidRPr="00E71F6A">
        <w:rPr>
          <w:b/>
          <w:bCs/>
          <w:i/>
          <w:iCs/>
          <w:szCs w:val="24"/>
          <w:u w:val="single"/>
          <w:lang w:val="en" w:eastAsia="en-GB"/>
        </w:rPr>
        <w:t>project must support at least one of the priorities below</w:t>
      </w:r>
      <w:r w:rsidRPr="00E71F6A">
        <w:rPr>
          <w:b/>
          <w:bCs/>
          <w:szCs w:val="24"/>
          <w:u w:val="single"/>
          <w:lang w:val="en" w:eastAsia="en-GB"/>
        </w:rPr>
        <w:t>.)</w:t>
      </w:r>
    </w:p>
    <w:p w14:paraId="1420244D" w14:textId="77777777" w:rsidR="008475B7" w:rsidRPr="005E29DD" w:rsidRDefault="008475B7" w:rsidP="008475B7">
      <w:pPr>
        <w:jc w:val="both"/>
        <w:rPr>
          <w:sz w:val="16"/>
          <w:szCs w:val="16"/>
          <w:lang w:val="en" w:eastAsia="en-GB"/>
        </w:rPr>
      </w:pPr>
    </w:p>
    <w:tbl>
      <w:tblPr>
        <w:tblW w:w="9629" w:type="dxa"/>
        <w:tblCellMar>
          <w:left w:w="0" w:type="dxa"/>
          <w:right w:w="0" w:type="dxa"/>
        </w:tblCellMar>
        <w:tblLook w:val="04A0" w:firstRow="1" w:lastRow="0" w:firstColumn="1" w:lastColumn="0" w:noHBand="0" w:noVBand="1"/>
      </w:tblPr>
      <w:tblGrid>
        <w:gridCol w:w="2258"/>
        <w:gridCol w:w="7371"/>
      </w:tblGrid>
      <w:tr w:rsidR="008475B7" w:rsidRPr="007E4DEB" w14:paraId="5318A39D" w14:textId="77777777" w:rsidTr="007E4DEB">
        <w:trPr>
          <w:trHeight w:val="371"/>
        </w:trPr>
        <w:tc>
          <w:tcPr>
            <w:tcW w:w="22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01D6455" w14:textId="77777777" w:rsidR="008475B7" w:rsidRPr="007E4DEB" w:rsidRDefault="008475B7" w:rsidP="00434FA7">
            <w:pPr>
              <w:ind w:right="-24"/>
              <w:jc w:val="center"/>
              <w:rPr>
                <w:b/>
                <w:bCs/>
                <w:sz w:val="20"/>
                <w:lang w:val="en" w:eastAsia="en-GB"/>
              </w:rPr>
            </w:pPr>
            <w:r w:rsidRPr="007E4DEB">
              <w:rPr>
                <w:b/>
                <w:bCs/>
                <w:sz w:val="20"/>
                <w:lang w:val="en" w:eastAsia="en-GB"/>
              </w:rPr>
              <w:t>Council priorities</w:t>
            </w:r>
          </w:p>
        </w:tc>
        <w:tc>
          <w:tcPr>
            <w:tcW w:w="73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9ED9DB" w14:textId="77777777" w:rsidR="008475B7" w:rsidRPr="007E4DEB" w:rsidRDefault="008475B7" w:rsidP="00434FA7">
            <w:pPr>
              <w:ind w:right="-24"/>
              <w:jc w:val="center"/>
              <w:rPr>
                <w:b/>
                <w:bCs/>
                <w:sz w:val="20"/>
                <w:lang w:val="en" w:eastAsia="en-GB"/>
              </w:rPr>
            </w:pPr>
            <w:r w:rsidRPr="007E4DEB">
              <w:rPr>
                <w:b/>
                <w:bCs/>
                <w:sz w:val="20"/>
                <w:lang w:val="en" w:eastAsia="en-GB"/>
              </w:rPr>
              <w:t>How will your project address this?</w:t>
            </w:r>
          </w:p>
        </w:tc>
      </w:tr>
      <w:tr w:rsidR="008475B7" w:rsidRPr="007E4DEB" w14:paraId="326B16C9" w14:textId="77777777" w:rsidTr="007E4DEB">
        <w:trPr>
          <w:trHeight w:val="364"/>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99E04" w14:textId="77777777" w:rsidR="008475B7" w:rsidRPr="007E4DEB" w:rsidRDefault="008475B7" w:rsidP="00434FA7">
            <w:pPr>
              <w:ind w:right="-24"/>
              <w:rPr>
                <w:sz w:val="20"/>
                <w:lang w:val="en" w:eastAsia="en-GB"/>
              </w:rPr>
            </w:pPr>
            <w:r w:rsidRPr="007E4DEB">
              <w:rPr>
                <w:sz w:val="20"/>
              </w:rPr>
              <w:t>Identifying and supporting those most in need and helping people to help themselves</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A3FF371" w14:textId="77777777" w:rsidR="008475B7" w:rsidRPr="007E4DEB" w:rsidRDefault="008475B7" w:rsidP="00434FA7">
            <w:pPr>
              <w:ind w:right="-24"/>
              <w:jc w:val="both"/>
              <w:rPr>
                <w:sz w:val="20"/>
                <w:lang w:val="en" w:eastAsia="en-GB"/>
              </w:rPr>
            </w:pPr>
            <w:r w:rsidRPr="007E4DEB">
              <w:rPr>
                <w:sz w:val="20"/>
              </w:rPr>
              <w:t>We are aware that there are members of the local community who suffer from loneliness and isolation. This is particularly relevant following on from the COVID-19 pandemic. Whilst we will be sending out flyers to the local groups and organisations that we are aware of, we will be putting up posters in our six noticeboards around the town, local churches and doctors surgery to connect with people who do not attend organised groups). We also hope that, by inviting some local groups/organisations to have a stall at the event, it will provide a valuable networking opportunity for them. We certainly found this at the previous events we held.</w:t>
            </w:r>
          </w:p>
        </w:tc>
      </w:tr>
      <w:tr w:rsidR="008475B7" w:rsidRPr="007E4DEB" w14:paraId="6F077DB5" w14:textId="77777777" w:rsidTr="007E4DEB">
        <w:trPr>
          <w:trHeight w:val="364"/>
        </w:trPr>
        <w:tc>
          <w:tcPr>
            <w:tcW w:w="225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155E39A" w14:textId="77777777" w:rsidR="008475B7" w:rsidRPr="007E4DEB" w:rsidRDefault="008475B7" w:rsidP="00434FA7">
            <w:pPr>
              <w:ind w:right="-24"/>
              <w:jc w:val="center"/>
              <w:rPr>
                <w:b/>
                <w:bCs/>
                <w:sz w:val="20"/>
              </w:rPr>
            </w:pPr>
            <w:r w:rsidRPr="007E4DEB">
              <w:rPr>
                <w:b/>
                <w:bCs/>
                <w:sz w:val="20"/>
              </w:rPr>
              <w:t>Council challenges</w:t>
            </w:r>
          </w:p>
        </w:tc>
        <w:tc>
          <w:tcPr>
            <w:tcW w:w="737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70968D4" w14:textId="77777777" w:rsidR="008475B7" w:rsidRPr="007E4DEB" w:rsidRDefault="008475B7" w:rsidP="00434FA7">
            <w:pPr>
              <w:ind w:right="-24"/>
              <w:rPr>
                <w:sz w:val="20"/>
                <w:lang w:val="en" w:eastAsia="en-GB"/>
              </w:rPr>
            </w:pPr>
          </w:p>
        </w:tc>
      </w:tr>
      <w:tr w:rsidR="008475B7" w:rsidRPr="007E4DEB" w14:paraId="421CC398" w14:textId="77777777" w:rsidTr="007E4DEB">
        <w:trPr>
          <w:trHeight w:val="364"/>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E69CA" w14:textId="77777777" w:rsidR="008475B7" w:rsidRPr="007E4DEB" w:rsidRDefault="008475B7" w:rsidP="00434FA7">
            <w:pPr>
              <w:ind w:right="-24"/>
              <w:rPr>
                <w:sz w:val="20"/>
              </w:rPr>
            </w:pPr>
            <w:r w:rsidRPr="007E4DEB">
              <w:rPr>
                <w:sz w:val="20"/>
              </w:rPr>
              <w:t>Closing the inequality gap</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5FDD268C" w14:textId="77777777" w:rsidR="008475B7" w:rsidRPr="007E4DEB" w:rsidRDefault="008475B7" w:rsidP="00434FA7">
            <w:pPr>
              <w:jc w:val="both"/>
              <w:rPr>
                <w:sz w:val="20"/>
              </w:rPr>
            </w:pPr>
            <w:r w:rsidRPr="007E4DEB">
              <w:rPr>
                <w:sz w:val="20"/>
              </w:rPr>
              <w:t>Councillors are aware that there are members of our community who suffer from social isolation and loneliness and are not directly involved with the more formal organisations and groups in the town. We have found that the afternoon tea parties that we have held previously have had good attendance from people who do not regularly attend organised groups and network links have been made between individuals and groups.</w:t>
            </w:r>
          </w:p>
        </w:tc>
      </w:tr>
    </w:tbl>
    <w:p w14:paraId="648865EC" w14:textId="77777777" w:rsidR="008475B7" w:rsidRPr="007E4DEB" w:rsidRDefault="008475B7" w:rsidP="008475B7">
      <w:pPr>
        <w:rPr>
          <w:sz w:val="16"/>
          <w:szCs w:val="16"/>
        </w:rPr>
      </w:pPr>
    </w:p>
    <w:p w14:paraId="5FBB086B" w14:textId="77777777" w:rsidR="008475B7" w:rsidRPr="00E71F6A" w:rsidRDefault="008475B7" w:rsidP="00861197">
      <w:pPr>
        <w:ind w:left="1440"/>
        <w:jc w:val="both"/>
        <w:rPr>
          <w:b/>
          <w:bCs/>
          <w:szCs w:val="24"/>
          <w:lang w:val="en" w:eastAsia="en-GB"/>
        </w:rPr>
      </w:pPr>
      <w:bookmarkStart w:id="4" w:name="_Hlk67996531"/>
      <w:r w:rsidRPr="00E71F6A">
        <w:rPr>
          <w:b/>
          <w:bCs/>
          <w:szCs w:val="24"/>
          <w:lang w:val="en" w:eastAsia="en-GB"/>
        </w:rPr>
        <w:t>How will you ensure that people with different requirements can participate in the project and have continuing access?</w:t>
      </w:r>
      <w:bookmarkEnd w:id="4"/>
      <w:r w:rsidRPr="00E71F6A">
        <w:rPr>
          <w:b/>
          <w:bCs/>
          <w:szCs w:val="24"/>
          <w:lang w:val="en" w:eastAsia="en-GB"/>
        </w:rPr>
        <w:t xml:space="preserve"> </w:t>
      </w:r>
    </w:p>
    <w:p w14:paraId="253ECA1D" w14:textId="77777777" w:rsidR="008475B7" w:rsidRPr="00E71F6A" w:rsidRDefault="008475B7" w:rsidP="00861197">
      <w:pPr>
        <w:ind w:left="1440"/>
        <w:jc w:val="both"/>
        <w:rPr>
          <w:szCs w:val="24"/>
          <w:lang w:val="en" w:eastAsia="en-GB"/>
        </w:rPr>
      </w:pPr>
      <w:r w:rsidRPr="00E71F6A">
        <w:rPr>
          <w:szCs w:val="24"/>
        </w:rPr>
        <w:t>We will also be contacting local community groups who support older members of the community to ask them to spread the word. The event will take place at Brook Way Activity Centre which is one of our sites and town council staff and councillors will be supporting the event. The building is freely accessible. We will also be inviting organisations such as Age UK, Winterbourne Mediaeval Barn, Bradley Stoke Bowls Club and also the Patchway, Filton &amp; The Stokes Volunteer Centre to have a stall at the event to enable connections to be made between members of the community and local organisations.</w:t>
      </w:r>
    </w:p>
    <w:p w14:paraId="792A56AB" w14:textId="77777777" w:rsidR="00861197" w:rsidRPr="00861197" w:rsidRDefault="00861197" w:rsidP="008475B7">
      <w:pPr>
        <w:rPr>
          <w:b/>
          <w:bCs/>
          <w:sz w:val="16"/>
          <w:szCs w:val="16"/>
          <w:u w:val="single"/>
          <w:lang w:val="en" w:eastAsia="en-GB"/>
        </w:rPr>
      </w:pPr>
    </w:p>
    <w:p w14:paraId="74DC7AD2" w14:textId="31432D37" w:rsidR="008475B7" w:rsidRPr="00E71F6A" w:rsidRDefault="008475B7" w:rsidP="00861197">
      <w:pPr>
        <w:ind w:left="720" w:firstLine="720"/>
        <w:rPr>
          <w:b/>
          <w:bCs/>
          <w:szCs w:val="24"/>
          <w:u w:val="single"/>
          <w:lang w:val="en" w:eastAsia="en-GB"/>
        </w:rPr>
      </w:pPr>
      <w:r w:rsidRPr="00E71F6A">
        <w:rPr>
          <w:b/>
          <w:bCs/>
          <w:szCs w:val="24"/>
          <w:u w:val="single"/>
          <w:lang w:val="en" w:eastAsia="en-GB"/>
        </w:rPr>
        <w:t>Where will the project take place?</w:t>
      </w:r>
    </w:p>
    <w:p w14:paraId="4960C4A6" w14:textId="77777777" w:rsidR="008475B7" w:rsidRDefault="008475B7" w:rsidP="00861197">
      <w:pPr>
        <w:ind w:left="1440"/>
        <w:rPr>
          <w:szCs w:val="24"/>
          <w:lang w:val="en" w:eastAsia="en-GB"/>
        </w:rPr>
      </w:pPr>
      <w:r w:rsidRPr="00E71F6A">
        <w:rPr>
          <w:szCs w:val="24"/>
          <w:lang w:val="en" w:eastAsia="en-GB"/>
        </w:rPr>
        <w:t>We anticipate that both events will be held at Brook Way Activity Centre in Spring and Autumn 2024</w:t>
      </w:r>
    </w:p>
    <w:p w14:paraId="2064DF9C" w14:textId="77777777" w:rsidR="008475B7" w:rsidRPr="00861197" w:rsidRDefault="008475B7" w:rsidP="008475B7">
      <w:pPr>
        <w:rPr>
          <w:sz w:val="16"/>
          <w:szCs w:val="16"/>
          <w:lang w:val="en" w:eastAsia="en-GB"/>
        </w:rPr>
      </w:pPr>
    </w:p>
    <w:p w14:paraId="58E32C34" w14:textId="77777777" w:rsidR="008475B7" w:rsidRPr="00E71F6A" w:rsidRDefault="008475B7" w:rsidP="00861197">
      <w:pPr>
        <w:ind w:left="720" w:firstLine="720"/>
        <w:rPr>
          <w:b/>
          <w:bCs/>
          <w:szCs w:val="24"/>
          <w:u w:val="single"/>
          <w:lang w:val="en" w:eastAsia="en-GB"/>
        </w:rPr>
      </w:pPr>
      <w:r w:rsidRPr="00E71F6A">
        <w:rPr>
          <w:b/>
          <w:bCs/>
          <w:szCs w:val="24"/>
          <w:u w:val="single"/>
          <w:lang w:val="en" w:eastAsia="en-GB"/>
        </w:rPr>
        <w:t>How many residents will benefit from the project?</w:t>
      </w:r>
    </w:p>
    <w:p w14:paraId="1E239A23" w14:textId="77777777" w:rsidR="008475B7" w:rsidRDefault="008475B7" w:rsidP="00861197">
      <w:pPr>
        <w:ind w:left="1440"/>
        <w:rPr>
          <w:szCs w:val="24"/>
          <w:lang w:val="en" w:eastAsia="en-GB"/>
        </w:rPr>
      </w:pPr>
      <w:r w:rsidRPr="00E71F6A">
        <w:rPr>
          <w:szCs w:val="24"/>
          <w:lang w:val="en" w:eastAsia="en-GB"/>
        </w:rPr>
        <w:t>The event will be free to attend ticketed event and we will be looking at 80 people per event, so potentially 160 people.</w:t>
      </w:r>
    </w:p>
    <w:p w14:paraId="24E40D1F" w14:textId="77777777" w:rsidR="007E4DEB" w:rsidRPr="007E4DEB" w:rsidRDefault="007E4DEB" w:rsidP="00861197">
      <w:pPr>
        <w:ind w:left="720" w:firstLine="720"/>
        <w:rPr>
          <w:b/>
          <w:sz w:val="16"/>
          <w:szCs w:val="16"/>
          <w:u w:val="single"/>
          <w:lang w:val="en" w:eastAsia="en-GB"/>
        </w:rPr>
      </w:pPr>
    </w:p>
    <w:p w14:paraId="77C86851" w14:textId="7DC5B600" w:rsidR="008475B7" w:rsidRPr="008D57C2" w:rsidRDefault="008475B7" w:rsidP="00861197">
      <w:pPr>
        <w:ind w:left="720" w:firstLine="720"/>
        <w:rPr>
          <w:b/>
          <w:szCs w:val="24"/>
          <w:u w:val="single"/>
        </w:rPr>
      </w:pPr>
      <w:r w:rsidRPr="008D57C2">
        <w:rPr>
          <w:b/>
          <w:szCs w:val="24"/>
          <w:u w:val="single"/>
          <w:lang w:val="en" w:eastAsia="en-GB"/>
        </w:rPr>
        <w:t xml:space="preserve">Funding - </w:t>
      </w:r>
      <w:r w:rsidRPr="008D57C2">
        <w:rPr>
          <w:b/>
          <w:szCs w:val="24"/>
          <w:u w:val="single"/>
        </w:rPr>
        <w:t>Give the full cost of the project</w:t>
      </w:r>
    </w:p>
    <w:p w14:paraId="5E56E568" w14:textId="77777777" w:rsidR="008475B7" w:rsidRPr="004D4417" w:rsidRDefault="008475B7" w:rsidP="008475B7">
      <w:pPr>
        <w:rPr>
          <w:sz w:val="16"/>
          <w:szCs w:val="16"/>
          <w:lang w:val="en" w:eastAsia="en-GB"/>
        </w:rPr>
      </w:pPr>
    </w:p>
    <w:tbl>
      <w:tblPr>
        <w:tblStyle w:val="TableGrid"/>
        <w:tblW w:w="9917" w:type="dxa"/>
        <w:tblLook w:val="04A0" w:firstRow="1" w:lastRow="0" w:firstColumn="1" w:lastColumn="0" w:noHBand="0" w:noVBand="1"/>
      </w:tblPr>
      <w:tblGrid>
        <w:gridCol w:w="4531"/>
        <w:gridCol w:w="5386"/>
      </w:tblGrid>
      <w:tr w:rsidR="008475B7" w:rsidRPr="004D4417" w14:paraId="45EA9CEA" w14:textId="77777777" w:rsidTr="00861197">
        <w:trPr>
          <w:trHeight w:val="330"/>
        </w:trPr>
        <w:tc>
          <w:tcPr>
            <w:tcW w:w="4531" w:type="dxa"/>
          </w:tcPr>
          <w:p w14:paraId="46ABBBE5" w14:textId="77777777" w:rsidR="008475B7" w:rsidRPr="004D4417" w:rsidRDefault="008475B7" w:rsidP="00434FA7">
            <w:pPr>
              <w:rPr>
                <w:sz w:val="20"/>
                <w:lang w:val="en" w:eastAsia="en-GB"/>
              </w:rPr>
            </w:pPr>
            <w:r w:rsidRPr="004D4417">
              <w:rPr>
                <w:sz w:val="20"/>
                <w:lang w:val="en" w:eastAsia="en-GB"/>
              </w:rPr>
              <w:t>Full cost of project (£1,000 per event)</w:t>
            </w:r>
          </w:p>
        </w:tc>
        <w:tc>
          <w:tcPr>
            <w:tcW w:w="5386" w:type="dxa"/>
          </w:tcPr>
          <w:p w14:paraId="4554165C" w14:textId="77777777" w:rsidR="008475B7" w:rsidRPr="004D4417" w:rsidRDefault="008475B7" w:rsidP="00434FA7">
            <w:pPr>
              <w:jc w:val="right"/>
              <w:rPr>
                <w:sz w:val="20"/>
                <w:lang w:val="en" w:eastAsia="en-GB"/>
              </w:rPr>
            </w:pPr>
            <w:r w:rsidRPr="004D4417">
              <w:rPr>
                <w:sz w:val="20"/>
                <w:lang w:val="en" w:eastAsia="en-GB"/>
              </w:rPr>
              <w:t>Anticipated cost in region of £2,000.00</w:t>
            </w:r>
          </w:p>
        </w:tc>
      </w:tr>
      <w:tr w:rsidR="008475B7" w:rsidRPr="004D4417" w14:paraId="50AD8E26" w14:textId="77777777" w:rsidTr="00861197">
        <w:tc>
          <w:tcPr>
            <w:tcW w:w="4531" w:type="dxa"/>
            <w:vAlign w:val="center"/>
          </w:tcPr>
          <w:p w14:paraId="5492A083" w14:textId="77777777" w:rsidR="008475B7" w:rsidRPr="004D4417" w:rsidRDefault="008475B7" w:rsidP="00434FA7">
            <w:pPr>
              <w:rPr>
                <w:sz w:val="20"/>
                <w:lang w:val="en" w:eastAsia="en-GB"/>
              </w:rPr>
            </w:pPr>
            <w:r w:rsidRPr="004D4417">
              <w:rPr>
                <w:color w:val="000000" w:themeColor="text1"/>
                <w:sz w:val="20"/>
              </w:rPr>
              <w:t>Provision of afternoon tea for 80 people</w:t>
            </w:r>
          </w:p>
        </w:tc>
        <w:tc>
          <w:tcPr>
            <w:tcW w:w="5386" w:type="dxa"/>
            <w:vAlign w:val="center"/>
          </w:tcPr>
          <w:p w14:paraId="1824A3D3" w14:textId="77777777" w:rsidR="008475B7" w:rsidRPr="004D4417" w:rsidRDefault="008475B7" w:rsidP="00434FA7">
            <w:pPr>
              <w:jc w:val="right"/>
              <w:rPr>
                <w:sz w:val="20"/>
                <w:lang w:val="en" w:eastAsia="en-GB"/>
              </w:rPr>
            </w:pPr>
            <w:r w:rsidRPr="004D4417">
              <w:rPr>
                <w:color w:val="000000" w:themeColor="text1"/>
                <w:sz w:val="20"/>
              </w:rPr>
              <w:t>Anticipated cost in region of £600.00 per event</w:t>
            </w:r>
          </w:p>
        </w:tc>
      </w:tr>
      <w:tr w:rsidR="008475B7" w:rsidRPr="004D4417" w14:paraId="6BDEAED4" w14:textId="77777777" w:rsidTr="00861197">
        <w:tc>
          <w:tcPr>
            <w:tcW w:w="4531" w:type="dxa"/>
            <w:vAlign w:val="center"/>
          </w:tcPr>
          <w:p w14:paraId="2D331FFF" w14:textId="77777777" w:rsidR="008475B7" w:rsidRPr="004D4417" w:rsidRDefault="008475B7" w:rsidP="00434FA7">
            <w:pPr>
              <w:rPr>
                <w:sz w:val="20"/>
                <w:lang w:val="en" w:eastAsia="en-GB"/>
              </w:rPr>
            </w:pPr>
            <w:r w:rsidRPr="004D4417">
              <w:rPr>
                <w:color w:val="000000" w:themeColor="text1"/>
                <w:sz w:val="20"/>
              </w:rPr>
              <w:t xml:space="preserve">Provision of vintage china for afternoon tea event </w:t>
            </w:r>
          </w:p>
        </w:tc>
        <w:tc>
          <w:tcPr>
            <w:tcW w:w="5386" w:type="dxa"/>
            <w:vAlign w:val="center"/>
          </w:tcPr>
          <w:p w14:paraId="1D5F4B76" w14:textId="77777777" w:rsidR="008475B7" w:rsidRPr="004D4417" w:rsidRDefault="008475B7" w:rsidP="00434FA7">
            <w:pPr>
              <w:jc w:val="right"/>
              <w:rPr>
                <w:sz w:val="20"/>
                <w:lang w:val="en" w:eastAsia="en-GB"/>
              </w:rPr>
            </w:pPr>
            <w:r w:rsidRPr="004D4417">
              <w:rPr>
                <w:color w:val="000000" w:themeColor="text1"/>
                <w:sz w:val="20"/>
              </w:rPr>
              <w:t>Anticipated cost in region of £400.00 per event</w:t>
            </w:r>
          </w:p>
        </w:tc>
      </w:tr>
    </w:tbl>
    <w:p w14:paraId="58E5E75C" w14:textId="77777777" w:rsidR="008475B7" w:rsidRPr="00861197" w:rsidRDefault="008475B7" w:rsidP="008475B7">
      <w:pPr>
        <w:rPr>
          <w:sz w:val="16"/>
          <w:szCs w:val="16"/>
          <w:lang w:val="en" w:eastAsia="en-GB"/>
        </w:rPr>
      </w:pPr>
      <w:r w:rsidRPr="00861197">
        <w:rPr>
          <w:sz w:val="16"/>
          <w:szCs w:val="16"/>
          <w:lang w:val="en" w:eastAsia="en-GB"/>
        </w:rPr>
        <w:tab/>
      </w:r>
      <w:r w:rsidRPr="00861197">
        <w:rPr>
          <w:sz w:val="16"/>
          <w:szCs w:val="16"/>
          <w:lang w:val="en" w:eastAsia="en-GB"/>
        </w:rPr>
        <w:tab/>
      </w:r>
      <w:r w:rsidRPr="00861197">
        <w:rPr>
          <w:sz w:val="16"/>
          <w:szCs w:val="16"/>
          <w:lang w:val="en" w:eastAsia="en-GB"/>
        </w:rPr>
        <w:tab/>
      </w:r>
      <w:r w:rsidRPr="00861197">
        <w:rPr>
          <w:sz w:val="16"/>
          <w:szCs w:val="16"/>
          <w:lang w:val="en" w:eastAsia="en-GB"/>
        </w:rPr>
        <w:tab/>
      </w:r>
      <w:r w:rsidRPr="00861197">
        <w:rPr>
          <w:sz w:val="16"/>
          <w:szCs w:val="16"/>
          <w:lang w:val="en" w:eastAsia="en-GB"/>
        </w:rPr>
        <w:tab/>
      </w:r>
      <w:r w:rsidRPr="00861197">
        <w:rPr>
          <w:sz w:val="16"/>
          <w:szCs w:val="16"/>
          <w:lang w:val="en" w:eastAsia="en-GB"/>
        </w:rPr>
        <w:tab/>
      </w:r>
      <w:r w:rsidRPr="00861197">
        <w:rPr>
          <w:sz w:val="16"/>
          <w:szCs w:val="16"/>
          <w:lang w:val="en" w:eastAsia="en-GB"/>
        </w:rPr>
        <w:tab/>
      </w:r>
    </w:p>
    <w:p w14:paraId="06E9A771" w14:textId="77777777" w:rsidR="008475B7" w:rsidRDefault="008475B7" w:rsidP="00861197">
      <w:pPr>
        <w:ind w:left="720" w:firstLine="720"/>
        <w:rPr>
          <w:szCs w:val="24"/>
          <w:lang w:val="en" w:eastAsia="en-GB"/>
        </w:rPr>
      </w:pPr>
      <w:r w:rsidRPr="00E71F6A">
        <w:rPr>
          <w:szCs w:val="24"/>
          <w:lang w:val="en" w:eastAsia="en-GB"/>
        </w:rPr>
        <w:t>In the table below, detail the items you will spend the Member Award on</w:t>
      </w:r>
      <w:r>
        <w:rPr>
          <w:szCs w:val="24"/>
          <w:lang w:val="en" w:eastAsia="en-GB"/>
        </w:rPr>
        <w:t>:</w:t>
      </w:r>
    </w:p>
    <w:p w14:paraId="4CC9468F" w14:textId="77777777" w:rsidR="008475B7" w:rsidRPr="00861197" w:rsidRDefault="008475B7" w:rsidP="008475B7">
      <w:pPr>
        <w:rPr>
          <w:sz w:val="16"/>
          <w:szCs w:val="16"/>
          <w:lang w:val="en" w:eastAsia="en-GB"/>
        </w:rPr>
      </w:pPr>
    </w:p>
    <w:tbl>
      <w:tblPr>
        <w:tblStyle w:val="TableGrid"/>
        <w:tblW w:w="10060" w:type="dxa"/>
        <w:tblInd w:w="-3" w:type="dxa"/>
        <w:tblLook w:val="04A0" w:firstRow="1" w:lastRow="0" w:firstColumn="1" w:lastColumn="0" w:noHBand="0" w:noVBand="1"/>
      </w:tblPr>
      <w:tblGrid>
        <w:gridCol w:w="4531"/>
        <w:gridCol w:w="5529"/>
      </w:tblGrid>
      <w:tr w:rsidR="008475B7" w:rsidRPr="004D4417" w14:paraId="22391462" w14:textId="77777777" w:rsidTr="00861197">
        <w:tc>
          <w:tcPr>
            <w:tcW w:w="4531" w:type="dxa"/>
            <w:tcBorders>
              <w:top w:val="outset" w:sz="6" w:space="0" w:color="auto"/>
              <w:left w:val="outset" w:sz="6" w:space="0" w:color="auto"/>
              <w:bottom w:val="outset" w:sz="6" w:space="0" w:color="auto"/>
              <w:right w:val="outset" w:sz="6" w:space="0" w:color="auto"/>
            </w:tcBorders>
            <w:shd w:val="clear" w:color="auto" w:fill="auto"/>
            <w:vAlign w:val="center"/>
          </w:tcPr>
          <w:p w14:paraId="60A4B1BE" w14:textId="77777777" w:rsidR="008475B7" w:rsidRPr="004D4417" w:rsidRDefault="008475B7" w:rsidP="00434FA7">
            <w:pPr>
              <w:jc w:val="center"/>
              <w:rPr>
                <w:sz w:val="20"/>
                <w:lang w:val="en" w:eastAsia="en-GB"/>
              </w:rPr>
            </w:pPr>
            <w:r w:rsidRPr="004D4417">
              <w:rPr>
                <w:b/>
                <w:bCs/>
                <w:sz w:val="20"/>
                <w:lang w:eastAsia="en-GB"/>
              </w:rPr>
              <w:t>Item</w:t>
            </w:r>
          </w:p>
        </w:tc>
        <w:tc>
          <w:tcPr>
            <w:tcW w:w="5529" w:type="dxa"/>
            <w:tcBorders>
              <w:top w:val="outset" w:sz="6" w:space="0" w:color="auto"/>
              <w:left w:val="outset" w:sz="6" w:space="0" w:color="auto"/>
              <w:bottom w:val="outset" w:sz="6" w:space="0" w:color="auto"/>
              <w:right w:val="outset" w:sz="6" w:space="0" w:color="auto"/>
            </w:tcBorders>
            <w:shd w:val="clear" w:color="auto" w:fill="auto"/>
            <w:vAlign w:val="center"/>
          </w:tcPr>
          <w:p w14:paraId="29439F0A" w14:textId="77777777" w:rsidR="008475B7" w:rsidRPr="004D4417" w:rsidRDefault="008475B7" w:rsidP="00434FA7">
            <w:pPr>
              <w:jc w:val="center"/>
              <w:rPr>
                <w:sz w:val="20"/>
                <w:lang w:val="en" w:eastAsia="en-GB"/>
              </w:rPr>
            </w:pPr>
            <w:r w:rsidRPr="004D4417">
              <w:rPr>
                <w:b/>
                <w:bCs/>
                <w:sz w:val="20"/>
                <w:lang w:eastAsia="en-GB"/>
              </w:rPr>
              <w:t>Expenditure £</w:t>
            </w:r>
          </w:p>
        </w:tc>
      </w:tr>
      <w:tr w:rsidR="008475B7" w:rsidRPr="004D4417" w14:paraId="5F127C11" w14:textId="77777777" w:rsidTr="00861197">
        <w:tc>
          <w:tcPr>
            <w:tcW w:w="4531" w:type="dxa"/>
            <w:vAlign w:val="center"/>
          </w:tcPr>
          <w:p w14:paraId="02CFAD9A" w14:textId="77777777" w:rsidR="008475B7" w:rsidRPr="004D4417" w:rsidRDefault="008475B7" w:rsidP="00434FA7">
            <w:pPr>
              <w:rPr>
                <w:sz w:val="20"/>
                <w:lang w:val="en" w:eastAsia="en-GB"/>
              </w:rPr>
            </w:pPr>
            <w:r w:rsidRPr="004D4417">
              <w:rPr>
                <w:color w:val="000000" w:themeColor="text1"/>
                <w:sz w:val="20"/>
              </w:rPr>
              <w:t>Provision of afternoon tea for 80 people</w:t>
            </w:r>
          </w:p>
        </w:tc>
        <w:tc>
          <w:tcPr>
            <w:tcW w:w="5529" w:type="dxa"/>
            <w:vAlign w:val="center"/>
          </w:tcPr>
          <w:p w14:paraId="744390AF" w14:textId="77777777" w:rsidR="008475B7" w:rsidRPr="004D4417" w:rsidRDefault="008475B7" w:rsidP="00434FA7">
            <w:pPr>
              <w:jc w:val="right"/>
              <w:rPr>
                <w:sz w:val="20"/>
                <w:lang w:val="en" w:eastAsia="en-GB"/>
              </w:rPr>
            </w:pPr>
            <w:r w:rsidRPr="004D4417">
              <w:rPr>
                <w:color w:val="000000" w:themeColor="text1"/>
                <w:sz w:val="20"/>
              </w:rPr>
              <w:t>Anticipated cost in region of £600 per event – total cost £1,200</w:t>
            </w:r>
          </w:p>
        </w:tc>
      </w:tr>
      <w:tr w:rsidR="008475B7" w:rsidRPr="004D4417" w14:paraId="615C75B4" w14:textId="77777777" w:rsidTr="00861197">
        <w:tc>
          <w:tcPr>
            <w:tcW w:w="4531" w:type="dxa"/>
            <w:vAlign w:val="center"/>
          </w:tcPr>
          <w:p w14:paraId="632E77B5" w14:textId="77777777" w:rsidR="008475B7" w:rsidRPr="004D4417" w:rsidRDefault="008475B7" w:rsidP="00434FA7">
            <w:pPr>
              <w:rPr>
                <w:sz w:val="20"/>
                <w:lang w:val="en" w:eastAsia="en-GB"/>
              </w:rPr>
            </w:pPr>
            <w:r w:rsidRPr="004D4417">
              <w:rPr>
                <w:color w:val="000000" w:themeColor="text1"/>
                <w:sz w:val="20"/>
              </w:rPr>
              <w:t xml:space="preserve">Provision of vintage china for afternoon tea event </w:t>
            </w:r>
          </w:p>
        </w:tc>
        <w:tc>
          <w:tcPr>
            <w:tcW w:w="5529" w:type="dxa"/>
            <w:vAlign w:val="center"/>
          </w:tcPr>
          <w:p w14:paraId="08B34B4D" w14:textId="77777777" w:rsidR="008475B7" w:rsidRPr="004D4417" w:rsidRDefault="008475B7" w:rsidP="00434FA7">
            <w:pPr>
              <w:jc w:val="right"/>
              <w:rPr>
                <w:sz w:val="20"/>
                <w:lang w:val="en" w:eastAsia="en-GB"/>
              </w:rPr>
            </w:pPr>
            <w:r w:rsidRPr="004D4417">
              <w:rPr>
                <w:color w:val="000000" w:themeColor="text1"/>
                <w:sz w:val="20"/>
              </w:rPr>
              <w:t>Anticipated cost in region of £400.00 per event – total cost £800</w:t>
            </w:r>
          </w:p>
        </w:tc>
      </w:tr>
      <w:tr w:rsidR="008475B7" w:rsidRPr="004D4417" w14:paraId="4C2A4F99" w14:textId="77777777" w:rsidTr="00861197">
        <w:tc>
          <w:tcPr>
            <w:tcW w:w="4531" w:type="dxa"/>
            <w:tcBorders>
              <w:top w:val="outset" w:sz="6" w:space="0" w:color="auto"/>
              <w:left w:val="outset" w:sz="6" w:space="0" w:color="auto"/>
              <w:bottom w:val="outset" w:sz="6" w:space="0" w:color="auto"/>
              <w:right w:val="outset" w:sz="6" w:space="0" w:color="auto"/>
            </w:tcBorders>
            <w:shd w:val="clear" w:color="auto" w:fill="auto"/>
            <w:vAlign w:val="center"/>
          </w:tcPr>
          <w:p w14:paraId="331C6517" w14:textId="77777777" w:rsidR="008475B7" w:rsidRPr="004D4417" w:rsidRDefault="008475B7" w:rsidP="00434FA7">
            <w:pPr>
              <w:rPr>
                <w:sz w:val="20"/>
                <w:lang w:val="en" w:eastAsia="en-GB"/>
              </w:rPr>
            </w:pPr>
            <w:r w:rsidRPr="004D4417">
              <w:rPr>
                <w:b/>
                <w:sz w:val="20"/>
                <w:lang w:eastAsia="en-GB"/>
              </w:rPr>
              <w:t>Total Member Award requested</w:t>
            </w:r>
          </w:p>
        </w:tc>
        <w:tc>
          <w:tcPr>
            <w:tcW w:w="5529" w:type="dxa"/>
            <w:tcBorders>
              <w:top w:val="outset" w:sz="6" w:space="0" w:color="auto"/>
              <w:left w:val="outset" w:sz="6" w:space="0" w:color="auto"/>
              <w:bottom w:val="outset" w:sz="6" w:space="0" w:color="auto"/>
              <w:right w:val="outset" w:sz="6" w:space="0" w:color="auto"/>
            </w:tcBorders>
            <w:shd w:val="clear" w:color="auto" w:fill="auto"/>
            <w:vAlign w:val="center"/>
          </w:tcPr>
          <w:p w14:paraId="635EF001" w14:textId="77777777" w:rsidR="008475B7" w:rsidRPr="004D4417" w:rsidRDefault="008475B7" w:rsidP="00434FA7">
            <w:pPr>
              <w:jc w:val="right"/>
              <w:rPr>
                <w:sz w:val="20"/>
                <w:lang w:val="en" w:eastAsia="en-GB"/>
              </w:rPr>
            </w:pPr>
            <w:r w:rsidRPr="004D4417">
              <w:rPr>
                <w:b/>
                <w:sz w:val="20"/>
                <w:lang w:eastAsia="en-GB"/>
              </w:rPr>
              <w:t>£2,000.00</w:t>
            </w:r>
          </w:p>
        </w:tc>
      </w:tr>
    </w:tbl>
    <w:p w14:paraId="409619E4" w14:textId="77777777" w:rsidR="008475B7" w:rsidRPr="008D57C2" w:rsidRDefault="008475B7" w:rsidP="00861197">
      <w:pPr>
        <w:ind w:left="720" w:firstLine="720"/>
        <w:rPr>
          <w:b/>
          <w:bCs/>
          <w:szCs w:val="24"/>
          <w:u w:val="single"/>
        </w:rPr>
      </w:pPr>
      <w:r w:rsidRPr="008D57C2">
        <w:rPr>
          <w:b/>
          <w:bCs/>
          <w:szCs w:val="24"/>
          <w:u w:val="single"/>
        </w:rPr>
        <w:t>Funding Update</w:t>
      </w:r>
    </w:p>
    <w:p w14:paraId="596C1193" w14:textId="77777777" w:rsidR="008475B7" w:rsidRPr="008D57C2" w:rsidRDefault="008475B7" w:rsidP="00861197">
      <w:pPr>
        <w:ind w:left="1440"/>
        <w:jc w:val="both"/>
        <w:rPr>
          <w:szCs w:val="24"/>
        </w:rPr>
      </w:pPr>
      <w:r w:rsidRPr="008D57C2">
        <w:rPr>
          <w:szCs w:val="24"/>
        </w:rPr>
        <w:t>As per the table above, we applied for £2,000 towards both events and have been successful in receiving a total of £1,250 (split between Councillors Terri Cullen, Franklin Owusu-Antwi and Ben Randles).</w:t>
      </w:r>
    </w:p>
    <w:p w14:paraId="21EB14C3" w14:textId="77777777" w:rsidR="008475B7" w:rsidRPr="00861197" w:rsidRDefault="008475B7" w:rsidP="008475B7">
      <w:pPr>
        <w:rPr>
          <w:sz w:val="16"/>
          <w:szCs w:val="16"/>
        </w:rPr>
      </w:pPr>
    </w:p>
    <w:p w14:paraId="528846F1" w14:textId="77777777" w:rsidR="008475B7" w:rsidRPr="008D57C2" w:rsidRDefault="008475B7" w:rsidP="00861197">
      <w:pPr>
        <w:ind w:left="720" w:firstLine="720"/>
        <w:rPr>
          <w:b/>
          <w:bCs/>
          <w:szCs w:val="24"/>
          <w:u w:val="single"/>
        </w:rPr>
      </w:pPr>
      <w:r w:rsidRPr="008D57C2">
        <w:rPr>
          <w:b/>
          <w:bCs/>
          <w:szCs w:val="24"/>
          <w:u w:val="single"/>
        </w:rPr>
        <w:t>Extra Funding</w:t>
      </w:r>
    </w:p>
    <w:p w14:paraId="51167E0A" w14:textId="77777777" w:rsidR="008475B7" w:rsidRPr="008D57C2" w:rsidRDefault="008475B7" w:rsidP="00861197">
      <w:pPr>
        <w:ind w:left="1440"/>
        <w:jc w:val="both"/>
        <w:rPr>
          <w:szCs w:val="24"/>
        </w:rPr>
      </w:pPr>
      <w:r w:rsidRPr="008D57C2">
        <w:rPr>
          <w:szCs w:val="24"/>
        </w:rPr>
        <w:t>In order to be able to hold both events, officers are requesting that the Town Council allocates a maximum of £750 from the BSTC 2024/25 Community Development Grant Aid budget (N/C 5074) to top up the funding for the events.</w:t>
      </w:r>
      <w:r>
        <w:rPr>
          <w:szCs w:val="24"/>
        </w:rPr>
        <w:t xml:space="preserve"> Historically, these afternoon tea parties have been totally funded by the Town Council.</w:t>
      </w:r>
      <w:r w:rsidRPr="008D57C2">
        <w:rPr>
          <w:szCs w:val="24"/>
        </w:rPr>
        <w:t xml:space="preserve"> </w:t>
      </w:r>
    </w:p>
    <w:p w14:paraId="350966D6" w14:textId="66EE3473" w:rsidR="008475B7" w:rsidRPr="008F68B2" w:rsidRDefault="008475B7" w:rsidP="008475B7">
      <w:pPr>
        <w:pStyle w:val="BodyTextIndent2"/>
        <w:tabs>
          <w:tab w:val="left" w:pos="567"/>
        </w:tabs>
        <w:rPr>
          <w:sz w:val="16"/>
          <w:szCs w:val="16"/>
        </w:rPr>
      </w:pPr>
      <w:r>
        <w:rPr>
          <w:szCs w:val="24"/>
        </w:rPr>
        <w:tab/>
      </w:r>
    </w:p>
    <w:p w14:paraId="7A5CE86D" w14:textId="38A60C7D" w:rsidR="00861197" w:rsidRDefault="008F68B2" w:rsidP="008F68B2">
      <w:pPr>
        <w:pStyle w:val="BodyTextIndent2"/>
        <w:tabs>
          <w:tab w:val="left" w:pos="567"/>
        </w:tabs>
        <w:ind w:left="1440"/>
        <w:jc w:val="both"/>
        <w:rPr>
          <w:szCs w:val="24"/>
        </w:rPr>
      </w:pPr>
      <w:r>
        <w:rPr>
          <w:szCs w:val="24"/>
        </w:rPr>
        <w:t>Following discussion, Councillor Tom Aditya proposed allocating £750 from the BSTC 2024/25 Community Development Grant Aid budget (N/C 5074) to top up the funding for the two events in 2024, seconded by Councillor Dave Addison, carried unanimously.</w:t>
      </w:r>
    </w:p>
    <w:p w14:paraId="0253997F" w14:textId="77777777" w:rsidR="008475B7" w:rsidRPr="007E4DEB" w:rsidRDefault="008475B7" w:rsidP="008475B7">
      <w:pPr>
        <w:pStyle w:val="BodyTextIndent2"/>
        <w:tabs>
          <w:tab w:val="left" w:pos="567"/>
        </w:tabs>
        <w:rPr>
          <w:sz w:val="16"/>
          <w:szCs w:val="16"/>
        </w:rPr>
      </w:pPr>
    </w:p>
    <w:p w14:paraId="479BCE70" w14:textId="77777777" w:rsidR="007E4DEB" w:rsidRPr="007E4DEB" w:rsidRDefault="007E4DEB" w:rsidP="008475B7">
      <w:pPr>
        <w:pStyle w:val="BodyTextIndent2"/>
        <w:tabs>
          <w:tab w:val="left" w:pos="567"/>
        </w:tabs>
        <w:rPr>
          <w:sz w:val="16"/>
          <w:szCs w:val="16"/>
        </w:rPr>
      </w:pPr>
    </w:p>
    <w:p w14:paraId="46E2DDA3" w14:textId="44BAE13B" w:rsidR="008475B7" w:rsidRPr="00E50845" w:rsidRDefault="008475B7" w:rsidP="008475B7">
      <w:pPr>
        <w:pStyle w:val="BodyTextIndent2"/>
        <w:tabs>
          <w:tab w:val="left" w:pos="567"/>
        </w:tabs>
        <w:rPr>
          <w:b/>
          <w:bCs/>
          <w:szCs w:val="24"/>
        </w:rPr>
      </w:pPr>
      <w:r w:rsidRPr="00E50845">
        <w:rPr>
          <w:b/>
          <w:bCs/>
          <w:szCs w:val="24"/>
        </w:rPr>
        <w:tab/>
        <w:t>8.2</w:t>
      </w:r>
      <w:r w:rsidRPr="00E50845">
        <w:rPr>
          <w:b/>
          <w:bCs/>
          <w:szCs w:val="24"/>
        </w:rPr>
        <w:tab/>
        <w:t>To receive Petty Cash Statements</w:t>
      </w:r>
    </w:p>
    <w:p w14:paraId="76AC1565" w14:textId="77777777" w:rsidR="008475B7" w:rsidRPr="00E50845" w:rsidRDefault="008475B7" w:rsidP="008475B7">
      <w:pPr>
        <w:ind w:left="1440" w:hanging="720"/>
        <w:jc w:val="both"/>
        <w:rPr>
          <w:sz w:val="16"/>
          <w:szCs w:val="16"/>
        </w:rPr>
      </w:pPr>
    </w:p>
    <w:tbl>
      <w:tblPr>
        <w:tblW w:w="10213" w:type="dxa"/>
        <w:tblLook w:val="04A0" w:firstRow="1" w:lastRow="0" w:firstColumn="1" w:lastColumn="0" w:noHBand="0" w:noVBand="1"/>
      </w:tblPr>
      <w:tblGrid>
        <w:gridCol w:w="695"/>
        <w:gridCol w:w="772"/>
        <w:gridCol w:w="266"/>
        <w:gridCol w:w="266"/>
        <w:gridCol w:w="1008"/>
        <w:gridCol w:w="289"/>
        <w:gridCol w:w="2658"/>
        <w:gridCol w:w="340"/>
        <w:gridCol w:w="340"/>
        <w:gridCol w:w="340"/>
        <w:gridCol w:w="318"/>
        <w:gridCol w:w="266"/>
        <w:gridCol w:w="905"/>
        <w:gridCol w:w="318"/>
        <w:gridCol w:w="266"/>
        <w:gridCol w:w="848"/>
        <w:gridCol w:w="312"/>
        <w:gridCol w:w="6"/>
      </w:tblGrid>
      <w:tr w:rsidR="00E50845" w:rsidRPr="00E50845" w14:paraId="33F93402" w14:textId="77777777" w:rsidTr="004D4417">
        <w:trPr>
          <w:gridAfter w:val="1"/>
          <w:wAfter w:w="6" w:type="dxa"/>
          <w:trHeight w:val="80"/>
        </w:trPr>
        <w:tc>
          <w:tcPr>
            <w:tcW w:w="10207" w:type="dxa"/>
            <w:gridSpan w:val="17"/>
            <w:tcBorders>
              <w:top w:val="nil"/>
              <w:left w:val="nil"/>
              <w:bottom w:val="nil"/>
              <w:right w:val="nil"/>
            </w:tcBorders>
            <w:shd w:val="clear" w:color="auto" w:fill="auto"/>
            <w:vAlign w:val="center"/>
            <w:hideMark/>
          </w:tcPr>
          <w:p w14:paraId="2B9CA881" w14:textId="77777777" w:rsidR="00E50845" w:rsidRPr="00E50845" w:rsidRDefault="00E50845" w:rsidP="00E50845">
            <w:pPr>
              <w:jc w:val="center"/>
              <w:rPr>
                <w:rFonts w:ascii="Tahoma" w:hAnsi="Tahoma" w:cs="Tahoma"/>
                <w:b/>
                <w:bCs/>
                <w:color w:val="000000"/>
                <w:sz w:val="20"/>
                <w:u w:val="single"/>
                <w:lang w:eastAsia="en-GB"/>
              </w:rPr>
            </w:pPr>
            <w:r w:rsidRPr="00E50845">
              <w:rPr>
                <w:rFonts w:ascii="Tahoma" w:hAnsi="Tahoma" w:cs="Tahoma"/>
                <w:b/>
                <w:bCs/>
                <w:color w:val="000000"/>
                <w:sz w:val="20"/>
                <w:u w:val="single"/>
                <w:lang w:eastAsia="en-GB"/>
              </w:rPr>
              <w:t xml:space="preserve">BRADLEY STOKE TOWN COUNCIL </w:t>
            </w:r>
          </w:p>
        </w:tc>
      </w:tr>
      <w:tr w:rsidR="00E50845" w:rsidRPr="00E50845" w14:paraId="74488023" w14:textId="77777777" w:rsidTr="004D4417">
        <w:trPr>
          <w:gridAfter w:val="1"/>
          <w:wAfter w:w="6" w:type="dxa"/>
          <w:trHeight w:val="80"/>
        </w:trPr>
        <w:tc>
          <w:tcPr>
            <w:tcW w:w="10207" w:type="dxa"/>
            <w:gridSpan w:val="17"/>
            <w:tcBorders>
              <w:top w:val="nil"/>
              <w:left w:val="nil"/>
              <w:bottom w:val="nil"/>
              <w:right w:val="nil"/>
            </w:tcBorders>
            <w:shd w:val="clear" w:color="auto" w:fill="auto"/>
            <w:vAlign w:val="center"/>
            <w:hideMark/>
          </w:tcPr>
          <w:p w14:paraId="7A4CEDB7" w14:textId="77777777" w:rsidR="00E50845" w:rsidRPr="00E50845" w:rsidRDefault="00E50845" w:rsidP="00E50845">
            <w:pPr>
              <w:jc w:val="center"/>
              <w:rPr>
                <w:rFonts w:ascii="Tahoma" w:hAnsi="Tahoma" w:cs="Tahoma"/>
                <w:b/>
                <w:bCs/>
                <w:color w:val="000000"/>
                <w:sz w:val="20"/>
                <w:lang w:eastAsia="en-GB"/>
              </w:rPr>
            </w:pPr>
            <w:r w:rsidRPr="00E50845">
              <w:rPr>
                <w:rFonts w:ascii="Tahoma" w:hAnsi="Tahoma" w:cs="Tahoma"/>
                <w:b/>
                <w:bCs/>
                <w:color w:val="000000"/>
                <w:sz w:val="20"/>
                <w:lang w:eastAsia="en-GB"/>
              </w:rPr>
              <w:t>2023/24 Petty Cash Bank Statements - March 2024</w:t>
            </w:r>
          </w:p>
        </w:tc>
      </w:tr>
      <w:tr w:rsidR="00E50845" w:rsidRPr="00E50845" w14:paraId="0580DF21" w14:textId="77777777" w:rsidTr="00E50845">
        <w:trPr>
          <w:trHeight w:val="150"/>
        </w:trPr>
        <w:tc>
          <w:tcPr>
            <w:tcW w:w="1999" w:type="dxa"/>
            <w:gridSpan w:val="4"/>
            <w:tcBorders>
              <w:top w:val="nil"/>
              <w:left w:val="nil"/>
              <w:bottom w:val="nil"/>
              <w:right w:val="nil"/>
            </w:tcBorders>
            <w:shd w:val="clear" w:color="auto" w:fill="auto"/>
            <w:noWrap/>
            <w:vAlign w:val="bottom"/>
            <w:hideMark/>
          </w:tcPr>
          <w:p w14:paraId="1C68A5E5" w14:textId="77777777" w:rsidR="00E50845" w:rsidRPr="00E50845" w:rsidRDefault="00E50845" w:rsidP="00E50845">
            <w:pPr>
              <w:jc w:val="center"/>
              <w:rPr>
                <w:rFonts w:ascii="Tahoma" w:hAnsi="Tahoma" w:cs="Tahoma"/>
                <w:b/>
                <w:bCs/>
                <w:color w:val="000000"/>
                <w:sz w:val="16"/>
                <w:szCs w:val="16"/>
                <w:lang w:eastAsia="en-GB"/>
              </w:rPr>
            </w:pPr>
          </w:p>
        </w:tc>
        <w:tc>
          <w:tcPr>
            <w:tcW w:w="1008" w:type="dxa"/>
            <w:tcBorders>
              <w:top w:val="nil"/>
              <w:left w:val="nil"/>
              <w:bottom w:val="nil"/>
              <w:right w:val="nil"/>
            </w:tcBorders>
            <w:shd w:val="clear" w:color="auto" w:fill="auto"/>
            <w:vAlign w:val="bottom"/>
            <w:hideMark/>
          </w:tcPr>
          <w:p w14:paraId="75B0FA4F" w14:textId="77777777" w:rsidR="00E50845" w:rsidRPr="00E50845" w:rsidRDefault="00E50845" w:rsidP="00E50845">
            <w:pPr>
              <w:rPr>
                <w:sz w:val="16"/>
                <w:szCs w:val="16"/>
                <w:lang w:eastAsia="en-GB"/>
              </w:rPr>
            </w:pPr>
          </w:p>
        </w:tc>
        <w:tc>
          <w:tcPr>
            <w:tcW w:w="289" w:type="dxa"/>
            <w:tcBorders>
              <w:top w:val="nil"/>
              <w:left w:val="nil"/>
              <w:bottom w:val="nil"/>
              <w:right w:val="nil"/>
            </w:tcBorders>
            <w:shd w:val="clear" w:color="auto" w:fill="auto"/>
            <w:noWrap/>
            <w:vAlign w:val="bottom"/>
            <w:hideMark/>
          </w:tcPr>
          <w:p w14:paraId="217FAAC7" w14:textId="77777777" w:rsidR="00E50845" w:rsidRPr="00E50845" w:rsidRDefault="00E50845" w:rsidP="00E50845">
            <w:pPr>
              <w:rPr>
                <w:sz w:val="16"/>
                <w:szCs w:val="16"/>
                <w:lang w:eastAsia="en-GB"/>
              </w:rPr>
            </w:pPr>
          </w:p>
        </w:tc>
        <w:tc>
          <w:tcPr>
            <w:tcW w:w="2658" w:type="dxa"/>
            <w:tcBorders>
              <w:top w:val="nil"/>
              <w:left w:val="nil"/>
              <w:bottom w:val="nil"/>
              <w:right w:val="nil"/>
            </w:tcBorders>
            <w:shd w:val="clear" w:color="auto" w:fill="auto"/>
            <w:vAlign w:val="bottom"/>
            <w:hideMark/>
          </w:tcPr>
          <w:p w14:paraId="39C7545B"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2EFC0C83"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1678D52F"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34972C83"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26937F86"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038FFAAB" w14:textId="77777777" w:rsidR="00E50845" w:rsidRPr="00E50845" w:rsidRDefault="00E50845" w:rsidP="00E50845">
            <w:pPr>
              <w:rPr>
                <w:sz w:val="16"/>
                <w:szCs w:val="16"/>
                <w:lang w:eastAsia="en-GB"/>
              </w:rPr>
            </w:pPr>
          </w:p>
        </w:tc>
        <w:tc>
          <w:tcPr>
            <w:tcW w:w="905" w:type="dxa"/>
            <w:tcBorders>
              <w:top w:val="nil"/>
              <w:left w:val="nil"/>
              <w:bottom w:val="nil"/>
              <w:right w:val="nil"/>
            </w:tcBorders>
            <w:shd w:val="clear" w:color="auto" w:fill="auto"/>
            <w:noWrap/>
            <w:vAlign w:val="bottom"/>
            <w:hideMark/>
          </w:tcPr>
          <w:p w14:paraId="4590346F"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483856A6"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3460ED5B" w14:textId="77777777" w:rsidR="00E50845" w:rsidRPr="00E50845" w:rsidRDefault="00E50845" w:rsidP="00E50845">
            <w:pPr>
              <w:rPr>
                <w:sz w:val="16"/>
                <w:szCs w:val="16"/>
                <w:lang w:eastAsia="en-GB"/>
              </w:rPr>
            </w:pPr>
          </w:p>
        </w:tc>
        <w:tc>
          <w:tcPr>
            <w:tcW w:w="848" w:type="dxa"/>
            <w:tcBorders>
              <w:top w:val="nil"/>
              <w:left w:val="nil"/>
              <w:bottom w:val="nil"/>
              <w:right w:val="nil"/>
            </w:tcBorders>
            <w:shd w:val="clear" w:color="auto" w:fill="auto"/>
            <w:noWrap/>
            <w:vAlign w:val="bottom"/>
            <w:hideMark/>
          </w:tcPr>
          <w:p w14:paraId="057E87BD" w14:textId="77777777" w:rsidR="00E50845" w:rsidRPr="00E50845" w:rsidRDefault="00E50845" w:rsidP="00E50845">
            <w:pPr>
              <w:rPr>
                <w:sz w:val="16"/>
                <w:szCs w:val="16"/>
                <w:lang w:eastAsia="en-GB"/>
              </w:rPr>
            </w:pPr>
          </w:p>
        </w:tc>
        <w:tc>
          <w:tcPr>
            <w:tcW w:w="318" w:type="dxa"/>
            <w:gridSpan w:val="2"/>
            <w:tcBorders>
              <w:top w:val="nil"/>
              <w:left w:val="nil"/>
              <w:bottom w:val="nil"/>
              <w:right w:val="nil"/>
            </w:tcBorders>
            <w:shd w:val="clear" w:color="auto" w:fill="auto"/>
            <w:noWrap/>
            <w:vAlign w:val="bottom"/>
            <w:hideMark/>
          </w:tcPr>
          <w:p w14:paraId="622A22AB" w14:textId="77777777" w:rsidR="00E50845" w:rsidRPr="00E50845" w:rsidRDefault="00E50845" w:rsidP="00E50845">
            <w:pPr>
              <w:rPr>
                <w:sz w:val="16"/>
                <w:szCs w:val="16"/>
                <w:lang w:eastAsia="en-GB"/>
              </w:rPr>
            </w:pPr>
          </w:p>
        </w:tc>
      </w:tr>
      <w:tr w:rsidR="00E50845" w:rsidRPr="00E50845" w14:paraId="1BEF6D84" w14:textId="77777777" w:rsidTr="00E50845">
        <w:trPr>
          <w:trHeight w:val="255"/>
        </w:trPr>
        <w:tc>
          <w:tcPr>
            <w:tcW w:w="5954" w:type="dxa"/>
            <w:gridSpan w:val="7"/>
            <w:tcBorders>
              <w:top w:val="single" w:sz="4" w:space="0" w:color="auto"/>
              <w:left w:val="single" w:sz="4" w:space="0" w:color="auto"/>
              <w:bottom w:val="single" w:sz="4" w:space="0" w:color="auto"/>
              <w:right w:val="nil"/>
            </w:tcBorders>
            <w:shd w:val="clear" w:color="000000" w:fill="A6C9EC"/>
            <w:noWrap/>
            <w:vAlign w:val="bottom"/>
            <w:hideMark/>
          </w:tcPr>
          <w:p w14:paraId="3BFCA2C5"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Barclays Bank Petty Cash Account</w:t>
            </w:r>
          </w:p>
        </w:tc>
        <w:tc>
          <w:tcPr>
            <w:tcW w:w="340" w:type="dxa"/>
            <w:tcBorders>
              <w:top w:val="single" w:sz="4" w:space="0" w:color="auto"/>
              <w:left w:val="nil"/>
              <w:bottom w:val="single" w:sz="4" w:space="0" w:color="auto"/>
              <w:right w:val="nil"/>
            </w:tcBorders>
            <w:shd w:val="clear" w:color="000000" w:fill="A6C9EC"/>
            <w:noWrap/>
            <w:vAlign w:val="bottom"/>
            <w:hideMark/>
          </w:tcPr>
          <w:p w14:paraId="65FD38B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3E763D9E"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5926AE83"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3C01C8CF"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2B817249"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A6C9EC"/>
            <w:noWrap/>
            <w:vAlign w:val="bottom"/>
            <w:hideMark/>
          </w:tcPr>
          <w:p w14:paraId="200A202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3F7F6203"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14DFE6A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A6C9EC"/>
            <w:noWrap/>
            <w:vAlign w:val="bottom"/>
            <w:hideMark/>
          </w:tcPr>
          <w:p w14:paraId="6C9F8AA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A6C9EC"/>
            <w:noWrap/>
            <w:vAlign w:val="bottom"/>
            <w:hideMark/>
          </w:tcPr>
          <w:p w14:paraId="3F96EC2E"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r>
      <w:tr w:rsidR="00E50845" w:rsidRPr="00E50845" w14:paraId="1B193FF1" w14:textId="77777777" w:rsidTr="00E50845">
        <w:trPr>
          <w:trHeight w:val="25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B491B6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No</w:t>
            </w:r>
          </w:p>
        </w:tc>
        <w:tc>
          <w:tcPr>
            <w:tcW w:w="772" w:type="dxa"/>
            <w:tcBorders>
              <w:top w:val="nil"/>
              <w:left w:val="nil"/>
              <w:bottom w:val="single" w:sz="4" w:space="0" w:color="auto"/>
              <w:right w:val="single" w:sz="4" w:space="0" w:color="auto"/>
            </w:tcBorders>
            <w:shd w:val="clear" w:color="auto" w:fill="auto"/>
            <w:noWrap/>
            <w:vAlign w:val="bottom"/>
            <w:hideMark/>
          </w:tcPr>
          <w:p w14:paraId="4EACE59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59F14512"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17F3B49C"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008" w:type="dxa"/>
            <w:tcBorders>
              <w:top w:val="nil"/>
              <w:left w:val="nil"/>
              <w:bottom w:val="single" w:sz="4" w:space="0" w:color="auto"/>
              <w:right w:val="nil"/>
            </w:tcBorders>
            <w:shd w:val="clear" w:color="auto" w:fill="auto"/>
            <w:vAlign w:val="bottom"/>
            <w:hideMark/>
          </w:tcPr>
          <w:p w14:paraId="7B647BD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Ref</w:t>
            </w:r>
          </w:p>
        </w:tc>
        <w:tc>
          <w:tcPr>
            <w:tcW w:w="289" w:type="dxa"/>
            <w:tcBorders>
              <w:top w:val="nil"/>
              <w:left w:val="nil"/>
              <w:bottom w:val="single" w:sz="4" w:space="0" w:color="auto"/>
              <w:right w:val="single" w:sz="4" w:space="0" w:color="auto"/>
            </w:tcBorders>
            <w:shd w:val="clear" w:color="auto" w:fill="auto"/>
            <w:noWrap/>
            <w:vAlign w:val="bottom"/>
            <w:hideMark/>
          </w:tcPr>
          <w:p w14:paraId="58EEF523"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623F356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vAlign w:val="bottom"/>
            <w:hideMark/>
          </w:tcPr>
          <w:p w14:paraId="2DF17E26" w14:textId="77777777" w:rsidR="00E50845" w:rsidRPr="00E50845" w:rsidRDefault="00E50845" w:rsidP="00E50845">
            <w:pPr>
              <w:jc w:val="center"/>
              <w:rPr>
                <w:rFonts w:ascii="Tahoma" w:hAnsi="Tahoma" w:cs="Tahoma"/>
                <w:b/>
                <w:bCs/>
                <w:color w:val="000000"/>
                <w:sz w:val="16"/>
                <w:szCs w:val="16"/>
                <w:lang w:eastAsia="en-GB"/>
              </w:rPr>
            </w:pPr>
            <w:r w:rsidRPr="00E50845">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248152B2"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104E36CE"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239942E5"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49A81EA9"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51AD2092"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79C75F72"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Balance</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70A59385"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r>
      <w:tr w:rsidR="00E50845" w:rsidRPr="00E50845" w14:paraId="21EF88BC" w14:textId="77777777" w:rsidTr="00E50845">
        <w:trPr>
          <w:trHeight w:val="255"/>
        </w:trPr>
        <w:tc>
          <w:tcPr>
            <w:tcW w:w="32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6C64F"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28E2A2A9"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86FEB2"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E5A936"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995F74"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1846.35</w:t>
            </w:r>
          </w:p>
        </w:tc>
      </w:tr>
      <w:tr w:rsidR="00E50845" w:rsidRPr="00E50845" w14:paraId="22679688" w14:textId="77777777" w:rsidTr="00E50845">
        <w:trPr>
          <w:trHeight w:val="492"/>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D5D527C"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89790</w:t>
            </w:r>
          </w:p>
        </w:tc>
        <w:tc>
          <w:tcPr>
            <w:tcW w:w="13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32561D"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06/03/2024</w:t>
            </w:r>
          </w:p>
        </w:tc>
        <w:tc>
          <w:tcPr>
            <w:tcW w:w="1297" w:type="dxa"/>
            <w:gridSpan w:val="2"/>
            <w:tcBorders>
              <w:top w:val="single" w:sz="4" w:space="0" w:color="auto"/>
              <w:left w:val="nil"/>
              <w:bottom w:val="single" w:sz="4" w:space="0" w:color="auto"/>
              <w:right w:val="single" w:sz="4" w:space="0" w:color="auto"/>
            </w:tcBorders>
            <w:shd w:val="clear" w:color="auto" w:fill="auto"/>
            <w:vAlign w:val="bottom"/>
            <w:hideMark/>
          </w:tcPr>
          <w:p w14:paraId="261E3BC7"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Bank Charges</w:t>
            </w:r>
          </w:p>
        </w:tc>
        <w:tc>
          <w:tcPr>
            <w:tcW w:w="2658" w:type="dxa"/>
            <w:tcBorders>
              <w:top w:val="nil"/>
              <w:left w:val="nil"/>
              <w:bottom w:val="single" w:sz="4" w:space="0" w:color="auto"/>
              <w:right w:val="single" w:sz="4" w:space="0" w:color="auto"/>
            </w:tcBorders>
            <w:shd w:val="clear" w:color="auto" w:fill="auto"/>
            <w:vAlign w:val="bottom"/>
            <w:hideMark/>
          </w:tcPr>
          <w:p w14:paraId="70E7FF55"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Monthly Bank Charge 15/1 - 12/2/24</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3B5765"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8.50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946660"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2862EB"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1837.85</w:t>
            </w:r>
          </w:p>
        </w:tc>
      </w:tr>
      <w:tr w:rsidR="00E50845" w:rsidRPr="00E50845" w14:paraId="1DB78418"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B06ABFB"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89886</w:t>
            </w:r>
          </w:p>
        </w:tc>
        <w:tc>
          <w:tcPr>
            <w:tcW w:w="13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00AE73"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21/02/2024</w:t>
            </w:r>
          </w:p>
        </w:tc>
        <w:tc>
          <w:tcPr>
            <w:tcW w:w="1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314BC5"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6SP</w:t>
            </w:r>
          </w:p>
        </w:tc>
        <w:tc>
          <w:tcPr>
            <w:tcW w:w="2658" w:type="dxa"/>
            <w:tcBorders>
              <w:top w:val="nil"/>
              <w:left w:val="nil"/>
              <w:bottom w:val="single" w:sz="4" w:space="0" w:color="auto"/>
              <w:right w:val="single" w:sz="4" w:space="0" w:color="auto"/>
            </w:tcBorders>
            <w:shd w:val="clear" w:color="auto" w:fill="auto"/>
            <w:vAlign w:val="bottom"/>
            <w:hideMark/>
          </w:tcPr>
          <w:p w14:paraId="59347DCF"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Office - 3 Lockable cupboards &amp; shelves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CB65B6"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835.64</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09C618"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014B6F"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1002.21</w:t>
            </w:r>
          </w:p>
        </w:tc>
      </w:tr>
      <w:tr w:rsidR="00E50845" w:rsidRPr="00E50845" w14:paraId="5965246F"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4534AFC"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89887</w:t>
            </w:r>
          </w:p>
        </w:tc>
        <w:tc>
          <w:tcPr>
            <w:tcW w:w="13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707D37"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27/02/2024</w:t>
            </w:r>
          </w:p>
        </w:tc>
        <w:tc>
          <w:tcPr>
            <w:tcW w:w="1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806E63"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6SP</w:t>
            </w:r>
          </w:p>
        </w:tc>
        <w:tc>
          <w:tcPr>
            <w:tcW w:w="2658" w:type="dxa"/>
            <w:tcBorders>
              <w:top w:val="nil"/>
              <w:left w:val="nil"/>
              <w:bottom w:val="single" w:sz="4" w:space="0" w:color="auto"/>
              <w:right w:val="single" w:sz="4" w:space="0" w:color="auto"/>
            </w:tcBorders>
            <w:shd w:val="clear" w:color="auto" w:fill="auto"/>
            <w:vAlign w:val="bottom"/>
            <w:hideMark/>
          </w:tcPr>
          <w:p w14:paraId="3217A9C7"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Brandon Hire - 10 toilets for 2024 Community Festival</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D8FAA7"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1305.89</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14BDD3"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C3035F"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-303.68</w:t>
            </w:r>
          </w:p>
        </w:tc>
      </w:tr>
      <w:tr w:rsidR="00E50845" w:rsidRPr="00E50845" w14:paraId="5C1127D3"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83396C2"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89889</w:t>
            </w:r>
          </w:p>
        </w:tc>
        <w:tc>
          <w:tcPr>
            <w:tcW w:w="13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2B618D"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27/02/2024</w:t>
            </w:r>
          </w:p>
        </w:tc>
        <w:tc>
          <w:tcPr>
            <w:tcW w:w="1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4A263B"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TFR</w:t>
            </w:r>
          </w:p>
        </w:tc>
        <w:tc>
          <w:tcPr>
            <w:tcW w:w="2658" w:type="dxa"/>
            <w:tcBorders>
              <w:top w:val="nil"/>
              <w:left w:val="nil"/>
              <w:bottom w:val="single" w:sz="4" w:space="0" w:color="auto"/>
              <w:right w:val="single" w:sz="4" w:space="0" w:color="auto"/>
            </w:tcBorders>
            <w:shd w:val="clear" w:color="auto" w:fill="auto"/>
            <w:vAlign w:val="bottom"/>
            <w:hideMark/>
          </w:tcPr>
          <w:p w14:paraId="04A96E45"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Transfer from Active Saver to Petty Cash a/c</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F7EF75"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AA43A8"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2295.18</w:t>
            </w:r>
          </w:p>
        </w:tc>
        <w:tc>
          <w:tcPr>
            <w:tcW w:w="1432" w:type="dxa"/>
            <w:gridSpan w:val="4"/>
            <w:tcBorders>
              <w:top w:val="single" w:sz="4" w:space="0" w:color="auto"/>
              <w:left w:val="nil"/>
              <w:bottom w:val="single" w:sz="4" w:space="0" w:color="auto"/>
              <w:right w:val="single" w:sz="4" w:space="0" w:color="auto"/>
            </w:tcBorders>
            <w:shd w:val="clear" w:color="000000" w:fill="A6C9EC"/>
            <w:noWrap/>
            <w:vAlign w:val="bottom"/>
            <w:hideMark/>
          </w:tcPr>
          <w:p w14:paraId="1AF24A17"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1991.50</w:t>
            </w:r>
          </w:p>
        </w:tc>
      </w:tr>
      <w:tr w:rsidR="00E50845" w:rsidRPr="00E50845" w14:paraId="64939F94" w14:textId="77777777" w:rsidTr="00E50845">
        <w:trPr>
          <w:trHeight w:val="124"/>
        </w:trPr>
        <w:tc>
          <w:tcPr>
            <w:tcW w:w="1999" w:type="dxa"/>
            <w:gridSpan w:val="4"/>
            <w:tcBorders>
              <w:top w:val="nil"/>
              <w:left w:val="nil"/>
              <w:bottom w:val="nil"/>
              <w:right w:val="nil"/>
            </w:tcBorders>
            <w:shd w:val="clear" w:color="auto" w:fill="auto"/>
            <w:noWrap/>
            <w:vAlign w:val="bottom"/>
            <w:hideMark/>
          </w:tcPr>
          <w:p w14:paraId="1931B0D5" w14:textId="77777777" w:rsidR="00E50845" w:rsidRPr="00E50845" w:rsidRDefault="00E50845" w:rsidP="00E50845">
            <w:pPr>
              <w:jc w:val="right"/>
              <w:rPr>
                <w:rFonts w:ascii="Tahoma" w:hAnsi="Tahoma" w:cs="Tahoma"/>
                <w:color w:val="000000"/>
                <w:sz w:val="16"/>
                <w:szCs w:val="16"/>
                <w:lang w:eastAsia="en-GB"/>
              </w:rPr>
            </w:pPr>
          </w:p>
        </w:tc>
        <w:tc>
          <w:tcPr>
            <w:tcW w:w="1008" w:type="dxa"/>
            <w:tcBorders>
              <w:top w:val="nil"/>
              <w:left w:val="nil"/>
              <w:bottom w:val="nil"/>
              <w:right w:val="nil"/>
            </w:tcBorders>
            <w:shd w:val="clear" w:color="auto" w:fill="auto"/>
            <w:vAlign w:val="bottom"/>
            <w:hideMark/>
          </w:tcPr>
          <w:p w14:paraId="2259936D" w14:textId="77777777" w:rsidR="00E50845" w:rsidRPr="00E50845" w:rsidRDefault="00E50845" w:rsidP="00E50845">
            <w:pPr>
              <w:rPr>
                <w:sz w:val="16"/>
                <w:szCs w:val="16"/>
                <w:lang w:eastAsia="en-GB"/>
              </w:rPr>
            </w:pPr>
          </w:p>
        </w:tc>
        <w:tc>
          <w:tcPr>
            <w:tcW w:w="289" w:type="dxa"/>
            <w:tcBorders>
              <w:top w:val="nil"/>
              <w:left w:val="nil"/>
              <w:bottom w:val="nil"/>
              <w:right w:val="nil"/>
            </w:tcBorders>
            <w:shd w:val="clear" w:color="auto" w:fill="auto"/>
            <w:noWrap/>
            <w:vAlign w:val="bottom"/>
            <w:hideMark/>
          </w:tcPr>
          <w:p w14:paraId="61799157" w14:textId="77777777" w:rsidR="00E50845" w:rsidRPr="00E50845" w:rsidRDefault="00E50845" w:rsidP="00E50845">
            <w:pPr>
              <w:rPr>
                <w:sz w:val="16"/>
                <w:szCs w:val="16"/>
                <w:lang w:eastAsia="en-GB"/>
              </w:rPr>
            </w:pPr>
          </w:p>
        </w:tc>
        <w:tc>
          <w:tcPr>
            <w:tcW w:w="2658" w:type="dxa"/>
            <w:tcBorders>
              <w:top w:val="nil"/>
              <w:left w:val="nil"/>
              <w:bottom w:val="nil"/>
              <w:right w:val="nil"/>
            </w:tcBorders>
            <w:shd w:val="clear" w:color="auto" w:fill="auto"/>
            <w:vAlign w:val="bottom"/>
            <w:hideMark/>
          </w:tcPr>
          <w:p w14:paraId="0FC9A128"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45383A3F"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191F5E01"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6365FB0B"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5A5CB50E"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319AAEAE" w14:textId="77777777" w:rsidR="00E50845" w:rsidRPr="00E50845" w:rsidRDefault="00E50845" w:rsidP="00E50845">
            <w:pPr>
              <w:rPr>
                <w:sz w:val="16"/>
                <w:szCs w:val="16"/>
                <w:lang w:eastAsia="en-GB"/>
              </w:rPr>
            </w:pPr>
          </w:p>
        </w:tc>
        <w:tc>
          <w:tcPr>
            <w:tcW w:w="905" w:type="dxa"/>
            <w:tcBorders>
              <w:top w:val="nil"/>
              <w:left w:val="nil"/>
              <w:bottom w:val="nil"/>
              <w:right w:val="nil"/>
            </w:tcBorders>
            <w:shd w:val="clear" w:color="auto" w:fill="auto"/>
            <w:noWrap/>
            <w:vAlign w:val="bottom"/>
            <w:hideMark/>
          </w:tcPr>
          <w:p w14:paraId="162C25D3"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36B3D69C"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2C3CF909" w14:textId="77777777" w:rsidR="00E50845" w:rsidRPr="00E50845" w:rsidRDefault="00E50845" w:rsidP="00E50845">
            <w:pPr>
              <w:rPr>
                <w:sz w:val="16"/>
                <w:szCs w:val="16"/>
                <w:lang w:eastAsia="en-GB"/>
              </w:rPr>
            </w:pPr>
          </w:p>
        </w:tc>
        <w:tc>
          <w:tcPr>
            <w:tcW w:w="848" w:type="dxa"/>
            <w:tcBorders>
              <w:top w:val="nil"/>
              <w:left w:val="nil"/>
              <w:bottom w:val="nil"/>
              <w:right w:val="nil"/>
            </w:tcBorders>
            <w:shd w:val="clear" w:color="auto" w:fill="auto"/>
            <w:noWrap/>
            <w:vAlign w:val="bottom"/>
            <w:hideMark/>
          </w:tcPr>
          <w:p w14:paraId="3A2AAA5B" w14:textId="77777777" w:rsidR="00E50845" w:rsidRPr="00E50845" w:rsidRDefault="00E50845" w:rsidP="00E50845">
            <w:pPr>
              <w:rPr>
                <w:sz w:val="16"/>
                <w:szCs w:val="16"/>
                <w:lang w:eastAsia="en-GB"/>
              </w:rPr>
            </w:pPr>
          </w:p>
        </w:tc>
        <w:tc>
          <w:tcPr>
            <w:tcW w:w="318" w:type="dxa"/>
            <w:gridSpan w:val="2"/>
            <w:tcBorders>
              <w:top w:val="nil"/>
              <w:left w:val="nil"/>
              <w:bottom w:val="nil"/>
              <w:right w:val="nil"/>
            </w:tcBorders>
            <w:shd w:val="clear" w:color="auto" w:fill="auto"/>
            <w:noWrap/>
            <w:vAlign w:val="bottom"/>
            <w:hideMark/>
          </w:tcPr>
          <w:p w14:paraId="11D647F8" w14:textId="77777777" w:rsidR="00E50845" w:rsidRPr="00E50845" w:rsidRDefault="00E50845" w:rsidP="00E50845">
            <w:pPr>
              <w:rPr>
                <w:sz w:val="16"/>
                <w:szCs w:val="16"/>
                <w:lang w:eastAsia="en-GB"/>
              </w:rPr>
            </w:pPr>
          </w:p>
        </w:tc>
      </w:tr>
      <w:tr w:rsidR="00E50845" w:rsidRPr="00E50845" w14:paraId="469F3B8B" w14:textId="77777777" w:rsidTr="00E50845">
        <w:trPr>
          <w:trHeight w:val="70"/>
        </w:trPr>
        <w:tc>
          <w:tcPr>
            <w:tcW w:w="3007" w:type="dxa"/>
            <w:gridSpan w:val="5"/>
            <w:tcBorders>
              <w:top w:val="single" w:sz="4" w:space="0" w:color="auto"/>
              <w:left w:val="single" w:sz="4" w:space="0" w:color="auto"/>
              <w:bottom w:val="single" w:sz="4" w:space="0" w:color="auto"/>
              <w:right w:val="nil"/>
            </w:tcBorders>
            <w:shd w:val="clear" w:color="000000" w:fill="A6C9EC"/>
            <w:noWrap/>
            <w:vAlign w:val="bottom"/>
            <w:hideMark/>
          </w:tcPr>
          <w:p w14:paraId="0E5DCA3C"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Office Petty Cash Tin</w:t>
            </w:r>
          </w:p>
        </w:tc>
        <w:tc>
          <w:tcPr>
            <w:tcW w:w="289" w:type="dxa"/>
            <w:tcBorders>
              <w:top w:val="single" w:sz="4" w:space="0" w:color="auto"/>
              <w:left w:val="nil"/>
              <w:bottom w:val="single" w:sz="4" w:space="0" w:color="auto"/>
              <w:right w:val="nil"/>
            </w:tcBorders>
            <w:shd w:val="clear" w:color="000000" w:fill="A6C9EC"/>
            <w:noWrap/>
            <w:vAlign w:val="bottom"/>
            <w:hideMark/>
          </w:tcPr>
          <w:p w14:paraId="3F240EA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single" w:sz="4" w:space="0" w:color="auto"/>
              <w:left w:val="nil"/>
              <w:bottom w:val="single" w:sz="4" w:space="0" w:color="auto"/>
              <w:right w:val="nil"/>
            </w:tcBorders>
            <w:shd w:val="clear" w:color="000000" w:fill="A6C9EC"/>
            <w:vAlign w:val="bottom"/>
            <w:hideMark/>
          </w:tcPr>
          <w:p w14:paraId="6551FE1E"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158EB79E"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1F26DF6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31550BF8"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26B9009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2259408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A6C9EC"/>
            <w:noWrap/>
            <w:vAlign w:val="bottom"/>
            <w:hideMark/>
          </w:tcPr>
          <w:p w14:paraId="550C7AE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5AD44BF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1D73C86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A6C9EC"/>
            <w:noWrap/>
            <w:vAlign w:val="bottom"/>
            <w:hideMark/>
          </w:tcPr>
          <w:p w14:paraId="7DDB162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A6C9EC"/>
            <w:noWrap/>
            <w:vAlign w:val="bottom"/>
            <w:hideMark/>
          </w:tcPr>
          <w:p w14:paraId="58EE3CCC"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r>
      <w:tr w:rsidR="00E50845" w:rsidRPr="00E50845" w14:paraId="5C0DA28B"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5BC30B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No</w:t>
            </w:r>
          </w:p>
        </w:tc>
        <w:tc>
          <w:tcPr>
            <w:tcW w:w="13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A6BC6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Date</w:t>
            </w:r>
          </w:p>
        </w:tc>
        <w:tc>
          <w:tcPr>
            <w:tcW w:w="1008" w:type="dxa"/>
            <w:tcBorders>
              <w:top w:val="nil"/>
              <w:left w:val="nil"/>
              <w:bottom w:val="single" w:sz="4" w:space="0" w:color="auto"/>
              <w:right w:val="nil"/>
            </w:tcBorders>
            <w:shd w:val="clear" w:color="auto" w:fill="auto"/>
            <w:vAlign w:val="bottom"/>
            <w:hideMark/>
          </w:tcPr>
          <w:p w14:paraId="3A973514"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Ref</w:t>
            </w:r>
          </w:p>
        </w:tc>
        <w:tc>
          <w:tcPr>
            <w:tcW w:w="289" w:type="dxa"/>
            <w:tcBorders>
              <w:top w:val="nil"/>
              <w:left w:val="nil"/>
              <w:bottom w:val="single" w:sz="4" w:space="0" w:color="auto"/>
              <w:right w:val="single" w:sz="4" w:space="0" w:color="auto"/>
            </w:tcBorders>
            <w:shd w:val="clear" w:color="auto" w:fill="auto"/>
            <w:noWrap/>
            <w:vAlign w:val="bottom"/>
            <w:hideMark/>
          </w:tcPr>
          <w:p w14:paraId="55DC22CC"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792FC07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7F7F664" w14:textId="77777777" w:rsidR="00E50845" w:rsidRPr="00E50845" w:rsidRDefault="00E50845" w:rsidP="00E50845">
            <w:pPr>
              <w:jc w:val="center"/>
              <w:rPr>
                <w:rFonts w:ascii="Tahoma" w:hAnsi="Tahoma" w:cs="Tahoma"/>
                <w:b/>
                <w:bCs/>
                <w:color w:val="000000"/>
                <w:sz w:val="16"/>
                <w:szCs w:val="16"/>
                <w:lang w:eastAsia="en-GB"/>
              </w:rPr>
            </w:pPr>
            <w:r w:rsidRPr="00E50845">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3EB42DB9"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214AF26B"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5342AF0A"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4041E701"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3B47D912"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4E5F5ADC"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Balance</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3B2D8329"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r>
      <w:tr w:rsidR="00E50845" w:rsidRPr="00E50845" w14:paraId="0457C205" w14:textId="77777777" w:rsidTr="00E50845">
        <w:trPr>
          <w:trHeight w:val="70"/>
        </w:trPr>
        <w:tc>
          <w:tcPr>
            <w:tcW w:w="32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1A8DB"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3057A4CA"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599AF2"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9A0D47"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FC550D"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60.26</w:t>
            </w:r>
          </w:p>
        </w:tc>
      </w:tr>
      <w:tr w:rsidR="00E50845" w:rsidRPr="00E50845" w14:paraId="5407FBAF"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5BAFBAE"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90090</w:t>
            </w:r>
          </w:p>
        </w:tc>
        <w:tc>
          <w:tcPr>
            <w:tcW w:w="13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560F16"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21/03/2024</w:t>
            </w:r>
          </w:p>
        </w:tc>
        <w:tc>
          <w:tcPr>
            <w:tcW w:w="1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8DA6C5"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13</w:t>
            </w:r>
          </w:p>
        </w:tc>
        <w:tc>
          <w:tcPr>
            <w:tcW w:w="2658" w:type="dxa"/>
            <w:tcBorders>
              <w:top w:val="nil"/>
              <w:left w:val="nil"/>
              <w:bottom w:val="single" w:sz="4" w:space="0" w:color="auto"/>
              <w:right w:val="single" w:sz="4" w:space="0" w:color="auto"/>
            </w:tcBorders>
            <w:shd w:val="clear" w:color="auto" w:fill="auto"/>
            <w:vAlign w:val="bottom"/>
            <w:hideMark/>
          </w:tcPr>
          <w:p w14:paraId="7E439CFE"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JC - Kitchen Roll</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EABCC8"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2.65</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58E58E"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000000" w:fill="A6C9EC"/>
            <w:noWrap/>
            <w:vAlign w:val="bottom"/>
            <w:hideMark/>
          </w:tcPr>
          <w:p w14:paraId="276B221A"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57.61</w:t>
            </w:r>
          </w:p>
        </w:tc>
      </w:tr>
      <w:tr w:rsidR="00E50845" w:rsidRPr="00E50845" w14:paraId="3C7F9FA1" w14:textId="77777777" w:rsidTr="00E50845">
        <w:trPr>
          <w:trHeight w:val="70"/>
        </w:trPr>
        <w:tc>
          <w:tcPr>
            <w:tcW w:w="1999" w:type="dxa"/>
            <w:gridSpan w:val="4"/>
            <w:tcBorders>
              <w:top w:val="nil"/>
              <w:left w:val="nil"/>
              <w:bottom w:val="nil"/>
              <w:right w:val="nil"/>
            </w:tcBorders>
            <w:shd w:val="clear" w:color="auto" w:fill="auto"/>
            <w:noWrap/>
            <w:vAlign w:val="bottom"/>
            <w:hideMark/>
          </w:tcPr>
          <w:p w14:paraId="514F3C45" w14:textId="77777777" w:rsidR="00E50845" w:rsidRPr="00E50845" w:rsidRDefault="00E50845" w:rsidP="00E50845">
            <w:pPr>
              <w:jc w:val="right"/>
              <w:rPr>
                <w:rFonts w:ascii="Tahoma" w:hAnsi="Tahoma" w:cs="Tahoma"/>
                <w:color w:val="000000"/>
                <w:sz w:val="16"/>
                <w:szCs w:val="16"/>
                <w:lang w:eastAsia="en-GB"/>
              </w:rPr>
            </w:pPr>
          </w:p>
        </w:tc>
        <w:tc>
          <w:tcPr>
            <w:tcW w:w="1008" w:type="dxa"/>
            <w:tcBorders>
              <w:top w:val="nil"/>
              <w:left w:val="nil"/>
              <w:bottom w:val="nil"/>
              <w:right w:val="nil"/>
            </w:tcBorders>
            <w:shd w:val="clear" w:color="auto" w:fill="auto"/>
            <w:vAlign w:val="bottom"/>
            <w:hideMark/>
          </w:tcPr>
          <w:p w14:paraId="67C7F8C8" w14:textId="77777777" w:rsidR="00E50845" w:rsidRPr="00E50845" w:rsidRDefault="00E50845" w:rsidP="00E50845">
            <w:pPr>
              <w:rPr>
                <w:sz w:val="16"/>
                <w:szCs w:val="16"/>
                <w:lang w:eastAsia="en-GB"/>
              </w:rPr>
            </w:pPr>
          </w:p>
        </w:tc>
        <w:tc>
          <w:tcPr>
            <w:tcW w:w="289" w:type="dxa"/>
            <w:tcBorders>
              <w:top w:val="nil"/>
              <w:left w:val="nil"/>
              <w:bottom w:val="nil"/>
              <w:right w:val="nil"/>
            </w:tcBorders>
            <w:shd w:val="clear" w:color="auto" w:fill="auto"/>
            <w:noWrap/>
            <w:vAlign w:val="bottom"/>
            <w:hideMark/>
          </w:tcPr>
          <w:p w14:paraId="7DA00910" w14:textId="77777777" w:rsidR="00E50845" w:rsidRPr="00E50845" w:rsidRDefault="00E50845" w:rsidP="00E50845">
            <w:pPr>
              <w:rPr>
                <w:sz w:val="16"/>
                <w:szCs w:val="16"/>
                <w:lang w:eastAsia="en-GB"/>
              </w:rPr>
            </w:pPr>
          </w:p>
        </w:tc>
        <w:tc>
          <w:tcPr>
            <w:tcW w:w="2658" w:type="dxa"/>
            <w:tcBorders>
              <w:top w:val="nil"/>
              <w:left w:val="nil"/>
              <w:bottom w:val="nil"/>
              <w:right w:val="nil"/>
            </w:tcBorders>
            <w:shd w:val="clear" w:color="auto" w:fill="auto"/>
            <w:vAlign w:val="bottom"/>
            <w:hideMark/>
          </w:tcPr>
          <w:p w14:paraId="7F88A70A"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387D3121"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35D29AA0"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6B82CB95"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13C8FCB5"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20935CAF" w14:textId="77777777" w:rsidR="00E50845" w:rsidRPr="00E50845" w:rsidRDefault="00E50845" w:rsidP="00E50845">
            <w:pPr>
              <w:rPr>
                <w:sz w:val="16"/>
                <w:szCs w:val="16"/>
                <w:lang w:eastAsia="en-GB"/>
              </w:rPr>
            </w:pPr>
          </w:p>
        </w:tc>
        <w:tc>
          <w:tcPr>
            <w:tcW w:w="905" w:type="dxa"/>
            <w:tcBorders>
              <w:top w:val="nil"/>
              <w:left w:val="nil"/>
              <w:bottom w:val="nil"/>
              <w:right w:val="nil"/>
            </w:tcBorders>
            <w:shd w:val="clear" w:color="auto" w:fill="auto"/>
            <w:noWrap/>
            <w:vAlign w:val="bottom"/>
            <w:hideMark/>
          </w:tcPr>
          <w:p w14:paraId="50577080"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4583D0EA"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6CF288DB" w14:textId="77777777" w:rsidR="00E50845" w:rsidRPr="00E50845" w:rsidRDefault="00E50845" w:rsidP="00E50845">
            <w:pPr>
              <w:rPr>
                <w:sz w:val="16"/>
                <w:szCs w:val="16"/>
                <w:lang w:eastAsia="en-GB"/>
              </w:rPr>
            </w:pPr>
          </w:p>
        </w:tc>
        <w:tc>
          <w:tcPr>
            <w:tcW w:w="848" w:type="dxa"/>
            <w:tcBorders>
              <w:top w:val="nil"/>
              <w:left w:val="nil"/>
              <w:bottom w:val="nil"/>
              <w:right w:val="nil"/>
            </w:tcBorders>
            <w:shd w:val="clear" w:color="auto" w:fill="auto"/>
            <w:noWrap/>
            <w:vAlign w:val="bottom"/>
            <w:hideMark/>
          </w:tcPr>
          <w:p w14:paraId="2F793052" w14:textId="77777777" w:rsidR="00E50845" w:rsidRPr="00E50845" w:rsidRDefault="00E50845" w:rsidP="00E50845">
            <w:pPr>
              <w:rPr>
                <w:sz w:val="16"/>
                <w:szCs w:val="16"/>
                <w:lang w:eastAsia="en-GB"/>
              </w:rPr>
            </w:pPr>
          </w:p>
        </w:tc>
        <w:tc>
          <w:tcPr>
            <w:tcW w:w="318" w:type="dxa"/>
            <w:gridSpan w:val="2"/>
            <w:tcBorders>
              <w:top w:val="nil"/>
              <w:left w:val="nil"/>
              <w:bottom w:val="nil"/>
              <w:right w:val="nil"/>
            </w:tcBorders>
            <w:shd w:val="clear" w:color="auto" w:fill="auto"/>
            <w:noWrap/>
            <w:vAlign w:val="bottom"/>
            <w:hideMark/>
          </w:tcPr>
          <w:p w14:paraId="573F8FE1" w14:textId="77777777" w:rsidR="00E50845" w:rsidRPr="00E50845" w:rsidRDefault="00E50845" w:rsidP="00E50845">
            <w:pPr>
              <w:rPr>
                <w:sz w:val="16"/>
                <w:szCs w:val="16"/>
                <w:lang w:eastAsia="en-GB"/>
              </w:rPr>
            </w:pPr>
          </w:p>
        </w:tc>
      </w:tr>
      <w:tr w:rsidR="00E50845" w:rsidRPr="00E50845" w14:paraId="44EEF740" w14:textId="77777777" w:rsidTr="00E50845">
        <w:trPr>
          <w:trHeight w:val="78"/>
        </w:trPr>
        <w:tc>
          <w:tcPr>
            <w:tcW w:w="3007" w:type="dxa"/>
            <w:gridSpan w:val="5"/>
            <w:tcBorders>
              <w:top w:val="single" w:sz="4" w:space="0" w:color="auto"/>
              <w:left w:val="single" w:sz="4" w:space="0" w:color="auto"/>
              <w:bottom w:val="single" w:sz="4" w:space="0" w:color="auto"/>
              <w:right w:val="nil"/>
            </w:tcBorders>
            <w:shd w:val="clear" w:color="000000" w:fill="A6C9EC"/>
            <w:noWrap/>
            <w:vAlign w:val="bottom"/>
            <w:hideMark/>
          </w:tcPr>
          <w:p w14:paraId="071BA4C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Petty Cash at Sites</w:t>
            </w:r>
          </w:p>
        </w:tc>
        <w:tc>
          <w:tcPr>
            <w:tcW w:w="289" w:type="dxa"/>
            <w:tcBorders>
              <w:top w:val="single" w:sz="4" w:space="0" w:color="auto"/>
              <w:left w:val="nil"/>
              <w:bottom w:val="single" w:sz="4" w:space="0" w:color="auto"/>
              <w:right w:val="nil"/>
            </w:tcBorders>
            <w:shd w:val="clear" w:color="000000" w:fill="A6C9EC"/>
            <w:noWrap/>
            <w:vAlign w:val="bottom"/>
            <w:hideMark/>
          </w:tcPr>
          <w:p w14:paraId="4A8C3B9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single" w:sz="4" w:space="0" w:color="auto"/>
              <w:left w:val="nil"/>
              <w:bottom w:val="single" w:sz="4" w:space="0" w:color="auto"/>
              <w:right w:val="nil"/>
            </w:tcBorders>
            <w:shd w:val="clear" w:color="000000" w:fill="A6C9EC"/>
            <w:vAlign w:val="bottom"/>
            <w:hideMark/>
          </w:tcPr>
          <w:p w14:paraId="00D78BB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6816CBB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4D92BB3F"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11263DE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03225F0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58A35BC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A6C9EC"/>
            <w:noWrap/>
            <w:vAlign w:val="bottom"/>
            <w:hideMark/>
          </w:tcPr>
          <w:p w14:paraId="0E053798"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79327937"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20611943"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A6C9EC"/>
            <w:noWrap/>
            <w:vAlign w:val="bottom"/>
            <w:hideMark/>
          </w:tcPr>
          <w:p w14:paraId="4812D09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A6C9EC"/>
            <w:noWrap/>
            <w:vAlign w:val="bottom"/>
            <w:hideMark/>
          </w:tcPr>
          <w:p w14:paraId="14D8317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r>
      <w:tr w:rsidR="00E50845" w:rsidRPr="00E50845" w14:paraId="402483FB" w14:textId="77777777" w:rsidTr="00E50845">
        <w:trPr>
          <w:trHeight w:val="82"/>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E903B9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No</w:t>
            </w:r>
          </w:p>
        </w:tc>
        <w:tc>
          <w:tcPr>
            <w:tcW w:w="772" w:type="dxa"/>
            <w:tcBorders>
              <w:top w:val="nil"/>
              <w:left w:val="nil"/>
              <w:bottom w:val="single" w:sz="4" w:space="0" w:color="auto"/>
              <w:right w:val="single" w:sz="4" w:space="0" w:color="auto"/>
            </w:tcBorders>
            <w:shd w:val="clear" w:color="auto" w:fill="auto"/>
            <w:noWrap/>
            <w:vAlign w:val="bottom"/>
            <w:hideMark/>
          </w:tcPr>
          <w:p w14:paraId="1E4B454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48ACC54D"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2719EA06"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008" w:type="dxa"/>
            <w:tcBorders>
              <w:top w:val="nil"/>
              <w:left w:val="nil"/>
              <w:bottom w:val="single" w:sz="4" w:space="0" w:color="auto"/>
              <w:right w:val="nil"/>
            </w:tcBorders>
            <w:shd w:val="clear" w:color="auto" w:fill="auto"/>
            <w:vAlign w:val="bottom"/>
            <w:hideMark/>
          </w:tcPr>
          <w:p w14:paraId="2833B3DC"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Ref</w:t>
            </w:r>
          </w:p>
        </w:tc>
        <w:tc>
          <w:tcPr>
            <w:tcW w:w="289" w:type="dxa"/>
            <w:tcBorders>
              <w:top w:val="nil"/>
              <w:left w:val="nil"/>
              <w:bottom w:val="single" w:sz="4" w:space="0" w:color="auto"/>
              <w:right w:val="single" w:sz="4" w:space="0" w:color="auto"/>
            </w:tcBorders>
            <w:shd w:val="clear" w:color="auto" w:fill="auto"/>
            <w:noWrap/>
            <w:vAlign w:val="bottom"/>
            <w:hideMark/>
          </w:tcPr>
          <w:p w14:paraId="6287C3EE"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0D746678"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58BB760" w14:textId="77777777" w:rsidR="00E50845" w:rsidRPr="00E50845" w:rsidRDefault="00E50845" w:rsidP="00E50845">
            <w:pPr>
              <w:jc w:val="center"/>
              <w:rPr>
                <w:rFonts w:ascii="Tahoma" w:hAnsi="Tahoma" w:cs="Tahoma"/>
                <w:b/>
                <w:bCs/>
                <w:color w:val="000000"/>
                <w:sz w:val="16"/>
                <w:szCs w:val="16"/>
                <w:lang w:eastAsia="en-GB"/>
              </w:rPr>
            </w:pPr>
            <w:r w:rsidRPr="00E50845">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1C06B70B"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48A8DA51"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10CC2D8B"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03FBF85A"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747359C7"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08481345"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Balance</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5017E7CD"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r>
      <w:tr w:rsidR="00E50845" w:rsidRPr="00E50845" w14:paraId="39FB12CE" w14:textId="77777777" w:rsidTr="00E50845">
        <w:trPr>
          <w:trHeight w:val="72"/>
        </w:trPr>
        <w:tc>
          <w:tcPr>
            <w:tcW w:w="32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80C39"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0829D0F6"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421035"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74ACDA"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000000" w:fill="A6C9EC"/>
            <w:noWrap/>
            <w:vAlign w:val="bottom"/>
            <w:hideMark/>
          </w:tcPr>
          <w:p w14:paraId="3317FABE"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85.00</w:t>
            </w:r>
          </w:p>
        </w:tc>
      </w:tr>
      <w:tr w:rsidR="00E50845" w:rsidRPr="00E50845" w14:paraId="301D4D7D" w14:textId="77777777" w:rsidTr="00E50845">
        <w:trPr>
          <w:trHeight w:val="89"/>
        </w:trPr>
        <w:tc>
          <w:tcPr>
            <w:tcW w:w="1999" w:type="dxa"/>
            <w:gridSpan w:val="4"/>
            <w:tcBorders>
              <w:top w:val="nil"/>
              <w:left w:val="nil"/>
              <w:bottom w:val="nil"/>
              <w:right w:val="nil"/>
            </w:tcBorders>
            <w:shd w:val="clear" w:color="auto" w:fill="auto"/>
            <w:noWrap/>
            <w:vAlign w:val="bottom"/>
            <w:hideMark/>
          </w:tcPr>
          <w:p w14:paraId="700D431F" w14:textId="77777777" w:rsidR="00E50845" w:rsidRPr="00E50845" w:rsidRDefault="00E50845" w:rsidP="00E50845">
            <w:pPr>
              <w:jc w:val="right"/>
              <w:rPr>
                <w:rFonts w:ascii="Tahoma" w:hAnsi="Tahoma" w:cs="Tahoma"/>
                <w:color w:val="000000"/>
                <w:sz w:val="16"/>
                <w:szCs w:val="16"/>
                <w:lang w:eastAsia="en-GB"/>
              </w:rPr>
            </w:pPr>
          </w:p>
        </w:tc>
        <w:tc>
          <w:tcPr>
            <w:tcW w:w="1008" w:type="dxa"/>
            <w:tcBorders>
              <w:top w:val="nil"/>
              <w:left w:val="nil"/>
              <w:bottom w:val="nil"/>
              <w:right w:val="nil"/>
            </w:tcBorders>
            <w:shd w:val="clear" w:color="auto" w:fill="auto"/>
            <w:vAlign w:val="bottom"/>
            <w:hideMark/>
          </w:tcPr>
          <w:p w14:paraId="47D4F7BE" w14:textId="77777777" w:rsidR="00E50845" w:rsidRPr="00E50845" w:rsidRDefault="00E50845" w:rsidP="00E50845">
            <w:pPr>
              <w:rPr>
                <w:sz w:val="16"/>
                <w:szCs w:val="16"/>
                <w:lang w:eastAsia="en-GB"/>
              </w:rPr>
            </w:pPr>
          </w:p>
        </w:tc>
        <w:tc>
          <w:tcPr>
            <w:tcW w:w="289" w:type="dxa"/>
            <w:tcBorders>
              <w:top w:val="nil"/>
              <w:left w:val="nil"/>
              <w:bottom w:val="nil"/>
              <w:right w:val="nil"/>
            </w:tcBorders>
            <w:shd w:val="clear" w:color="auto" w:fill="auto"/>
            <w:noWrap/>
            <w:vAlign w:val="bottom"/>
            <w:hideMark/>
          </w:tcPr>
          <w:p w14:paraId="50311B0D" w14:textId="77777777" w:rsidR="00E50845" w:rsidRPr="00E50845" w:rsidRDefault="00E50845" w:rsidP="00E50845">
            <w:pPr>
              <w:rPr>
                <w:sz w:val="16"/>
                <w:szCs w:val="16"/>
                <w:lang w:eastAsia="en-GB"/>
              </w:rPr>
            </w:pPr>
          </w:p>
        </w:tc>
        <w:tc>
          <w:tcPr>
            <w:tcW w:w="2658" w:type="dxa"/>
            <w:tcBorders>
              <w:top w:val="nil"/>
              <w:left w:val="nil"/>
              <w:bottom w:val="nil"/>
              <w:right w:val="nil"/>
            </w:tcBorders>
            <w:shd w:val="clear" w:color="auto" w:fill="auto"/>
            <w:vAlign w:val="bottom"/>
            <w:hideMark/>
          </w:tcPr>
          <w:p w14:paraId="06E79233"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7CE06526"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47954C9A"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45A89C11"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70781622"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49F60E03" w14:textId="77777777" w:rsidR="00E50845" w:rsidRPr="00E50845" w:rsidRDefault="00E50845" w:rsidP="00E50845">
            <w:pPr>
              <w:rPr>
                <w:sz w:val="16"/>
                <w:szCs w:val="16"/>
                <w:lang w:eastAsia="en-GB"/>
              </w:rPr>
            </w:pPr>
          </w:p>
        </w:tc>
        <w:tc>
          <w:tcPr>
            <w:tcW w:w="905" w:type="dxa"/>
            <w:tcBorders>
              <w:top w:val="nil"/>
              <w:left w:val="nil"/>
              <w:bottom w:val="nil"/>
              <w:right w:val="nil"/>
            </w:tcBorders>
            <w:shd w:val="clear" w:color="auto" w:fill="auto"/>
            <w:noWrap/>
            <w:vAlign w:val="bottom"/>
            <w:hideMark/>
          </w:tcPr>
          <w:p w14:paraId="7F846613"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154CD0B4"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3EEF4F26" w14:textId="77777777" w:rsidR="00E50845" w:rsidRPr="00E50845" w:rsidRDefault="00E50845" w:rsidP="00E50845">
            <w:pPr>
              <w:rPr>
                <w:sz w:val="16"/>
                <w:szCs w:val="16"/>
                <w:lang w:eastAsia="en-GB"/>
              </w:rPr>
            </w:pPr>
          </w:p>
        </w:tc>
        <w:tc>
          <w:tcPr>
            <w:tcW w:w="848" w:type="dxa"/>
            <w:tcBorders>
              <w:top w:val="nil"/>
              <w:left w:val="nil"/>
              <w:bottom w:val="nil"/>
              <w:right w:val="nil"/>
            </w:tcBorders>
            <w:shd w:val="clear" w:color="auto" w:fill="auto"/>
            <w:noWrap/>
            <w:vAlign w:val="bottom"/>
            <w:hideMark/>
          </w:tcPr>
          <w:p w14:paraId="7DBC42C3" w14:textId="77777777" w:rsidR="00E50845" w:rsidRPr="00E50845" w:rsidRDefault="00E50845" w:rsidP="00E50845">
            <w:pPr>
              <w:rPr>
                <w:sz w:val="16"/>
                <w:szCs w:val="16"/>
                <w:lang w:eastAsia="en-GB"/>
              </w:rPr>
            </w:pPr>
          </w:p>
        </w:tc>
        <w:tc>
          <w:tcPr>
            <w:tcW w:w="318" w:type="dxa"/>
            <w:gridSpan w:val="2"/>
            <w:tcBorders>
              <w:top w:val="nil"/>
              <w:left w:val="nil"/>
              <w:bottom w:val="nil"/>
              <w:right w:val="nil"/>
            </w:tcBorders>
            <w:shd w:val="clear" w:color="auto" w:fill="auto"/>
            <w:noWrap/>
            <w:vAlign w:val="bottom"/>
            <w:hideMark/>
          </w:tcPr>
          <w:p w14:paraId="3A5A2A80" w14:textId="77777777" w:rsidR="00E50845" w:rsidRPr="00E50845" w:rsidRDefault="00E50845" w:rsidP="00E50845">
            <w:pPr>
              <w:rPr>
                <w:sz w:val="16"/>
                <w:szCs w:val="16"/>
                <w:lang w:eastAsia="en-GB"/>
              </w:rPr>
            </w:pPr>
          </w:p>
        </w:tc>
      </w:tr>
      <w:tr w:rsidR="00E50845" w:rsidRPr="00E50845" w14:paraId="57641B02" w14:textId="77777777" w:rsidTr="00E50845">
        <w:trPr>
          <w:trHeight w:val="70"/>
        </w:trPr>
        <w:tc>
          <w:tcPr>
            <w:tcW w:w="5954" w:type="dxa"/>
            <w:gridSpan w:val="7"/>
            <w:tcBorders>
              <w:top w:val="single" w:sz="4" w:space="0" w:color="auto"/>
              <w:left w:val="single" w:sz="4" w:space="0" w:color="auto"/>
              <w:bottom w:val="single" w:sz="4" w:space="0" w:color="auto"/>
              <w:right w:val="nil"/>
            </w:tcBorders>
            <w:shd w:val="clear" w:color="000000" w:fill="A6C9EC"/>
            <w:noWrap/>
            <w:vAlign w:val="bottom"/>
            <w:hideMark/>
          </w:tcPr>
          <w:p w14:paraId="6F3277D8"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Petty Cash - Deputy Town Clerk/Premises Manager</w:t>
            </w:r>
          </w:p>
        </w:tc>
        <w:tc>
          <w:tcPr>
            <w:tcW w:w="340" w:type="dxa"/>
            <w:tcBorders>
              <w:top w:val="single" w:sz="4" w:space="0" w:color="auto"/>
              <w:left w:val="nil"/>
              <w:bottom w:val="single" w:sz="4" w:space="0" w:color="auto"/>
              <w:right w:val="nil"/>
            </w:tcBorders>
            <w:shd w:val="clear" w:color="000000" w:fill="A6C9EC"/>
            <w:noWrap/>
            <w:vAlign w:val="bottom"/>
            <w:hideMark/>
          </w:tcPr>
          <w:p w14:paraId="7E2C859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0D0DCFE5"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65ED362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5843EF6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41433B53"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A6C9EC"/>
            <w:noWrap/>
            <w:vAlign w:val="bottom"/>
            <w:hideMark/>
          </w:tcPr>
          <w:p w14:paraId="4B47A5E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16B3BAE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0816D830"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A6C9EC"/>
            <w:noWrap/>
            <w:vAlign w:val="bottom"/>
            <w:hideMark/>
          </w:tcPr>
          <w:p w14:paraId="6F7064D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A6C9EC"/>
            <w:noWrap/>
            <w:vAlign w:val="bottom"/>
            <w:hideMark/>
          </w:tcPr>
          <w:p w14:paraId="45DA00F9"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r>
      <w:tr w:rsidR="00E50845" w:rsidRPr="00E50845" w14:paraId="5AA8BA69"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66D11A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No</w:t>
            </w:r>
          </w:p>
        </w:tc>
        <w:tc>
          <w:tcPr>
            <w:tcW w:w="13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4B7CD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Date</w:t>
            </w:r>
          </w:p>
        </w:tc>
        <w:tc>
          <w:tcPr>
            <w:tcW w:w="1008" w:type="dxa"/>
            <w:tcBorders>
              <w:top w:val="nil"/>
              <w:left w:val="nil"/>
              <w:bottom w:val="single" w:sz="4" w:space="0" w:color="auto"/>
              <w:right w:val="nil"/>
            </w:tcBorders>
            <w:shd w:val="clear" w:color="auto" w:fill="auto"/>
            <w:vAlign w:val="bottom"/>
            <w:hideMark/>
          </w:tcPr>
          <w:p w14:paraId="180185B9"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Ref</w:t>
            </w:r>
          </w:p>
        </w:tc>
        <w:tc>
          <w:tcPr>
            <w:tcW w:w="289" w:type="dxa"/>
            <w:tcBorders>
              <w:top w:val="nil"/>
              <w:left w:val="nil"/>
              <w:bottom w:val="single" w:sz="4" w:space="0" w:color="auto"/>
              <w:right w:val="single" w:sz="4" w:space="0" w:color="auto"/>
            </w:tcBorders>
            <w:shd w:val="clear" w:color="auto" w:fill="auto"/>
            <w:noWrap/>
            <w:vAlign w:val="bottom"/>
            <w:hideMark/>
          </w:tcPr>
          <w:p w14:paraId="0D73CB79"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2E519C74"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EBCA29" w14:textId="77777777" w:rsidR="00E50845" w:rsidRPr="00E50845" w:rsidRDefault="00E50845" w:rsidP="00E50845">
            <w:pPr>
              <w:jc w:val="center"/>
              <w:rPr>
                <w:rFonts w:ascii="Tahoma" w:hAnsi="Tahoma" w:cs="Tahoma"/>
                <w:b/>
                <w:bCs/>
                <w:color w:val="000000"/>
                <w:sz w:val="16"/>
                <w:szCs w:val="16"/>
                <w:lang w:eastAsia="en-GB"/>
              </w:rPr>
            </w:pPr>
            <w:r w:rsidRPr="00E50845">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6FB74D53"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661E5F76"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36412AE1"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7D16BA9F"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6C027180"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34C93290"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Balance</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25A589EB"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r>
      <w:tr w:rsidR="00E50845" w:rsidRPr="00E50845" w14:paraId="27575A38" w14:textId="77777777" w:rsidTr="00E50845">
        <w:trPr>
          <w:trHeight w:val="70"/>
        </w:trPr>
        <w:tc>
          <w:tcPr>
            <w:tcW w:w="32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3746"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3AC925D6"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BD5F6D"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02CCE2"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B7AF6B5"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65.83</w:t>
            </w:r>
          </w:p>
        </w:tc>
      </w:tr>
      <w:tr w:rsidR="00E50845" w:rsidRPr="00E50845" w14:paraId="0E6C8605"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D2CCF5D"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90091</w:t>
            </w:r>
          </w:p>
        </w:tc>
        <w:tc>
          <w:tcPr>
            <w:tcW w:w="13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1C0565"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25/03/2024</w:t>
            </w:r>
          </w:p>
        </w:tc>
        <w:tc>
          <w:tcPr>
            <w:tcW w:w="1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07A8AB"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6PF</w:t>
            </w:r>
          </w:p>
        </w:tc>
        <w:tc>
          <w:tcPr>
            <w:tcW w:w="2658" w:type="dxa"/>
            <w:tcBorders>
              <w:top w:val="nil"/>
              <w:left w:val="nil"/>
              <w:bottom w:val="single" w:sz="4" w:space="0" w:color="auto"/>
              <w:right w:val="single" w:sz="4" w:space="0" w:color="auto"/>
            </w:tcBorders>
            <w:shd w:val="clear" w:color="auto" w:fill="auto"/>
            <w:vAlign w:val="bottom"/>
            <w:hideMark/>
          </w:tcPr>
          <w:p w14:paraId="49DE6BB5"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D6D272"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2.60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545B7E"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000000" w:fill="A6C9EC"/>
            <w:noWrap/>
            <w:vAlign w:val="bottom"/>
            <w:hideMark/>
          </w:tcPr>
          <w:p w14:paraId="6F46E92E"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63.23</w:t>
            </w:r>
          </w:p>
        </w:tc>
      </w:tr>
      <w:tr w:rsidR="00E50845" w:rsidRPr="00E50845" w14:paraId="0BAB20D7" w14:textId="77777777" w:rsidTr="00E50845">
        <w:trPr>
          <w:trHeight w:val="70"/>
        </w:trPr>
        <w:tc>
          <w:tcPr>
            <w:tcW w:w="1999" w:type="dxa"/>
            <w:gridSpan w:val="4"/>
            <w:tcBorders>
              <w:top w:val="nil"/>
              <w:left w:val="nil"/>
              <w:bottom w:val="nil"/>
              <w:right w:val="nil"/>
            </w:tcBorders>
            <w:shd w:val="clear" w:color="auto" w:fill="auto"/>
            <w:noWrap/>
            <w:vAlign w:val="bottom"/>
            <w:hideMark/>
          </w:tcPr>
          <w:p w14:paraId="745E2E7A" w14:textId="77777777" w:rsidR="00E50845" w:rsidRPr="00E50845" w:rsidRDefault="00E50845" w:rsidP="00E50845">
            <w:pPr>
              <w:jc w:val="right"/>
              <w:rPr>
                <w:rFonts w:ascii="Tahoma" w:hAnsi="Tahoma" w:cs="Tahoma"/>
                <w:color w:val="000000"/>
                <w:sz w:val="16"/>
                <w:szCs w:val="16"/>
                <w:lang w:eastAsia="en-GB"/>
              </w:rPr>
            </w:pPr>
          </w:p>
        </w:tc>
        <w:tc>
          <w:tcPr>
            <w:tcW w:w="1008" w:type="dxa"/>
            <w:tcBorders>
              <w:top w:val="nil"/>
              <w:left w:val="nil"/>
              <w:bottom w:val="nil"/>
              <w:right w:val="nil"/>
            </w:tcBorders>
            <w:shd w:val="clear" w:color="auto" w:fill="auto"/>
            <w:vAlign w:val="bottom"/>
            <w:hideMark/>
          </w:tcPr>
          <w:p w14:paraId="5C29F528" w14:textId="77777777" w:rsidR="00E50845" w:rsidRPr="00E50845" w:rsidRDefault="00E50845" w:rsidP="00E50845">
            <w:pPr>
              <w:rPr>
                <w:sz w:val="16"/>
                <w:szCs w:val="16"/>
                <w:lang w:eastAsia="en-GB"/>
              </w:rPr>
            </w:pPr>
          </w:p>
        </w:tc>
        <w:tc>
          <w:tcPr>
            <w:tcW w:w="289" w:type="dxa"/>
            <w:tcBorders>
              <w:top w:val="nil"/>
              <w:left w:val="nil"/>
              <w:bottom w:val="nil"/>
              <w:right w:val="nil"/>
            </w:tcBorders>
            <w:shd w:val="clear" w:color="auto" w:fill="auto"/>
            <w:noWrap/>
            <w:vAlign w:val="bottom"/>
            <w:hideMark/>
          </w:tcPr>
          <w:p w14:paraId="50AEDCAB" w14:textId="77777777" w:rsidR="00E50845" w:rsidRPr="00E50845" w:rsidRDefault="00E50845" w:rsidP="00E50845">
            <w:pPr>
              <w:rPr>
                <w:sz w:val="16"/>
                <w:szCs w:val="16"/>
                <w:lang w:eastAsia="en-GB"/>
              </w:rPr>
            </w:pPr>
          </w:p>
        </w:tc>
        <w:tc>
          <w:tcPr>
            <w:tcW w:w="2658" w:type="dxa"/>
            <w:tcBorders>
              <w:top w:val="nil"/>
              <w:left w:val="nil"/>
              <w:bottom w:val="nil"/>
              <w:right w:val="nil"/>
            </w:tcBorders>
            <w:shd w:val="clear" w:color="auto" w:fill="auto"/>
            <w:vAlign w:val="bottom"/>
            <w:hideMark/>
          </w:tcPr>
          <w:p w14:paraId="5F545D7E"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42938EA7"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31D47B61"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3F8E027E"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460275D6"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676F7951" w14:textId="77777777" w:rsidR="00E50845" w:rsidRPr="00E50845" w:rsidRDefault="00E50845" w:rsidP="00E50845">
            <w:pPr>
              <w:rPr>
                <w:sz w:val="16"/>
                <w:szCs w:val="16"/>
                <w:lang w:eastAsia="en-GB"/>
              </w:rPr>
            </w:pPr>
          </w:p>
        </w:tc>
        <w:tc>
          <w:tcPr>
            <w:tcW w:w="905" w:type="dxa"/>
            <w:tcBorders>
              <w:top w:val="nil"/>
              <w:left w:val="nil"/>
              <w:bottom w:val="nil"/>
              <w:right w:val="nil"/>
            </w:tcBorders>
            <w:shd w:val="clear" w:color="auto" w:fill="auto"/>
            <w:noWrap/>
            <w:vAlign w:val="bottom"/>
            <w:hideMark/>
          </w:tcPr>
          <w:p w14:paraId="3A8E0BD1"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76682046"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13AB04FC" w14:textId="77777777" w:rsidR="00E50845" w:rsidRPr="00E50845" w:rsidRDefault="00E50845" w:rsidP="00E50845">
            <w:pPr>
              <w:rPr>
                <w:sz w:val="16"/>
                <w:szCs w:val="16"/>
                <w:lang w:eastAsia="en-GB"/>
              </w:rPr>
            </w:pPr>
          </w:p>
        </w:tc>
        <w:tc>
          <w:tcPr>
            <w:tcW w:w="848" w:type="dxa"/>
            <w:tcBorders>
              <w:top w:val="nil"/>
              <w:left w:val="nil"/>
              <w:bottom w:val="nil"/>
              <w:right w:val="nil"/>
            </w:tcBorders>
            <w:shd w:val="clear" w:color="auto" w:fill="auto"/>
            <w:noWrap/>
            <w:vAlign w:val="bottom"/>
            <w:hideMark/>
          </w:tcPr>
          <w:p w14:paraId="22EAEC39" w14:textId="77777777" w:rsidR="00E50845" w:rsidRPr="00E50845" w:rsidRDefault="00E50845" w:rsidP="00E50845">
            <w:pPr>
              <w:rPr>
                <w:sz w:val="16"/>
                <w:szCs w:val="16"/>
                <w:lang w:eastAsia="en-GB"/>
              </w:rPr>
            </w:pPr>
          </w:p>
        </w:tc>
        <w:tc>
          <w:tcPr>
            <w:tcW w:w="318" w:type="dxa"/>
            <w:gridSpan w:val="2"/>
            <w:tcBorders>
              <w:top w:val="nil"/>
              <w:left w:val="nil"/>
              <w:bottom w:val="nil"/>
              <w:right w:val="nil"/>
            </w:tcBorders>
            <w:shd w:val="clear" w:color="auto" w:fill="auto"/>
            <w:noWrap/>
            <w:vAlign w:val="bottom"/>
            <w:hideMark/>
          </w:tcPr>
          <w:p w14:paraId="297514C9" w14:textId="77777777" w:rsidR="00E50845" w:rsidRPr="00E50845" w:rsidRDefault="00E50845" w:rsidP="00E50845">
            <w:pPr>
              <w:rPr>
                <w:sz w:val="16"/>
                <w:szCs w:val="16"/>
                <w:lang w:eastAsia="en-GB"/>
              </w:rPr>
            </w:pPr>
          </w:p>
        </w:tc>
      </w:tr>
      <w:tr w:rsidR="00E50845" w:rsidRPr="00E50845" w14:paraId="7C913D44" w14:textId="77777777" w:rsidTr="00E50845">
        <w:trPr>
          <w:trHeight w:val="70"/>
        </w:trPr>
        <w:tc>
          <w:tcPr>
            <w:tcW w:w="3007" w:type="dxa"/>
            <w:gridSpan w:val="5"/>
            <w:tcBorders>
              <w:top w:val="single" w:sz="4" w:space="0" w:color="auto"/>
              <w:left w:val="single" w:sz="4" w:space="0" w:color="auto"/>
              <w:bottom w:val="single" w:sz="4" w:space="0" w:color="auto"/>
              <w:right w:val="nil"/>
            </w:tcBorders>
            <w:shd w:val="clear" w:color="000000" w:fill="A6C9EC"/>
            <w:noWrap/>
            <w:vAlign w:val="bottom"/>
            <w:hideMark/>
          </w:tcPr>
          <w:p w14:paraId="3F1785F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xml:space="preserve">Petty Cash - Youth (1) </w:t>
            </w:r>
          </w:p>
        </w:tc>
        <w:tc>
          <w:tcPr>
            <w:tcW w:w="289" w:type="dxa"/>
            <w:tcBorders>
              <w:top w:val="single" w:sz="4" w:space="0" w:color="auto"/>
              <w:left w:val="nil"/>
              <w:bottom w:val="single" w:sz="4" w:space="0" w:color="auto"/>
              <w:right w:val="nil"/>
            </w:tcBorders>
            <w:shd w:val="clear" w:color="000000" w:fill="A6C9EC"/>
            <w:noWrap/>
            <w:vAlign w:val="bottom"/>
            <w:hideMark/>
          </w:tcPr>
          <w:p w14:paraId="047B0E8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single" w:sz="4" w:space="0" w:color="auto"/>
              <w:left w:val="nil"/>
              <w:bottom w:val="single" w:sz="4" w:space="0" w:color="auto"/>
              <w:right w:val="nil"/>
            </w:tcBorders>
            <w:shd w:val="clear" w:color="000000" w:fill="A6C9EC"/>
            <w:vAlign w:val="bottom"/>
            <w:hideMark/>
          </w:tcPr>
          <w:p w14:paraId="7FE8200F"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0722DE4E"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5FB71DBE"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0EFCDFD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1623D81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78264298"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A6C9EC"/>
            <w:noWrap/>
            <w:vAlign w:val="bottom"/>
            <w:hideMark/>
          </w:tcPr>
          <w:p w14:paraId="6ED5C9A9"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1AA64FC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794E869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A6C9EC"/>
            <w:noWrap/>
            <w:vAlign w:val="bottom"/>
            <w:hideMark/>
          </w:tcPr>
          <w:p w14:paraId="548E22C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A6C9EC"/>
            <w:noWrap/>
            <w:vAlign w:val="bottom"/>
            <w:hideMark/>
          </w:tcPr>
          <w:p w14:paraId="6BD8F08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r>
      <w:tr w:rsidR="00E50845" w:rsidRPr="00E50845" w14:paraId="3AFAF4CA"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AE85735"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No</w:t>
            </w:r>
          </w:p>
        </w:tc>
        <w:tc>
          <w:tcPr>
            <w:tcW w:w="772" w:type="dxa"/>
            <w:tcBorders>
              <w:top w:val="nil"/>
              <w:left w:val="nil"/>
              <w:bottom w:val="single" w:sz="4" w:space="0" w:color="auto"/>
              <w:right w:val="single" w:sz="4" w:space="0" w:color="auto"/>
            </w:tcBorders>
            <w:shd w:val="clear" w:color="auto" w:fill="auto"/>
            <w:noWrap/>
            <w:vAlign w:val="bottom"/>
            <w:hideMark/>
          </w:tcPr>
          <w:p w14:paraId="6E666FAE"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6AD767E9"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64BA3FAB"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008" w:type="dxa"/>
            <w:tcBorders>
              <w:top w:val="nil"/>
              <w:left w:val="nil"/>
              <w:bottom w:val="single" w:sz="4" w:space="0" w:color="auto"/>
              <w:right w:val="nil"/>
            </w:tcBorders>
            <w:shd w:val="clear" w:color="auto" w:fill="auto"/>
            <w:vAlign w:val="bottom"/>
            <w:hideMark/>
          </w:tcPr>
          <w:p w14:paraId="58295DDC"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Ref</w:t>
            </w:r>
          </w:p>
        </w:tc>
        <w:tc>
          <w:tcPr>
            <w:tcW w:w="289" w:type="dxa"/>
            <w:tcBorders>
              <w:top w:val="nil"/>
              <w:left w:val="nil"/>
              <w:bottom w:val="single" w:sz="4" w:space="0" w:color="auto"/>
              <w:right w:val="single" w:sz="4" w:space="0" w:color="auto"/>
            </w:tcBorders>
            <w:shd w:val="clear" w:color="auto" w:fill="auto"/>
            <w:noWrap/>
            <w:vAlign w:val="bottom"/>
            <w:hideMark/>
          </w:tcPr>
          <w:p w14:paraId="4602997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6CC71EB5"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DF1FED7" w14:textId="77777777" w:rsidR="00E50845" w:rsidRPr="00E50845" w:rsidRDefault="00E50845" w:rsidP="00E50845">
            <w:pPr>
              <w:jc w:val="center"/>
              <w:rPr>
                <w:rFonts w:ascii="Tahoma" w:hAnsi="Tahoma" w:cs="Tahoma"/>
                <w:b/>
                <w:bCs/>
                <w:color w:val="000000"/>
                <w:sz w:val="16"/>
                <w:szCs w:val="16"/>
                <w:lang w:eastAsia="en-GB"/>
              </w:rPr>
            </w:pPr>
            <w:r w:rsidRPr="00E50845">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37CA45F6"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65EACF9F"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7C2BFE1E"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3EC0D2AA"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065E90B7"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74E25E7F"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Balance</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2B5019CF"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r>
      <w:tr w:rsidR="00E50845" w:rsidRPr="00E50845" w14:paraId="412B52B3" w14:textId="77777777" w:rsidTr="00E50845">
        <w:trPr>
          <w:trHeight w:val="70"/>
        </w:trPr>
        <w:tc>
          <w:tcPr>
            <w:tcW w:w="32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DB403"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7F3FADA1"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F4F1D3"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EDFAB3"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000000" w:fill="A6C9EC"/>
            <w:noWrap/>
            <w:vAlign w:val="bottom"/>
            <w:hideMark/>
          </w:tcPr>
          <w:p w14:paraId="7FB79711"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410.79</w:t>
            </w:r>
          </w:p>
        </w:tc>
      </w:tr>
      <w:tr w:rsidR="00E50845" w:rsidRPr="00E50845" w14:paraId="48D14334" w14:textId="77777777" w:rsidTr="00E50845">
        <w:trPr>
          <w:trHeight w:val="70"/>
        </w:trPr>
        <w:tc>
          <w:tcPr>
            <w:tcW w:w="1999" w:type="dxa"/>
            <w:gridSpan w:val="4"/>
            <w:tcBorders>
              <w:top w:val="nil"/>
              <w:left w:val="nil"/>
              <w:bottom w:val="nil"/>
              <w:right w:val="nil"/>
            </w:tcBorders>
            <w:shd w:val="clear" w:color="auto" w:fill="auto"/>
            <w:noWrap/>
            <w:vAlign w:val="bottom"/>
            <w:hideMark/>
          </w:tcPr>
          <w:p w14:paraId="361069AE" w14:textId="77777777" w:rsidR="00E50845" w:rsidRPr="00E50845" w:rsidRDefault="00E50845" w:rsidP="00E50845">
            <w:pPr>
              <w:jc w:val="right"/>
              <w:rPr>
                <w:rFonts w:ascii="Tahoma" w:hAnsi="Tahoma" w:cs="Tahoma"/>
                <w:color w:val="000000"/>
                <w:sz w:val="16"/>
                <w:szCs w:val="16"/>
                <w:lang w:eastAsia="en-GB"/>
              </w:rPr>
            </w:pPr>
          </w:p>
        </w:tc>
        <w:tc>
          <w:tcPr>
            <w:tcW w:w="1008" w:type="dxa"/>
            <w:tcBorders>
              <w:top w:val="nil"/>
              <w:left w:val="nil"/>
              <w:bottom w:val="nil"/>
              <w:right w:val="nil"/>
            </w:tcBorders>
            <w:shd w:val="clear" w:color="auto" w:fill="auto"/>
            <w:vAlign w:val="bottom"/>
            <w:hideMark/>
          </w:tcPr>
          <w:p w14:paraId="2EB30B15" w14:textId="77777777" w:rsidR="00E50845" w:rsidRPr="00E50845" w:rsidRDefault="00E50845" w:rsidP="00E50845">
            <w:pPr>
              <w:rPr>
                <w:sz w:val="16"/>
                <w:szCs w:val="16"/>
                <w:lang w:eastAsia="en-GB"/>
              </w:rPr>
            </w:pPr>
          </w:p>
        </w:tc>
        <w:tc>
          <w:tcPr>
            <w:tcW w:w="289" w:type="dxa"/>
            <w:tcBorders>
              <w:top w:val="nil"/>
              <w:left w:val="nil"/>
              <w:bottom w:val="nil"/>
              <w:right w:val="nil"/>
            </w:tcBorders>
            <w:shd w:val="clear" w:color="auto" w:fill="auto"/>
            <w:noWrap/>
            <w:vAlign w:val="bottom"/>
            <w:hideMark/>
          </w:tcPr>
          <w:p w14:paraId="25BCFA6C" w14:textId="77777777" w:rsidR="00E50845" w:rsidRPr="00E50845" w:rsidRDefault="00E50845" w:rsidP="00E50845">
            <w:pPr>
              <w:rPr>
                <w:sz w:val="16"/>
                <w:szCs w:val="16"/>
                <w:lang w:eastAsia="en-GB"/>
              </w:rPr>
            </w:pPr>
          </w:p>
        </w:tc>
        <w:tc>
          <w:tcPr>
            <w:tcW w:w="2658" w:type="dxa"/>
            <w:tcBorders>
              <w:top w:val="nil"/>
              <w:left w:val="nil"/>
              <w:bottom w:val="nil"/>
              <w:right w:val="nil"/>
            </w:tcBorders>
            <w:shd w:val="clear" w:color="auto" w:fill="auto"/>
            <w:vAlign w:val="bottom"/>
            <w:hideMark/>
          </w:tcPr>
          <w:p w14:paraId="5DDFDA3F"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6FC49AFF"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647B08FE" w14:textId="77777777" w:rsidR="00E50845" w:rsidRPr="00E50845" w:rsidRDefault="00E50845" w:rsidP="00E50845">
            <w:pPr>
              <w:rPr>
                <w:sz w:val="16"/>
                <w:szCs w:val="16"/>
                <w:lang w:eastAsia="en-GB"/>
              </w:rPr>
            </w:pPr>
          </w:p>
        </w:tc>
        <w:tc>
          <w:tcPr>
            <w:tcW w:w="340" w:type="dxa"/>
            <w:tcBorders>
              <w:top w:val="nil"/>
              <w:left w:val="nil"/>
              <w:bottom w:val="nil"/>
              <w:right w:val="nil"/>
            </w:tcBorders>
            <w:shd w:val="clear" w:color="auto" w:fill="auto"/>
            <w:noWrap/>
            <w:vAlign w:val="bottom"/>
            <w:hideMark/>
          </w:tcPr>
          <w:p w14:paraId="5F14E8E4"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40374CE4"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248DAD68" w14:textId="77777777" w:rsidR="00E50845" w:rsidRPr="00E50845" w:rsidRDefault="00E50845" w:rsidP="00E50845">
            <w:pPr>
              <w:rPr>
                <w:sz w:val="16"/>
                <w:szCs w:val="16"/>
                <w:lang w:eastAsia="en-GB"/>
              </w:rPr>
            </w:pPr>
          </w:p>
        </w:tc>
        <w:tc>
          <w:tcPr>
            <w:tcW w:w="905" w:type="dxa"/>
            <w:tcBorders>
              <w:top w:val="nil"/>
              <w:left w:val="nil"/>
              <w:bottom w:val="nil"/>
              <w:right w:val="nil"/>
            </w:tcBorders>
            <w:shd w:val="clear" w:color="auto" w:fill="auto"/>
            <w:noWrap/>
            <w:vAlign w:val="bottom"/>
            <w:hideMark/>
          </w:tcPr>
          <w:p w14:paraId="6A423BCE" w14:textId="77777777" w:rsidR="00E50845" w:rsidRPr="00E50845" w:rsidRDefault="00E50845" w:rsidP="00E50845">
            <w:pPr>
              <w:rPr>
                <w:sz w:val="16"/>
                <w:szCs w:val="16"/>
                <w:lang w:eastAsia="en-GB"/>
              </w:rPr>
            </w:pPr>
          </w:p>
        </w:tc>
        <w:tc>
          <w:tcPr>
            <w:tcW w:w="318" w:type="dxa"/>
            <w:tcBorders>
              <w:top w:val="nil"/>
              <w:left w:val="nil"/>
              <w:bottom w:val="nil"/>
              <w:right w:val="nil"/>
            </w:tcBorders>
            <w:shd w:val="clear" w:color="auto" w:fill="auto"/>
            <w:noWrap/>
            <w:vAlign w:val="bottom"/>
            <w:hideMark/>
          </w:tcPr>
          <w:p w14:paraId="09FD438D" w14:textId="77777777" w:rsidR="00E50845" w:rsidRPr="00E50845" w:rsidRDefault="00E50845" w:rsidP="00E50845">
            <w:pPr>
              <w:rPr>
                <w:sz w:val="16"/>
                <w:szCs w:val="16"/>
                <w:lang w:eastAsia="en-GB"/>
              </w:rPr>
            </w:pPr>
          </w:p>
        </w:tc>
        <w:tc>
          <w:tcPr>
            <w:tcW w:w="266" w:type="dxa"/>
            <w:tcBorders>
              <w:top w:val="nil"/>
              <w:left w:val="nil"/>
              <w:bottom w:val="nil"/>
              <w:right w:val="nil"/>
            </w:tcBorders>
            <w:shd w:val="clear" w:color="auto" w:fill="auto"/>
            <w:noWrap/>
            <w:vAlign w:val="bottom"/>
            <w:hideMark/>
          </w:tcPr>
          <w:p w14:paraId="54153969" w14:textId="77777777" w:rsidR="00E50845" w:rsidRPr="00E50845" w:rsidRDefault="00E50845" w:rsidP="00E50845">
            <w:pPr>
              <w:rPr>
                <w:sz w:val="16"/>
                <w:szCs w:val="16"/>
                <w:lang w:eastAsia="en-GB"/>
              </w:rPr>
            </w:pPr>
          </w:p>
        </w:tc>
        <w:tc>
          <w:tcPr>
            <w:tcW w:w="848" w:type="dxa"/>
            <w:tcBorders>
              <w:top w:val="nil"/>
              <w:left w:val="nil"/>
              <w:bottom w:val="nil"/>
              <w:right w:val="nil"/>
            </w:tcBorders>
            <w:shd w:val="clear" w:color="auto" w:fill="auto"/>
            <w:noWrap/>
            <w:vAlign w:val="bottom"/>
            <w:hideMark/>
          </w:tcPr>
          <w:p w14:paraId="4D484C08" w14:textId="77777777" w:rsidR="00E50845" w:rsidRPr="00E50845" w:rsidRDefault="00E50845" w:rsidP="00E50845">
            <w:pPr>
              <w:rPr>
                <w:sz w:val="16"/>
                <w:szCs w:val="16"/>
                <w:lang w:eastAsia="en-GB"/>
              </w:rPr>
            </w:pPr>
          </w:p>
        </w:tc>
        <w:tc>
          <w:tcPr>
            <w:tcW w:w="318" w:type="dxa"/>
            <w:gridSpan w:val="2"/>
            <w:tcBorders>
              <w:top w:val="nil"/>
              <w:left w:val="nil"/>
              <w:bottom w:val="nil"/>
              <w:right w:val="nil"/>
            </w:tcBorders>
            <w:shd w:val="clear" w:color="auto" w:fill="auto"/>
            <w:noWrap/>
            <w:vAlign w:val="bottom"/>
            <w:hideMark/>
          </w:tcPr>
          <w:p w14:paraId="6999B568" w14:textId="77777777" w:rsidR="00E50845" w:rsidRPr="00E50845" w:rsidRDefault="00E50845" w:rsidP="00E50845">
            <w:pPr>
              <w:rPr>
                <w:sz w:val="16"/>
                <w:szCs w:val="16"/>
                <w:lang w:eastAsia="en-GB"/>
              </w:rPr>
            </w:pPr>
          </w:p>
        </w:tc>
      </w:tr>
      <w:tr w:rsidR="00E50845" w:rsidRPr="00E50845" w14:paraId="19CEC0FF" w14:textId="77777777" w:rsidTr="00E50845">
        <w:trPr>
          <w:trHeight w:val="70"/>
        </w:trPr>
        <w:tc>
          <w:tcPr>
            <w:tcW w:w="5954" w:type="dxa"/>
            <w:gridSpan w:val="7"/>
            <w:tcBorders>
              <w:top w:val="single" w:sz="4" w:space="0" w:color="auto"/>
              <w:left w:val="single" w:sz="4" w:space="0" w:color="auto"/>
              <w:bottom w:val="single" w:sz="4" w:space="0" w:color="auto"/>
              <w:right w:val="nil"/>
            </w:tcBorders>
            <w:shd w:val="clear" w:color="000000" w:fill="A6C9EC"/>
            <w:noWrap/>
            <w:vAlign w:val="bottom"/>
            <w:hideMark/>
          </w:tcPr>
          <w:p w14:paraId="1F0BF55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Petty Cash - Youth (2) Residentials</w:t>
            </w:r>
          </w:p>
        </w:tc>
        <w:tc>
          <w:tcPr>
            <w:tcW w:w="340" w:type="dxa"/>
            <w:tcBorders>
              <w:top w:val="single" w:sz="4" w:space="0" w:color="auto"/>
              <w:left w:val="nil"/>
              <w:bottom w:val="single" w:sz="4" w:space="0" w:color="auto"/>
              <w:right w:val="nil"/>
            </w:tcBorders>
            <w:shd w:val="clear" w:color="000000" w:fill="A6C9EC"/>
            <w:noWrap/>
            <w:vAlign w:val="bottom"/>
            <w:hideMark/>
          </w:tcPr>
          <w:p w14:paraId="28D0B19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693A18F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A6C9EC"/>
            <w:noWrap/>
            <w:vAlign w:val="bottom"/>
            <w:hideMark/>
          </w:tcPr>
          <w:p w14:paraId="74DD9D04"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74DD8D00"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72771E3A"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A6C9EC"/>
            <w:noWrap/>
            <w:vAlign w:val="bottom"/>
            <w:hideMark/>
          </w:tcPr>
          <w:p w14:paraId="5ECF8031"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A6C9EC"/>
            <w:noWrap/>
            <w:vAlign w:val="bottom"/>
            <w:hideMark/>
          </w:tcPr>
          <w:p w14:paraId="5975D20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A6C9EC"/>
            <w:noWrap/>
            <w:vAlign w:val="bottom"/>
            <w:hideMark/>
          </w:tcPr>
          <w:p w14:paraId="18067A6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A6C9EC"/>
            <w:noWrap/>
            <w:vAlign w:val="bottom"/>
            <w:hideMark/>
          </w:tcPr>
          <w:p w14:paraId="4B91CB68"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A6C9EC"/>
            <w:noWrap/>
            <w:vAlign w:val="bottom"/>
            <w:hideMark/>
          </w:tcPr>
          <w:p w14:paraId="33352B66"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r>
      <w:tr w:rsidR="00E50845" w:rsidRPr="00E50845" w14:paraId="0ED0BF8B" w14:textId="77777777" w:rsidTr="00E50845">
        <w:trPr>
          <w:trHeight w:val="7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BCEC16B"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No</w:t>
            </w:r>
          </w:p>
        </w:tc>
        <w:tc>
          <w:tcPr>
            <w:tcW w:w="772" w:type="dxa"/>
            <w:tcBorders>
              <w:top w:val="nil"/>
              <w:left w:val="nil"/>
              <w:bottom w:val="single" w:sz="4" w:space="0" w:color="auto"/>
              <w:right w:val="single" w:sz="4" w:space="0" w:color="auto"/>
            </w:tcBorders>
            <w:shd w:val="clear" w:color="auto" w:fill="auto"/>
            <w:noWrap/>
            <w:vAlign w:val="bottom"/>
            <w:hideMark/>
          </w:tcPr>
          <w:p w14:paraId="35DEE3F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42DD2AA4"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39B9A53A"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1008" w:type="dxa"/>
            <w:tcBorders>
              <w:top w:val="nil"/>
              <w:left w:val="nil"/>
              <w:bottom w:val="single" w:sz="4" w:space="0" w:color="auto"/>
              <w:right w:val="nil"/>
            </w:tcBorders>
            <w:shd w:val="clear" w:color="auto" w:fill="auto"/>
            <w:vAlign w:val="bottom"/>
            <w:hideMark/>
          </w:tcPr>
          <w:p w14:paraId="22047F2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Ref</w:t>
            </w:r>
          </w:p>
        </w:tc>
        <w:tc>
          <w:tcPr>
            <w:tcW w:w="289" w:type="dxa"/>
            <w:tcBorders>
              <w:top w:val="nil"/>
              <w:left w:val="nil"/>
              <w:bottom w:val="single" w:sz="4" w:space="0" w:color="auto"/>
              <w:right w:val="single" w:sz="4" w:space="0" w:color="auto"/>
            </w:tcBorders>
            <w:shd w:val="clear" w:color="auto" w:fill="auto"/>
            <w:noWrap/>
            <w:vAlign w:val="bottom"/>
            <w:hideMark/>
          </w:tcPr>
          <w:p w14:paraId="218E05C2"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607FA51D" w14:textId="77777777" w:rsidR="00E50845" w:rsidRPr="00E50845" w:rsidRDefault="00E50845" w:rsidP="00E50845">
            <w:pPr>
              <w:rPr>
                <w:rFonts w:ascii="Tahoma" w:hAnsi="Tahoma" w:cs="Tahoma"/>
                <w:b/>
                <w:bCs/>
                <w:color w:val="000000"/>
                <w:sz w:val="16"/>
                <w:szCs w:val="16"/>
                <w:lang w:eastAsia="en-GB"/>
              </w:rPr>
            </w:pPr>
            <w:r w:rsidRPr="00E50845">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EE27DF" w14:textId="77777777" w:rsidR="00E50845" w:rsidRPr="00E50845" w:rsidRDefault="00E50845" w:rsidP="00E50845">
            <w:pPr>
              <w:jc w:val="center"/>
              <w:rPr>
                <w:rFonts w:ascii="Tahoma" w:hAnsi="Tahoma" w:cs="Tahoma"/>
                <w:b/>
                <w:bCs/>
                <w:color w:val="000000"/>
                <w:sz w:val="16"/>
                <w:szCs w:val="16"/>
                <w:lang w:eastAsia="en-GB"/>
              </w:rPr>
            </w:pPr>
            <w:r w:rsidRPr="00E50845">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1A7C63CA"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310D04B1"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5B79B8A4"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67AD4A36"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7E04E343"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1C8F85E4"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Balance</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49103BBE" w14:textId="77777777" w:rsidR="00E50845" w:rsidRPr="00E50845" w:rsidRDefault="00E50845" w:rsidP="00E50845">
            <w:pPr>
              <w:jc w:val="right"/>
              <w:rPr>
                <w:rFonts w:ascii="Tahoma" w:hAnsi="Tahoma" w:cs="Tahoma"/>
                <w:b/>
                <w:bCs/>
                <w:color w:val="000000"/>
                <w:sz w:val="16"/>
                <w:szCs w:val="16"/>
                <w:lang w:eastAsia="en-GB"/>
              </w:rPr>
            </w:pPr>
            <w:r w:rsidRPr="00E50845">
              <w:rPr>
                <w:rFonts w:ascii="Tahoma" w:hAnsi="Tahoma" w:cs="Tahoma"/>
                <w:b/>
                <w:bCs/>
                <w:color w:val="000000"/>
                <w:sz w:val="16"/>
                <w:szCs w:val="16"/>
                <w:lang w:eastAsia="en-GB"/>
              </w:rPr>
              <w:t>£</w:t>
            </w:r>
          </w:p>
        </w:tc>
      </w:tr>
      <w:tr w:rsidR="00E50845" w:rsidRPr="00E50845" w14:paraId="2EA5A230" w14:textId="77777777" w:rsidTr="00E50845">
        <w:trPr>
          <w:trHeight w:val="70"/>
        </w:trPr>
        <w:tc>
          <w:tcPr>
            <w:tcW w:w="32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0F0F7" w14:textId="77777777" w:rsidR="00E50845" w:rsidRPr="00E50845" w:rsidRDefault="00E50845" w:rsidP="00E50845">
            <w:pPr>
              <w:rPr>
                <w:rFonts w:ascii="Tahoma" w:hAnsi="Tahoma" w:cs="Tahoma"/>
                <w:sz w:val="16"/>
                <w:szCs w:val="16"/>
                <w:lang w:eastAsia="en-GB"/>
              </w:rPr>
            </w:pPr>
            <w:r w:rsidRPr="00E50845">
              <w:rPr>
                <w:rFonts w:ascii="Tahoma" w:hAnsi="Tahoma" w:cs="Tahoma"/>
                <w:sz w:val="16"/>
                <w:szCs w:val="16"/>
                <w:lang w:eastAsia="en-GB"/>
              </w:rPr>
              <w:t> </w:t>
            </w:r>
          </w:p>
        </w:tc>
        <w:tc>
          <w:tcPr>
            <w:tcW w:w="2658" w:type="dxa"/>
            <w:tcBorders>
              <w:top w:val="nil"/>
              <w:left w:val="nil"/>
              <w:bottom w:val="single" w:sz="4" w:space="0" w:color="auto"/>
              <w:right w:val="single" w:sz="4" w:space="0" w:color="auto"/>
            </w:tcBorders>
            <w:shd w:val="clear" w:color="auto" w:fill="auto"/>
            <w:vAlign w:val="bottom"/>
            <w:hideMark/>
          </w:tcPr>
          <w:p w14:paraId="313919C9" w14:textId="77777777" w:rsidR="00E50845" w:rsidRPr="00E50845" w:rsidRDefault="00E50845" w:rsidP="00E50845">
            <w:pPr>
              <w:rPr>
                <w:rFonts w:ascii="Tahoma" w:hAnsi="Tahoma" w:cs="Tahoma"/>
                <w:color w:val="000000"/>
                <w:sz w:val="16"/>
                <w:szCs w:val="16"/>
                <w:lang w:eastAsia="en-GB"/>
              </w:rPr>
            </w:pPr>
            <w:r w:rsidRPr="00E50845">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9EF6C7"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B6E2A6D" w14:textId="77777777" w:rsidR="00E50845" w:rsidRPr="00E50845" w:rsidRDefault="00E50845" w:rsidP="00E50845">
            <w:pPr>
              <w:jc w:val="center"/>
              <w:rPr>
                <w:rFonts w:ascii="Tahoma" w:hAnsi="Tahoma" w:cs="Tahoma"/>
                <w:sz w:val="16"/>
                <w:szCs w:val="16"/>
                <w:lang w:eastAsia="en-GB"/>
              </w:rPr>
            </w:pPr>
            <w:r w:rsidRPr="00E50845">
              <w:rPr>
                <w:rFonts w:ascii="Tahoma" w:hAnsi="Tahoma" w:cs="Tahoma"/>
                <w:sz w:val="16"/>
                <w:szCs w:val="16"/>
                <w:lang w:eastAsia="en-GB"/>
              </w:rPr>
              <w:t> </w:t>
            </w:r>
          </w:p>
        </w:tc>
        <w:tc>
          <w:tcPr>
            <w:tcW w:w="1432" w:type="dxa"/>
            <w:gridSpan w:val="4"/>
            <w:tcBorders>
              <w:top w:val="single" w:sz="4" w:space="0" w:color="auto"/>
              <w:left w:val="nil"/>
              <w:bottom w:val="single" w:sz="4" w:space="0" w:color="auto"/>
              <w:right w:val="single" w:sz="4" w:space="0" w:color="auto"/>
            </w:tcBorders>
            <w:shd w:val="clear" w:color="000000" w:fill="A6C9EC"/>
            <w:noWrap/>
            <w:vAlign w:val="bottom"/>
            <w:hideMark/>
          </w:tcPr>
          <w:p w14:paraId="5C5E746F" w14:textId="77777777" w:rsidR="00E50845" w:rsidRPr="00E50845" w:rsidRDefault="00E50845" w:rsidP="00E50845">
            <w:pPr>
              <w:jc w:val="right"/>
              <w:rPr>
                <w:rFonts w:ascii="Tahoma" w:hAnsi="Tahoma" w:cs="Tahoma"/>
                <w:color w:val="000000"/>
                <w:sz w:val="16"/>
                <w:szCs w:val="16"/>
                <w:lang w:eastAsia="en-GB"/>
              </w:rPr>
            </w:pPr>
            <w:r w:rsidRPr="00E50845">
              <w:rPr>
                <w:rFonts w:ascii="Tahoma" w:hAnsi="Tahoma" w:cs="Tahoma"/>
                <w:color w:val="000000"/>
                <w:sz w:val="16"/>
                <w:szCs w:val="16"/>
                <w:lang w:eastAsia="en-GB"/>
              </w:rPr>
              <w:t>167.21</w:t>
            </w:r>
          </w:p>
        </w:tc>
      </w:tr>
    </w:tbl>
    <w:p w14:paraId="23B935AB" w14:textId="77777777" w:rsidR="007E4DEB" w:rsidRPr="007E4DEB" w:rsidRDefault="007E4DEB" w:rsidP="008F68B2">
      <w:pPr>
        <w:ind w:left="1440"/>
        <w:jc w:val="both"/>
        <w:rPr>
          <w:sz w:val="16"/>
          <w:szCs w:val="16"/>
        </w:rPr>
      </w:pPr>
    </w:p>
    <w:p w14:paraId="156481C1" w14:textId="2B457C2B" w:rsidR="008F68B2" w:rsidRDefault="008F68B2" w:rsidP="008F68B2">
      <w:pPr>
        <w:ind w:left="1440"/>
        <w:jc w:val="both"/>
        <w:rPr>
          <w:szCs w:val="24"/>
        </w:rPr>
      </w:pPr>
      <w:r>
        <w:rPr>
          <w:szCs w:val="24"/>
        </w:rPr>
        <w:t xml:space="preserve">Following discussion Councillor </w:t>
      </w:r>
      <w:r w:rsidR="00E50845">
        <w:rPr>
          <w:szCs w:val="24"/>
        </w:rPr>
        <w:t xml:space="preserve">Ben Randles </w:t>
      </w:r>
      <w:r>
        <w:rPr>
          <w:szCs w:val="24"/>
        </w:rPr>
        <w:t xml:space="preserve">proposed acceptance of the Petty Cash Statement, seconded by Councillor </w:t>
      </w:r>
      <w:r w:rsidR="00E50845">
        <w:rPr>
          <w:szCs w:val="24"/>
        </w:rPr>
        <w:t>Kulwinder Singh Sappal</w:t>
      </w:r>
      <w:r>
        <w:rPr>
          <w:szCs w:val="24"/>
        </w:rPr>
        <w:t xml:space="preserve">, carried </w:t>
      </w:r>
      <w:r>
        <w:rPr>
          <w:bCs/>
          <w:szCs w:val="24"/>
        </w:rPr>
        <w:t>unanimously</w:t>
      </w:r>
      <w:r>
        <w:rPr>
          <w:szCs w:val="24"/>
        </w:rPr>
        <w:t>. Petty Cash Statements then signed by Chair of Committee and Town Clerk.</w:t>
      </w:r>
    </w:p>
    <w:p w14:paraId="1550198A" w14:textId="4BD27519" w:rsidR="008F68B2" w:rsidRPr="00E50845" w:rsidRDefault="008F68B2" w:rsidP="008475B7">
      <w:pPr>
        <w:ind w:left="1440" w:hanging="720"/>
        <w:jc w:val="both"/>
        <w:rPr>
          <w:sz w:val="16"/>
          <w:szCs w:val="16"/>
        </w:rPr>
      </w:pPr>
    </w:p>
    <w:p w14:paraId="2A731B3A" w14:textId="77777777" w:rsidR="008F68B2" w:rsidRPr="00E50845" w:rsidRDefault="008F68B2" w:rsidP="008475B7">
      <w:pPr>
        <w:ind w:left="1440" w:hanging="720"/>
        <w:jc w:val="both"/>
        <w:rPr>
          <w:sz w:val="16"/>
          <w:szCs w:val="16"/>
        </w:rPr>
      </w:pPr>
    </w:p>
    <w:p w14:paraId="085D8232" w14:textId="505F64D5" w:rsidR="008475B7" w:rsidRPr="00E50845" w:rsidRDefault="008475B7" w:rsidP="008475B7">
      <w:pPr>
        <w:ind w:left="1440" w:hanging="720"/>
        <w:jc w:val="both"/>
        <w:rPr>
          <w:b/>
          <w:bCs/>
          <w:szCs w:val="24"/>
        </w:rPr>
      </w:pPr>
      <w:r w:rsidRPr="00E50845">
        <w:rPr>
          <w:b/>
          <w:bCs/>
          <w:szCs w:val="24"/>
        </w:rPr>
        <w:t>8.3</w:t>
      </w:r>
      <w:r w:rsidRPr="00E50845">
        <w:rPr>
          <w:b/>
          <w:bCs/>
          <w:szCs w:val="24"/>
        </w:rPr>
        <w:tab/>
        <w:t>To receive Direct Debits payment schedule</w:t>
      </w:r>
    </w:p>
    <w:p w14:paraId="7D395455" w14:textId="77777777" w:rsidR="008475B7" w:rsidRDefault="008475B7" w:rsidP="00894075">
      <w:pPr>
        <w:jc w:val="both"/>
        <w:rPr>
          <w:sz w:val="16"/>
          <w:szCs w:val="16"/>
        </w:rPr>
      </w:pPr>
    </w:p>
    <w:p w14:paraId="4616E744" w14:textId="76908CD0" w:rsidR="00E50845" w:rsidRPr="00E50845" w:rsidRDefault="00E50845" w:rsidP="00E50845">
      <w:pPr>
        <w:pStyle w:val="BodyText3"/>
        <w:ind w:left="1440"/>
        <w:jc w:val="both"/>
        <w:rPr>
          <w:b/>
          <w:bCs/>
          <w:i w:val="0"/>
          <w:iCs w:val="0"/>
          <w:color w:val="000000"/>
          <w:szCs w:val="24"/>
        </w:rPr>
      </w:pPr>
      <w:r w:rsidRPr="00E50845">
        <w:rPr>
          <w:i w:val="0"/>
          <w:iCs w:val="0"/>
          <w:color w:val="000000"/>
          <w:szCs w:val="24"/>
        </w:rPr>
        <w:t xml:space="preserve">The following Direct Debits were approved for payment (and include VAT where appropriate) by Councillor </w:t>
      </w:r>
      <w:r>
        <w:rPr>
          <w:i w:val="0"/>
          <w:iCs w:val="0"/>
          <w:color w:val="000000"/>
          <w:szCs w:val="24"/>
        </w:rPr>
        <w:t>Kulwinder Singh Sappal</w:t>
      </w:r>
      <w:r w:rsidRPr="00E50845">
        <w:rPr>
          <w:i w:val="0"/>
          <w:iCs w:val="0"/>
          <w:color w:val="000000"/>
          <w:szCs w:val="24"/>
        </w:rPr>
        <w:t xml:space="preserve">, seconded by Councillor </w:t>
      </w:r>
      <w:r>
        <w:rPr>
          <w:i w:val="0"/>
          <w:iCs w:val="0"/>
          <w:color w:val="000000"/>
          <w:szCs w:val="24"/>
        </w:rPr>
        <w:t>John Bradbury</w:t>
      </w:r>
      <w:r w:rsidRPr="00E50845">
        <w:rPr>
          <w:i w:val="0"/>
          <w:iCs w:val="0"/>
          <w:color w:val="000000"/>
          <w:szCs w:val="24"/>
        </w:rPr>
        <w:t>, carried unanimously.</w:t>
      </w:r>
    </w:p>
    <w:p w14:paraId="44713F93" w14:textId="77777777" w:rsidR="008475B7" w:rsidRDefault="008475B7" w:rsidP="00894075">
      <w:pPr>
        <w:jc w:val="both"/>
        <w:rPr>
          <w:sz w:val="16"/>
          <w:szCs w:val="16"/>
        </w:rPr>
      </w:pPr>
    </w:p>
    <w:tbl>
      <w:tblPr>
        <w:tblW w:w="10478" w:type="dxa"/>
        <w:tblLook w:val="04A0" w:firstRow="1" w:lastRow="0" w:firstColumn="1" w:lastColumn="0" w:noHBand="0" w:noVBand="1"/>
      </w:tblPr>
      <w:tblGrid>
        <w:gridCol w:w="816"/>
        <w:gridCol w:w="1027"/>
        <w:gridCol w:w="851"/>
        <w:gridCol w:w="1003"/>
        <w:gridCol w:w="2257"/>
        <w:gridCol w:w="1004"/>
        <w:gridCol w:w="455"/>
        <w:gridCol w:w="538"/>
        <w:gridCol w:w="523"/>
        <w:gridCol w:w="611"/>
        <w:gridCol w:w="63"/>
        <w:gridCol w:w="994"/>
        <w:gridCol w:w="158"/>
        <w:gridCol w:w="215"/>
        <w:gridCol w:w="62"/>
        <w:gridCol w:w="38"/>
      </w:tblGrid>
      <w:tr w:rsidR="00E50845" w:rsidRPr="00E50845" w14:paraId="4A94F658" w14:textId="77777777" w:rsidTr="0084032A">
        <w:trPr>
          <w:gridAfter w:val="1"/>
          <w:wAfter w:w="38" w:type="dxa"/>
          <w:trHeight w:val="80"/>
        </w:trPr>
        <w:tc>
          <w:tcPr>
            <w:tcW w:w="10440" w:type="dxa"/>
            <w:gridSpan w:val="15"/>
            <w:tcBorders>
              <w:top w:val="nil"/>
              <w:left w:val="nil"/>
              <w:bottom w:val="nil"/>
              <w:right w:val="nil"/>
            </w:tcBorders>
            <w:shd w:val="clear" w:color="auto" w:fill="auto"/>
            <w:vAlign w:val="bottom"/>
            <w:hideMark/>
          </w:tcPr>
          <w:p w14:paraId="6678FD29" w14:textId="77777777" w:rsidR="00E50845" w:rsidRPr="00E50845" w:rsidRDefault="00E50845" w:rsidP="00E50845">
            <w:pPr>
              <w:jc w:val="center"/>
              <w:rPr>
                <w:rFonts w:ascii="Tahoma" w:hAnsi="Tahoma" w:cs="Tahoma"/>
                <w:b/>
                <w:bCs/>
                <w:color w:val="000000"/>
                <w:sz w:val="20"/>
                <w:u w:val="single"/>
                <w:lang w:eastAsia="en-GB"/>
              </w:rPr>
            </w:pPr>
            <w:r w:rsidRPr="00E50845">
              <w:rPr>
                <w:rFonts w:ascii="Tahoma" w:hAnsi="Tahoma" w:cs="Tahoma"/>
                <w:b/>
                <w:bCs/>
                <w:color w:val="000000"/>
                <w:sz w:val="20"/>
                <w:u w:val="single"/>
                <w:lang w:eastAsia="en-GB"/>
              </w:rPr>
              <w:t>BRADLEY STOKE TOWN COUNCIL</w:t>
            </w:r>
          </w:p>
        </w:tc>
      </w:tr>
      <w:tr w:rsidR="00E50845" w:rsidRPr="00E50845" w14:paraId="64BAF429" w14:textId="77777777" w:rsidTr="0084032A">
        <w:trPr>
          <w:gridAfter w:val="1"/>
          <w:wAfter w:w="38" w:type="dxa"/>
          <w:trHeight w:val="80"/>
        </w:trPr>
        <w:tc>
          <w:tcPr>
            <w:tcW w:w="10440" w:type="dxa"/>
            <w:gridSpan w:val="15"/>
            <w:tcBorders>
              <w:top w:val="nil"/>
              <w:left w:val="nil"/>
              <w:bottom w:val="nil"/>
              <w:right w:val="nil"/>
            </w:tcBorders>
            <w:shd w:val="clear" w:color="auto" w:fill="auto"/>
            <w:vAlign w:val="bottom"/>
            <w:hideMark/>
          </w:tcPr>
          <w:p w14:paraId="4FBB6FC0" w14:textId="77777777" w:rsidR="00E50845" w:rsidRPr="00E50845" w:rsidRDefault="00E50845" w:rsidP="00E50845">
            <w:pPr>
              <w:jc w:val="center"/>
              <w:rPr>
                <w:rFonts w:ascii="Tahoma" w:hAnsi="Tahoma" w:cs="Tahoma"/>
                <w:b/>
                <w:bCs/>
                <w:color w:val="000000"/>
                <w:sz w:val="20"/>
                <w:u w:val="single"/>
                <w:lang w:eastAsia="en-GB"/>
              </w:rPr>
            </w:pPr>
            <w:r w:rsidRPr="00E50845">
              <w:rPr>
                <w:rFonts w:ascii="Tahoma" w:hAnsi="Tahoma" w:cs="Tahoma"/>
                <w:b/>
                <w:bCs/>
                <w:color w:val="000000"/>
                <w:sz w:val="20"/>
                <w:u w:val="single"/>
                <w:lang w:eastAsia="en-GB"/>
              </w:rPr>
              <w:t>DIRECT DEBITS TO 22nd March 2024</w:t>
            </w:r>
          </w:p>
        </w:tc>
      </w:tr>
      <w:tr w:rsidR="0084032A" w:rsidRPr="00E50845" w14:paraId="271184F6" w14:textId="77777777" w:rsidTr="0084032A">
        <w:trPr>
          <w:trHeight w:val="165"/>
        </w:trPr>
        <w:tc>
          <w:tcPr>
            <w:tcW w:w="10242" w:type="dxa"/>
            <w:gridSpan w:val="13"/>
            <w:tcBorders>
              <w:top w:val="nil"/>
              <w:left w:val="nil"/>
              <w:bottom w:val="single" w:sz="4" w:space="0" w:color="auto"/>
              <w:right w:val="nil"/>
            </w:tcBorders>
            <w:shd w:val="clear" w:color="auto" w:fill="auto"/>
            <w:noWrap/>
            <w:vAlign w:val="bottom"/>
            <w:hideMark/>
          </w:tcPr>
          <w:p w14:paraId="7335B9CF" w14:textId="77777777" w:rsidR="00E50845" w:rsidRPr="00E50845" w:rsidRDefault="00E50845" w:rsidP="00E50845">
            <w:pPr>
              <w:rPr>
                <w:rFonts w:ascii="Tahoma" w:hAnsi="Tahoma" w:cs="Tahoma"/>
                <w:sz w:val="12"/>
                <w:szCs w:val="12"/>
                <w:lang w:eastAsia="en-GB"/>
              </w:rPr>
            </w:pPr>
            <w:r w:rsidRPr="00E50845">
              <w:rPr>
                <w:rFonts w:ascii="Tahoma" w:hAnsi="Tahoma" w:cs="Tahoma"/>
                <w:sz w:val="12"/>
                <w:szCs w:val="12"/>
                <w:lang w:eastAsia="en-GB"/>
              </w:rPr>
              <w:t> </w:t>
            </w:r>
          </w:p>
        </w:tc>
        <w:tc>
          <w:tcPr>
            <w:tcW w:w="236" w:type="dxa"/>
            <w:gridSpan w:val="3"/>
            <w:tcBorders>
              <w:top w:val="nil"/>
              <w:left w:val="nil"/>
              <w:bottom w:val="nil"/>
              <w:right w:val="nil"/>
            </w:tcBorders>
            <w:shd w:val="clear" w:color="auto" w:fill="auto"/>
            <w:noWrap/>
            <w:vAlign w:val="bottom"/>
            <w:hideMark/>
          </w:tcPr>
          <w:p w14:paraId="6F263022" w14:textId="77777777" w:rsidR="00E50845" w:rsidRPr="00E50845" w:rsidRDefault="00E50845" w:rsidP="00E50845">
            <w:pPr>
              <w:rPr>
                <w:rFonts w:ascii="Tahoma" w:hAnsi="Tahoma" w:cs="Tahoma"/>
                <w:sz w:val="12"/>
                <w:szCs w:val="12"/>
                <w:lang w:eastAsia="en-GB"/>
              </w:rPr>
            </w:pPr>
          </w:p>
        </w:tc>
      </w:tr>
      <w:tr w:rsidR="00E50845" w:rsidRPr="00E50845" w14:paraId="627E083B"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000000" w:fill="E8E8E8"/>
            <w:vAlign w:val="bottom"/>
            <w:hideMark/>
          </w:tcPr>
          <w:p w14:paraId="6626878A"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Tran No.</w:t>
            </w:r>
          </w:p>
        </w:tc>
        <w:tc>
          <w:tcPr>
            <w:tcW w:w="1027" w:type="dxa"/>
            <w:tcBorders>
              <w:top w:val="single" w:sz="4" w:space="0" w:color="auto"/>
              <w:left w:val="nil"/>
              <w:bottom w:val="single" w:sz="4" w:space="0" w:color="auto"/>
              <w:right w:val="single" w:sz="4" w:space="0" w:color="auto"/>
            </w:tcBorders>
            <w:shd w:val="clear" w:color="000000" w:fill="E8E8E8"/>
            <w:vAlign w:val="bottom"/>
            <w:hideMark/>
          </w:tcPr>
          <w:p w14:paraId="6F2A9F7B"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Invoice Date</w:t>
            </w:r>
          </w:p>
        </w:tc>
        <w:tc>
          <w:tcPr>
            <w:tcW w:w="851" w:type="dxa"/>
            <w:tcBorders>
              <w:top w:val="single" w:sz="4" w:space="0" w:color="auto"/>
              <w:left w:val="nil"/>
              <w:bottom w:val="single" w:sz="4" w:space="0" w:color="auto"/>
              <w:right w:val="single" w:sz="4" w:space="0" w:color="auto"/>
            </w:tcBorders>
            <w:shd w:val="clear" w:color="000000" w:fill="E8E8E8"/>
            <w:noWrap/>
            <w:vAlign w:val="bottom"/>
            <w:hideMark/>
          </w:tcPr>
          <w:p w14:paraId="51353688"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A/C  Ref</w:t>
            </w:r>
          </w:p>
        </w:tc>
        <w:tc>
          <w:tcPr>
            <w:tcW w:w="1003" w:type="dxa"/>
            <w:tcBorders>
              <w:top w:val="nil"/>
              <w:left w:val="nil"/>
              <w:bottom w:val="single" w:sz="4" w:space="0" w:color="auto"/>
              <w:right w:val="single" w:sz="4" w:space="0" w:color="auto"/>
            </w:tcBorders>
            <w:shd w:val="clear" w:color="000000" w:fill="E8E8E8"/>
            <w:noWrap/>
            <w:vAlign w:val="bottom"/>
            <w:hideMark/>
          </w:tcPr>
          <w:p w14:paraId="0179DB33"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Inv Ref</w:t>
            </w:r>
          </w:p>
        </w:tc>
        <w:tc>
          <w:tcPr>
            <w:tcW w:w="2257" w:type="dxa"/>
            <w:tcBorders>
              <w:top w:val="single" w:sz="4" w:space="0" w:color="auto"/>
              <w:left w:val="nil"/>
              <w:bottom w:val="single" w:sz="4" w:space="0" w:color="auto"/>
              <w:right w:val="single" w:sz="4" w:space="0" w:color="auto"/>
            </w:tcBorders>
            <w:shd w:val="clear" w:color="000000" w:fill="E8E8E8"/>
            <w:noWrap/>
            <w:vAlign w:val="bottom"/>
            <w:hideMark/>
          </w:tcPr>
          <w:p w14:paraId="3ADAD432"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Details</w:t>
            </w:r>
          </w:p>
        </w:tc>
        <w:tc>
          <w:tcPr>
            <w:tcW w:w="1004" w:type="dxa"/>
            <w:tcBorders>
              <w:top w:val="nil"/>
              <w:left w:val="nil"/>
              <w:bottom w:val="single" w:sz="4" w:space="0" w:color="auto"/>
              <w:right w:val="single" w:sz="4" w:space="0" w:color="auto"/>
            </w:tcBorders>
            <w:shd w:val="clear" w:color="000000" w:fill="E8E8E8"/>
            <w:hideMark/>
          </w:tcPr>
          <w:p w14:paraId="780B637E"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Net Amount</w:t>
            </w:r>
          </w:p>
        </w:tc>
        <w:tc>
          <w:tcPr>
            <w:tcW w:w="993" w:type="dxa"/>
            <w:gridSpan w:val="2"/>
            <w:tcBorders>
              <w:top w:val="single" w:sz="4" w:space="0" w:color="auto"/>
              <w:left w:val="nil"/>
              <w:bottom w:val="single" w:sz="4" w:space="0" w:color="auto"/>
              <w:right w:val="single" w:sz="4" w:space="0" w:color="auto"/>
            </w:tcBorders>
            <w:shd w:val="clear" w:color="000000" w:fill="E8E8E8"/>
            <w:hideMark/>
          </w:tcPr>
          <w:p w14:paraId="67F4E291"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Tax Amount</w:t>
            </w:r>
          </w:p>
        </w:tc>
        <w:tc>
          <w:tcPr>
            <w:tcW w:w="1134" w:type="dxa"/>
            <w:gridSpan w:val="2"/>
            <w:tcBorders>
              <w:top w:val="single" w:sz="4" w:space="0" w:color="auto"/>
              <w:left w:val="nil"/>
              <w:bottom w:val="single" w:sz="4" w:space="0" w:color="auto"/>
              <w:right w:val="single" w:sz="4" w:space="0" w:color="000000"/>
            </w:tcBorders>
            <w:shd w:val="clear" w:color="000000" w:fill="E8E8E8"/>
            <w:hideMark/>
          </w:tcPr>
          <w:p w14:paraId="38A4B004"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Gross Amount</w:t>
            </w:r>
          </w:p>
        </w:tc>
        <w:tc>
          <w:tcPr>
            <w:tcW w:w="1057" w:type="dxa"/>
            <w:gridSpan w:val="2"/>
            <w:tcBorders>
              <w:top w:val="nil"/>
              <w:left w:val="nil"/>
              <w:bottom w:val="single" w:sz="4" w:space="0" w:color="auto"/>
              <w:right w:val="single" w:sz="4" w:space="0" w:color="auto"/>
            </w:tcBorders>
            <w:shd w:val="clear" w:color="000000" w:fill="E8E8E8"/>
            <w:noWrap/>
            <w:vAlign w:val="bottom"/>
            <w:hideMark/>
          </w:tcPr>
          <w:p w14:paraId="21014D0A" w14:textId="77777777" w:rsidR="00E50845" w:rsidRPr="00E50845" w:rsidRDefault="00E50845" w:rsidP="00E50845">
            <w:pPr>
              <w:rPr>
                <w:rFonts w:ascii="Tahoma" w:hAnsi="Tahoma" w:cs="Tahoma"/>
                <w:b/>
                <w:bCs/>
                <w:sz w:val="12"/>
                <w:szCs w:val="12"/>
                <w:u w:val="single"/>
                <w:lang w:eastAsia="en-GB"/>
              </w:rPr>
            </w:pPr>
            <w:r w:rsidRPr="00E50845">
              <w:rPr>
                <w:rFonts w:ascii="Tahoma" w:hAnsi="Tahoma" w:cs="Tahoma"/>
                <w:b/>
                <w:bCs/>
                <w:sz w:val="12"/>
                <w:szCs w:val="12"/>
                <w:u w:val="single"/>
                <w:lang w:eastAsia="en-GB"/>
              </w:rPr>
              <w:t>Date Paid</w:t>
            </w:r>
          </w:p>
        </w:tc>
        <w:tc>
          <w:tcPr>
            <w:tcW w:w="236" w:type="dxa"/>
            <w:gridSpan w:val="2"/>
            <w:tcBorders>
              <w:top w:val="nil"/>
              <w:left w:val="nil"/>
              <w:bottom w:val="nil"/>
              <w:right w:val="nil"/>
            </w:tcBorders>
            <w:shd w:val="clear" w:color="auto" w:fill="auto"/>
            <w:noWrap/>
            <w:vAlign w:val="bottom"/>
            <w:hideMark/>
          </w:tcPr>
          <w:p w14:paraId="49F54C54" w14:textId="77777777" w:rsidR="00E50845" w:rsidRPr="00E50845" w:rsidRDefault="00E50845" w:rsidP="00E50845">
            <w:pPr>
              <w:rPr>
                <w:rFonts w:ascii="Tahoma" w:hAnsi="Tahoma" w:cs="Tahoma"/>
                <w:b/>
                <w:bCs/>
                <w:sz w:val="12"/>
                <w:szCs w:val="12"/>
                <w:u w:val="single"/>
                <w:lang w:eastAsia="en-GB"/>
              </w:rPr>
            </w:pPr>
          </w:p>
        </w:tc>
      </w:tr>
      <w:tr w:rsidR="00E50845" w:rsidRPr="00E50845" w14:paraId="1B837535" w14:textId="77777777" w:rsidTr="0084032A">
        <w:trPr>
          <w:gridAfter w:val="2"/>
          <w:wAfter w:w="100" w:type="dxa"/>
          <w:trHeight w:val="206"/>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80EB7D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89619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7AFAF5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E6563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BIFFA</w:t>
            </w:r>
          </w:p>
        </w:tc>
        <w:tc>
          <w:tcPr>
            <w:tcW w:w="1003" w:type="dxa"/>
            <w:tcBorders>
              <w:top w:val="nil"/>
              <w:left w:val="nil"/>
              <w:bottom w:val="single" w:sz="4" w:space="0" w:color="auto"/>
              <w:right w:val="single" w:sz="4" w:space="0" w:color="auto"/>
            </w:tcBorders>
            <w:shd w:val="clear" w:color="auto" w:fill="auto"/>
            <w:noWrap/>
            <w:vAlign w:val="bottom"/>
            <w:hideMark/>
          </w:tcPr>
          <w:p w14:paraId="1486BCB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472M12464</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1001D96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Overweight Container Charge 25.11-29.12.2023</w:t>
            </w:r>
          </w:p>
        </w:tc>
        <w:tc>
          <w:tcPr>
            <w:tcW w:w="1004" w:type="dxa"/>
            <w:tcBorders>
              <w:top w:val="nil"/>
              <w:left w:val="nil"/>
              <w:bottom w:val="single" w:sz="4" w:space="0" w:color="auto"/>
              <w:right w:val="single" w:sz="4" w:space="0" w:color="auto"/>
            </w:tcBorders>
            <w:shd w:val="clear" w:color="auto" w:fill="auto"/>
            <w:noWrap/>
            <w:vAlign w:val="bottom"/>
            <w:hideMark/>
          </w:tcPr>
          <w:p w14:paraId="31FDE4A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48.30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391F1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9.66</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6AF2C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57.96</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77F076F5"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12/02/2024</w:t>
            </w:r>
          </w:p>
        </w:tc>
        <w:tc>
          <w:tcPr>
            <w:tcW w:w="236" w:type="dxa"/>
            <w:gridSpan w:val="2"/>
            <w:tcBorders>
              <w:top w:val="nil"/>
              <w:left w:val="nil"/>
              <w:bottom w:val="nil"/>
              <w:right w:val="nil"/>
            </w:tcBorders>
            <w:shd w:val="clear" w:color="auto" w:fill="auto"/>
            <w:noWrap/>
            <w:vAlign w:val="bottom"/>
            <w:hideMark/>
          </w:tcPr>
          <w:p w14:paraId="5F109DD2" w14:textId="77777777" w:rsidR="00E50845" w:rsidRPr="00E50845" w:rsidRDefault="00E50845" w:rsidP="00E50845">
            <w:pPr>
              <w:jc w:val="right"/>
              <w:rPr>
                <w:rFonts w:ascii="Tahoma" w:hAnsi="Tahoma" w:cs="Tahoma"/>
                <w:sz w:val="12"/>
                <w:szCs w:val="12"/>
                <w:lang w:eastAsia="en-GB"/>
              </w:rPr>
            </w:pPr>
          </w:p>
        </w:tc>
      </w:tr>
      <w:tr w:rsidR="00E50845" w:rsidRPr="00E50845" w14:paraId="5478726B"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D3425A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89622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49568B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DFD1C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INTY001</w:t>
            </w:r>
          </w:p>
        </w:tc>
        <w:tc>
          <w:tcPr>
            <w:tcW w:w="1003" w:type="dxa"/>
            <w:tcBorders>
              <w:top w:val="nil"/>
              <w:left w:val="nil"/>
              <w:bottom w:val="single" w:sz="4" w:space="0" w:color="auto"/>
              <w:right w:val="single" w:sz="4" w:space="0" w:color="auto"/>
            </w:tcBorders>
            <w:shd w:val="clear" w:color="auto" w:fill="auto"/>
            <w:noWrap/>
            <w:vAlign w:val="bottom"/>
            <w:hideMark/>
          </w:tcPr>
          <w:p w14:paraId="7F80C00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INV00678247</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0954820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Email Charges - Jan 24</w:t>
            </w:r>
          </w:p>
        </w:tc>
        <w:tc>
          <w:tcPr>
            <w:tcW w:w="1004" w:type="dxa"/>
            <w:tcBorders>
              <w:top w:val="nil"/>
              <w:left w:val="nil"/>
              <w:bottom w:val="single" w:sz="4" w:space="0" w:color="auto"/>
              <w:right w:val="single" w:sz="4" w:space="0" w:color="auto"/>
            </w:tcBorders>
            <w:shd w:val="clear" w:color="auto" w:fill="auto"/>
            <w:noWrap/>
            <w:vAlign w:val="bottom"/>
            <w:hideMark/>
          </w:tcPr>
          <w:p w14:paraId="0A0BF45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169.94</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AA71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33.99</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D9219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203.93</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7CEB01A2"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08/02/2024</w:t>
            </w:r>
          </w:p>
        </w:tc>
        <w:tc>
          <w:tcPr>
            <w:tcW w:w="236" w:type="dxa"/>
            <w:gridSpan w:val="2"/>
            <w:tcBorders>
              <w:top w:val="nil"/>
              <w:left w:val="nil"/>
              <w:bottom w:val="nil"/>
              <w:right w:val="nil"/>
            </w:tcBorders>
            <w:shd w:val="clear" w:color="auto" w:fill="auto"/>
            <w:noWrap/>
            <w:vAlign w:val="bottom"/>
            <w:hideMark/>
          </w:tcPr>
          <w:p w14:paraId="5EAAAB3F" w14:textId="77777777" w:rsidR="00E50845" w:rsidRPr="00E50845" w:rsidRDefault="00E50845" w:rsidP="00E50845">
            <w:pPr>
              <w:jc w:val="right"/>
              <w:rPr>
                <w:rFonts w:ascii="Tahoma" w:hAnsi="Tahoma" w:cs="Tahoma"/>
                <w:sz w:val="12"/>
                <w:szCs w:val="12"/>
                <w:lang w:eastAsia="en-GB"/>
              </w:rPr>
            </w:pPr>
          </w:p>
        </w:tc>
      </w:tr>
      <w:tr w:rsidR="00E50845" w:rsidRPr="00E50845" w14:paraId="51DEE1DA"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BCA473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89624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A1BDD3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A02F3C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SAGE001</w:t>
            </w:r>
          </w:p>
        </w:tc>
        <w:tc>
          <w:tcPr>
            <w:tcW w:w="1003" w:type="dxa"/>
            <w:tcBorders>
              <w:top w:val="nil"/>
              <w:left w:val="nil"/>
              <w:bottom w:val="single" w:sz="4" w:space="0" w:color="auto"/>
              <w:right w:val="single" w:sz="4" w:space="0" w:color="auto"/>
            </w:tcBorders>
            <w:shd w:val="clear" w:color="auto" w:fill="auto"/>
            <w:noWrap/>
            <w:vAlign w:val="bottom"/>
            <w:hideMark/>
          </w:tcPr>
          <w:p w14:paraId="0E4E0C5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INV18354986</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633CBF5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Sage Accounts &amp; Payroll - Jan 24</w:t>
            </w:r>
          </w:p>
        </w:tc>
        <w:tc>
          <w:tcPr>
            <w:tcW w:w="1004" w:type="dxa"/>
            <w:tcBorders>
              <w:top w:val="nil"/>
              <w:left w:val="nil"/>
              <w:bottom w:val="single" w:sz="4" w:space="0" w:color="auto"/>
              <w:right w:val="single" w:sz="4" w:space="0" w:color="auto"/>
            </w:tcBorders>
            <w:shd w:val="clear" w:color="auto" w:fill="auto"/>
            <w:noWrap/>
            <w:vAlign w:val="bottom"/>
            <w:hideMark/>
          </w:tcPr>
          <w:p w14:paraId="2C858D5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332.85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8B9AB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66.57</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BC52F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399.42</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BC70BA4"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16/02/2024</w:t>
            </w:r>
          </w:p>
        </w:tc>
        <w:tc>
          <w:tcPr>
            <w:tcW w:w="236" w:type="dxa"/>
            <w:gridSpan w:val="2"/>
            <w:tcBorders>
              <w:top w:val="nil"/>
              <w:left w:val="nil"/>
              <w:bottom w:val="nil"/>
              <w:right w:val="nil"/>
            </w:tcBorders>
            <w:shd w:val="clear" w:color="auto" w:fill="auto"/>
            <w:noWrap/>
            <w:vAlign w:val="bottom"/>
            <w:hideMark/>
          </w:tcPr>
          <w:p w14:paraId="4E168AFD" w14:textId="77777777" w:rsidR="00E50845" w:rsidRPr="00E50845" w:rsidRDefault="00E50845" w:rsidP="00E50845">
            <w:pPr>
              <w:jc w:val="right"/>
              <w:rPr>
                <w:rFonts w:ascii="Tahoma" w:hAnsi="Tahoma" w:cs="Tahoma"/>
                <w:sz w:val="12"/>
                <w:szCs w:val="12"/>
                <w:lang w:eastAsia="en-GB"/>
              </w:rPr>
            </w:pPr>
          </w:p>
        </w:tc>
      </w:tr>
      <w:tr w:rsidR="00E50845" w:rsidRPr="00E50845" w14:paraId="3DF20D90" w14:textId="77777777" w:rsidTr="0084032A">
        <w:trPr>
          <w:gridAfter w:val="2"/>
          <w:wAfter w:w="100" w:type="dxa"/>
          <w:trHeight w:val="70"/>
        </w:trPr>
        <w:tc>
          <w:tcPr>
            <w:tcW w:w="816" w:type="dxa"/>
            <w:tcBorders>
              <w:top w:val="nil"/>
              <w:left w:val="single" w:sz="4" w:space="0" w:color="auto"/>
              <w:bottom w:val="nil"/>
              <w:right w:val="single" w:sz="4" w:space="0" w:color="auto"/>
            </w:tcBorders>
            <w:shd w:val="clear" w:color="auto" w:fill="auto"/>
            <w:noWrap/>
            <w:vAlign w:val="bottom"/>
            <w:hideMark/>
          </w:tcPr>
          <w:p w14:paraId="6E8B4F2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89626</w:t>
            </w:r>
          </w:p>
        </w:tc>
        <w:tc>
          <w:tcPr>
            <w:tcW w:w="1027" w:type="dxa"/>
            <w:tcBorders>
              <w:top w:val="single" w:sz="4" w:space="0" w:color="auto"/>
              <w:left w:val="nil"/>
              <w:bottom w:val="nil"/>
              <w:right w:val="single" w:sz="4" w:space="0" w:color="auto"/>
            </w:tcBorders>
            <w:shd w:val="clear" w:color="auto" w:fill="auto"/>
            <w:noWrap/>
            <w:vAlign w:val="bottom"/>
            <w:hideMark/>
          </w:tcPr>
          <w:p w14:paraId="71682E4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01/02/2024</w:t>
            </w:r>
          </w:p>
        </w:tc>
        <w:tc>
          <w:tcPr>
            <w:tcW w:w="851" w:type="dxa"/>
            <w:tcBorders>
              <w:top w:val="single" w:sz="4" w:space="0" w:color="auto"/>
              <w:left w:val="nil"/>
              <w:bottom w:val="nil"/>
              <w:right w:val="single" w:sz="4" w:space="0" w:color="auto"/>
            </w:tcBorders>
            <w:shd w:val="clear" w:color="auto" w:fill="auto"/>
            <w:noWrap/>
            <w:vAlign w:val="bottom"/>
            <w:hideMark/>
          </w:tcPr>
          <w:p w14:paraId="44C56DE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FUELG</w:t>
            </w:r>
          </w:p>
        </w:tc>
        <w:tc>
          <w:tcPr>
            <w:tcW w:w="1003" w:type="dxa"/>
            <w:tcBorders>
              <w:top w:val="nil"/>
              <w:left w:val="nil"/>
              <w:bottom w:val="nil"/>
              <w:right w:val="single" w:sz="4" w:space="0" w:color="auto"/>
            </w:tcBorders>
            <w:shd w:val="clear" w:color="auto" w:fill="auto"/>
            <w:noWrap/>
            <w:vAlign w:val="bottom"/>
            <w:hideMark/>
          </w:tcPr>
          <w:p w14:paraId="6515413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9953783</w:t>
            </w:r>
          </w:p>
        </w:tc>
        <w:tc>
          <w:tcPr>
            <w:tcW w:w="2257" w:type="dxa"/>
            <w:tcBorders>
              <w:top w:val="single" w:sz="4" w:space="0" w:color="auto"/>
              <w:left w:val="nil"/>
              <w:bottom w:val="nil"/>
              <w:right w:val="single" w:sz="4" w:space="0" w:color="auto"/>
            </w:tcBorders>
            <w:shd w:val="clear" w:color="auto" w:fill="auto"/>
            <w:noWrap/>
            <w:vAlign w:val="bottom"/>
            <w:hideMark/>
          </w:tcPr>
          <w:p w14:paraId="7B735A6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Transit Fuel - WP22 WRO - Jan 24</w:t>
            </w:r>
          </w:p>
        </w:tc>
        <w:tc>
          <w:tcPr>
            <w:tcW w:w="1004" w:type="dxa"/>
            <w:tcBorders>
              <w:top w:val="nil"/>
              <w:left w:val="nil"/>
              <w:bottom w:val="nil"/>
              <w:right w:val="single" w:sz="4" w:space="0" w:color="auto"/>
            </w:tcBorders>
            <w:shd w:val="clear" w:color="auto" w:fill="auto"/>
            <w:noWrap/>
            <w:vAlign w:val="bottom"/>
            <w:hideMark/>
          </w:tcPr>
          <w:p w14:paraId="135F2A0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64.17</w:t>
            </w:r>
          </w:p>
        </w:tc>
        <w:tc>
          <w:tcPr>
            <w:tcW w:w="993" w:type="dxa"/>
            <w:gridSpan w:val="2"/>
            <w:tcBorders>
              <w:top w:val="single" w:sz="4" w:space="0" w:color="auto"/>
              <w:left w:val="nil"/>
              <w:bottom w:val="nil"/>
              <w:right w:val="single" w:sz="4" w:space="0" w:color="auto"/>
            </w:tcBorders>
            <w:shd w:val="clear" w:color="auto" w:fill="auto"/>
            <w:noWrap/>
            <w:vAlign w:val="bottom"/>
            <w:hideMark/>
          </w:tcPr>
          <w:p w14:paraId="44DD4DC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12.83</w:t>
            </w:r>
          </w:p>
        </w:tc>
        <w:tc>
          <w:tcPr>
            <w:tcW w:w="1134" w:type="dxa"/>
            <w:gridSpan w:val="2"/>
            <w:tcBorders>
              <w:top w:val="single" w:sz="4" w:space="0" w:color="auto"/>
              <w:left w:val="nil"/>
              <w:bottom w:val="nil"/>
              <w:right w:val="single" w:sz="4" w:space="0" w:color="000000"/>
            </w:tcBorders>
            <w:shd w:val="clear" w:color="auto" w:fill="auto"/>
            <w:noWrap/>
            <w:vAlign w:val="bottom"/>
            <w:hideMark/>
          </w:tcPr>
          <w:p w14:paraId="78FE8ED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77.00</w:t>
            </w:r>
          </w:p>
        </w:tc>
        <w:tc>
          <w:tcPr>
            <w:tcW w:w="1057" w:type="dxa"/>
            <w:gridSpan w:val="2"/>
            <w:tcBorders>
              <w:top w:val="nil"/>
              <w:left w:val="nil"/>
              <w:bottom w:val="nil"/>
              <w:right w:val="single" w:sz="4" w:space="0" w:color="auto"/>
            </w:tcBorders>
            <w:shd w:val="clear" w:color="000000" w:fill="FFFFFF"/>
            <w:noWrap/>
            <w:vAlign w:val="bottom"/>
            <w:hideMark/>
          </w:tcPr>
          <w:p w14:paraId="58BA67A8"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12/02/2024</w:t>
            </w:r>
          </w:p>
        </w:tc>
        <w:tc>
          <w:tcPr>
            <w:tcW w:w="236" w:type="dxa"/>
            <w:gridSpan w:val="2"/>
            <w:tcBorders>
              <w:top w:val="nil"/>
              <w:left w:val="nil"/>
              <w:bottom w:val="nil"/>
              <w:right w:val="nil"/>
            </w:tcBorders>
            <w:shd w:val="clear" w:color="auto" w:fill="auto"/>
            <w:noWrap/>
            <w:vAlign w:val="bottom"/>
            <w:hideMark/>
          </w:tcPr>
          <w:p w14:paraId="02276FA0" w14:textId="77777777" w:rsidR="00E50845" w:rsidRPr="00E50845" w:rsidRDefault="00E50845" w:rsidP="00E50845">
            <w:pPr>
              <w:jc w:val="right"/>
              <w:rPr>
                <w:rFonts w:ascii="Tahoma" w:hAnsi="Tahoma" w:cs="Tahoma"/>
                <w:sz w:val="12"/>
                <w:szCs w:val="12"/>
                <w:lang w:eastAsia="en-GB"/>
              </w:rPr>
            </w:pPr>
          </w:p>
        </w:tc>
      </w:tr>
      <w:tr w:rsidR="00E50845" w:rsidRPr="00E50845" w14:paraId="72160F99" w14:textId="77777777" w:rsidTr="0084032A">
        <w:trPr>
          <w:gridAfter w:val="2"/>
          <w:wAfter w:w="100" w:type="dxa"/>
          <w:trHeight w:val="60"/>
        </w:trPr>
        <w:tc>
          <w:tcPr>
            <w:tcW w:w="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FF2F40"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89764</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14:paraId="1DC45DE1"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10/01/2024</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115239FD"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PHSGROUP</w:t>
            </w:r>
          </w:p>
        </w:tc>
        <w:tc>
          <w:tcPr>
            <w:tcW w:w="1003" w:type="dxa"/>
            <w:tcBorders>
              <w:top w:val="single" w:sz="8" w:space="0" w:color="auto"/>
              <w:left w:val="nil"/>
              <w:bottom w:val="single" w:sz="4" w:space="0" w:color="auto"/>
              <w:right w:val="single" w:sz="4" w:space="0" w:color="auto"/>
            </w:tcBorders>
            <w:shd w:val="clear" w:color="auto" w:fill="auto"/>
            <w:noWrap/>
            <w:vAlign w:val="bottom"/>
            <w:hideMark/>
          </w:tcPr>
          <w:p w14:paraId="1A8749B2"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70312713</w:t>
            </w:r>
          </w:p>
        </w:tc>
        <w:tc>
          <w:tcPr>
            <w:tcW w:w="2257" w:type="dxa"/>
            <w:tcBorders>
              <w:top w:val="single" w:sz="8" w:space="0" w:color="auto"/>
              <w:left w:val="nil"/>
              <w:bottom w:val="single" w:sz="4" w:space="0" w:color="auto"/>
              <w:right w:val="single" w:sz="4" w:space="0" w:color="auto"/>
            </w:tcBorders>
            <w:shd w:val="clear" w:color="auto" w:fill="auto"/>
            <w:noWrap/>
            <w:vAlign w:val="bottom"/>
            <w:hideMark/>
          </w:tcPr>
          <w:p w14:paraId="532300A3"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JC - Credit re Inv 69985176</w:t>
            </w:r>
          </w:p>
        </w:tc>
        <w:tc>
          <w:tcPr>
            <w:tcW w:w="1004" w:type="dxa"/>
            <w:tcBorders>
              <w:top w:val="single" w:sz="8" w:space="0" w:color="auto"/>
              <w:left w:val="nil"/>
              <w:bottom w:val="single" w:sz="4" w:space="0" w:color="auto"/>
              <w:right w:val="single" w:sz="4" w:space="0" w:color="auto"/>
            </w:tcBorders>
            <w:shd w:val="clear" w:color="auto" w:fill="auto"/>
            <w:noWrap/>
            <w:vAlign w:val="bottom"/>
            <w:hideMark/>
          </w:tcPr>
          <w:p w14:paraId="00DC584B"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-335.92</w:t>
            </w:r>
          </w:p>
        </w:tc>
        <w:tc>
          <w:tcPr>
            <w:tcW w:w="993" w:type="dxa"/>
            <w:gridSpan w:val="2"/>
            <w:tcBorders>
              <w:top w:val="single" w:sz="8" w:space="0" w:color="auto"/>
              <w:left w:val="nil"/>
              <w:bottom w:val="single" w:sz="4" w:space="0" w:color="auto"/>
              <w:right w:val="single" w:sz="4" w:space="0" w:color="auto"/>
            </w:tcBorders>
            <w:shd w:val="clear" w:color="auto" w:fill="auto"/>
            <w:noWrap/>
            <w:vAlign w:val="bottom"/>
            <w:hideMark/>
          </w:tcPr>
          <w:p w14:paraId="2033D804"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-67.18</w:t>
            </w:r>
          </w:p>
        </w:tc>
        <w:tc>
          <w:tcPr>
            <w:tcW w:w="1134"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FF2CFB7"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-403.10</w:t>
            </w:r>
          </w:p>
        </w:tc>
        <w:tc>
          <w:tcPr>
            <w:tcW w:w="1057" w:type="dxa"/>
            <w:gridSpan w:val="2"/>
            <w:tcBorders>
              <w:top w:val="single" w:sz="8" w:space="0" w:color="auto"/>
              <w:left w:val="nil"/>
              <w:bottom w:val="single" w:sz="4" w:space="0" w:color="auto"/>
              <w:right w:val="nil"/>
            </w:tcBorders>
            <w:shd w:val="clear" w:color="000000" w:fill="FFFFFF"/>
            <w:noWrap/>
            <w:vAlign w:val="bottom"/>
            <w:hideMark/>
          </w:tcPr>
          <w:p w14:paraId="2117A903"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10/01/2024</w:t>
            </w:r>
          </w:p>
        </w:tc>
        <w:tc>
          <w:tcPr>
            <w:tcW w:w="23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3BBAE2F" w14:textId="77777777" w:rsidR="00E50845" w:rsidRPr="00E50845" w:rsidRDefault="00E50845" w:rsidP="00E50845">
            <w:pPr>
              <w:jc w:val="center"/>
              <w:rPr>
                <w:rFonts w:ascii="Calibri" w:hAnsi="Calibri" w:cs="Calibri"/>
                <w:b/>
                <w:bCs/>
                <w:color w:val="C00000"/>
                <w:sz w:val="12"/>
                <w:szCs w:val="12"/>
                <w:lang w:eastAsia="en-GB"/>
              </w:rPr>
            </w:pPr>
            <w:r w:rsidRPr="00E50845">
              <w:rPr>
                <w:rFonts w:ascii="Calibri" w:hAnsi="Calibri" w:cs="Calibri"/>
                <w:b/>
                <w:bCs/>
                <w:color w:val="C00000"/>
                <w:sz w:val="12"/>
                <w:szCs w:val="12"/>
                <w:lang w:eastAsia="en-GB"/>
              </w:rPr>
              <w:t>-£59.69</w:t>
            </w:r>
          </w:p>
        </w:tc>
      </w:tr>
      <w:tr w:rsidR="00E50845" w:rsidRPr="00E50845" w14:paraId="7D22F4A0" w14:textId="77777777" w:rsidTr="0084032A">
        <w:trPr>
          <w:gridAfter w:val="2"/>
          <w:wAfter w:w="100" w:type="dxa"/>
          <w:trHeight w:val="60"/>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53614835"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89765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61BFB2F"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10/01/2024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80236D"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70DBCEE8"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70312714</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B9D90F8"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BW - Credit re Inv 69985174</w:t>
            </w:r>
          </w:p>
        </w:tc>
        <w:tc>
          <w:tcPr>
            <w:tcW w:w="1004" w:type="dxa"/>
            <w:tcBorders>
              <w:top w:val="nil"/>
              <w:left w:val="nil"/>
              <w:bottom w:val="single" w:sz="4" w:space="0" w:color="auto"/>
              <w:right w:val="single" w:sz="4" w:space="0" w:color="auto"/>
            </w:tcBorders>
            <w:shd w:val="clear" w:color="auto" w:fill="auto"/>
            <w:noWrap/>
            <w:vAlign w:val="bottom"/>
            <w:hideMark/>
          </w:tcPr>
          <w:p w14:paraId="26CF4925"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-283.68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35DC1E"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-56.74</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4A5646"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-340.42</w:t>
            </w:r>
          </w:p>
        </w:tc>
        <w:tc>
          <w:tcPr>
            <w:tcW w:w="1057" w:type="dxa"/>
            <w:gridSpan w:val="2"/>
            <w:tcBorders>
              <w:top w:val="nil"/>
              <w:left w:val="nil"/>
              <w:bottom w:val="single" w:sz="4" w:space="0" w:color="auto"/>
              <w:right w:val="nil"/>
            </w:tcBorders>
            <w:shd w:val="clear" w:color="000000" w:fill="FFFFFF"/>
            <w:noWrap/>
            <w:vAlign w:val="bottom"/>
            <w:hideMark/>
          </w:tcPr>
          <w:p w14:paraId="18DC7A26"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10/01/2024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5D46B88E"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65AA0BC6" w14:textId="77777777" w:rsidTr="0084032A">
        <w:trPr>
          <w:gridAfter w:val="2"/>
          <w:wAfter w:w="100" w:type="dxa"/>
          <w:trHeight w:val="60"/>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410FA48C"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89766</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028639B"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10/01/2024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881F57D"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2CB3C7DA"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70312715</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0806D163"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BC - Credit re Inv 69985175</w:t>
            </w:r>
          </w:p>
        </w:tc>
        <w:tc>
          <w:tcPr>
            <w:tcW w:w="1004" w:type="dxa"/>
            <w:tcBorders>
              <w:top w:val="nil"/>
              <w:left w:val="nil"/>
              <w:bottom w:val="single" w:sz="4" w:space="0" w:color="auto"/>
              <w:right w:val="single" w:sz="4" w:space="0" w:color="auto"/>
            </w:tcBorders>
            <w:shd w:val="clear" w:color="auto" w:fill="auto"/>
            <w:noWrap/>
            <w:vAlign w:val="bottom"/>
            <w:hideMark/>
          </w:tcPr>
          <w:p w14:paraId="089B789E"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-443.12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6EFAF9"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-88.62</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9EF76C"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-531.74</w:t>
            </w:r>
          </w:p>
        </w:tc>
        <w:tc>
          <w:tcPr>
            <w:tcW w:w="1057" w:type="dxa"/>
            <w:gridSpan w:val="2"/>
            <w:tcBorders>
              <w:top w:val="nil"/>
              <w:left w:val="nil"/>
              <w:bottom w:val="single" w:sz="4" w:space="0" w:color="auto"/>
              <w:right w:val="nil"/>
            </w:tcBorders>
            <w:shd w:val="clear" w:color="000000" w:fill="FFFFFF"/>
            <w:noWrap/>
            <w:vAlign w:val="bottom"/>
            <w:hideMark/>
          </w:tcPr>
          <w:p w14:paraId="4086E9B0"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10/01/2024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12BFDDBB"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17880AED"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479297A7"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89771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DD0AAA6"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22/01/2024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2F7900"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1D41AE8C"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70333378</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BD1F783"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 xml:space="preserve">Office - Credit to reverse invoice 70317132 </w:t>
            </w:r>
          </w:p>
        </w:tc>
        <w:tc>
          <w:tcPr>
            <w:tcW w:w="1004" w:type="dxa"/>
            <w:tcBorders>
              <w:top w:val="nil"/>
              <w:left w:val="nil"/>
              <w:bottom w:val="single" w:sz="4" w:space="0" w:color="auto"/>
              <w:right w:val="single" w:sz="4" w:space="0" w:color="auto"/>
            </w:tcBorders>
            <w:shd w:val="clear" w:color="auto" w:fill="auto"/>
            <w:noWrap/>
            <w:vAlign w:val="bottom"/>
            <w:hideMark/>
          </w:tcPr>
          <w:p w14:paraId="411167CF"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-40.00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C8368E"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-8.00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E1D4EE"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-48.00</w:t>
            </w:r>
          </w:p>
        </w:tc>
        <w:tc>
          <w:tcPr>
            <w:tcW w:w="1057" w:type="dxa"/>
            <w:gridSpan w:val="2"/>
            <w:tcBorders>
              <w:top w:val="nil"/>
              <w:left w:val="nil"/>
              <w:bottom w:val="single" w:sz="4" w:space="0" w:color="auto"/>
              <w:right w:val="nil"/>
            </w:tcBorders>
            <w:shd w:val="clear" w:color="000000" w:fill="FFFFFF"/>
            <w:noWrap/>
            <w:vAlign w:val="bottom"/>
            <w:hideMark/>
          </w:tcPr>
          <w:p w14:paraId="6CB28527"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N/A</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17AB0914"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4CCDCD0F"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5917E496"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89772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4A93B11"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22/01/2024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4BB638"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529A6147"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70333379</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0792C008"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JC- Credit to reverse invoice 70316744</w:t>
            </w:r>
          </w:p>
        </w:tc>
        <w:tc>
          <w:tcPr>
            <w:tcW w:w="1004" w:type="dxa"/>
            <w:tcBorders>
              <w:top w:val="nil"/>
              <w:left w:val="nil"/>
              <w:bottom w:val="single" w:sz="4" w:space="0" w:color="auto"/>
              <w:right w:val="single" w:sz="4" w:space="0" w:color="auto"/>
            </w:tcBorders>
            <w:shd w:val="clear" w:color="auto" w:fill="auto"/>
            <w:noWrap/>
            <w:vAlign w:val="bottom"/>
            <w:hideMark/>
          </w:tcPr>
          <w:p w14:paraId="23DDA137"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-324.40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7E7833"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-64.88</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D5FF5C"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-389.28</w:t>
            </w:r>
          </w:p>
        </w:tc>
        <w:tc>
          <w:tcPr>
            <w:tcW w:w="1057" w:type="dxa"/>
            <w:gridSpan w:val="2"/>
            <w:tcBorders>
              <w:top w:val="nil"/>
              <w:left w:val="nil"/>
              <w:bottom w:val="single" w:sz="4" w:space="0" w:color="auto"/>
              <w:right w:val="nil"/>
            </w:tcBorders>
            <w:shd w:val="clear" w:color="000000" w:fill="FFFFFF"/>
            <w:noWrap/>
            <w:vAlign w:val="bottom"/>
            <w:hideMark/>
          </w:tcPr>
          <w:p w14:paraId="0AB26D87"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22/01/2024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7A208651"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183C1448" w14:textId="77777777" w:rsidTr="0084032A">
        <w:trPr>
          <w:gridAfter w:val="2"/>
          <w:wAfter w:w="100" w:type="dxa"/>
          <w:trHeight w:val="60"/>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0E408734"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89775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C8F85B2"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26/02/2024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08D329"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3299890A"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70411315</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72B0080"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Office - Refund re Inv 69985173</w:t>
            </w:r>
          </w:p>
        </w:tc>
        <w:tc>
          <w:tcPr>
            <w:tcW w:w="1004" w:type="dxa"/>
            <w:tcBorders>
              <w:top w:val="nil"/>
              <w:left w:val="nil"/>
              <w:bottom w:val="single" w:sz="4" w:space="0" w:color="auto"/>
              <w:right w:val="single" w:sz="4" w:space="0" w:color="auto"/>
            </w:tcBorders>
            <w:shd w:val="clear" w:color="auto" w:fill="auto"/>
            <w:noWrap/>
            <w:vAlign w:val="bottom"/>
            <w:hideMark/>
          </w:tcPr>
          <w:p w14:paraId="57BF0D5C"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-13.06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705A9D"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-2.61</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510ADC"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-15.67</w:t>
            </w:r>
          </w:p>
        </w:tc>
        <w:tc>
          <w:tcPr>
            <w:tcW w:w="1057" w:type="dxa"/>
            <w:gridSpan w:val="2"/>
            <w:tcBorders>
              <w:top w:val="nil"/>
              <w:left w:val="nil"/>
              <w:bottom w:val="single" w:sz="4" w:space="0" w:color="auto"/>
              <w:right w:val="nil"/>
            </w:tcBorders>
            <w:shd w:val="clear" w:color="000000" w:fill="FFFFFF"/>
            <w:noWrap/>
            <w:vAlign w:val="bottom"/>
            <w:hideMark/>
          </w:tcPr>
          <w:p w14:paraId="1C1A5AE3"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26/02/2024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3A1D7C73"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765D7EB6" w14:textId="77777777" w:rsidTr="0084032A">
        <w:trPr>
          <w:gridAfter w:val="2"/>
          <w:wAfter w:w="100" w:type="dxa"/>
          <w:trHeight w:val="60"/>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53E2D31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89767</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FC8F76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BC78F9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51DC930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70316742</w:t>
            </w:r>
          </w:p>
        </w:tc>
        <w:tc>
          <w:tcPr>
            <w:tcW w:w="2257" w:type="dxa"/>
            <w:tcBorders>
              <w:top w:val="single" w:sz="4" w:space="0" w:color="auto"/>
              <w:left w:val="nil"/>
              <w:bottom w:val="single" w:sz="4" w:space="0" w:color="auto"/>
              <w:right w:val="single" w:sz="4" w:space="0" w:color="000000"/>
            </w:tcBorders>
            <w:shd w:val="clear" w:color="auto" w:fill="auto"/>
            <w:vAlign w:val="center"/>
            <w:hideMark/>
          </w:tcPr>
          <w:p w14:paraId="160096E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- 4 Sanitact, 1 nappy bin,1 flow saver 19/12/23 - 14/9/24</w:t>
            </w:r>
          </w:p>
        </w:tc>
        <w:tc>
          <w:tcPr>
            <w:tcW w:w="1004" w:type="dxa"/>
            <w:tcBorders>
              <w:top w:val="nil"/>
              <w:left w:val="nil"/>
              <w:bottom w:val="single" w:sz="4" w:space="0" w:color="auto"/>
              <w:right w:val="single" w:sz="4" w:space="0" w:color="auto"/>
            </w:tcBorders>
            <w:shd w:val="clear" w:color="auto" w:fill="auto"/>
            <w:noWrap/>
            <w:vAlign w:val="bottom"/>
            <w:hideMark/>
          </w:tcPr>
          <w:p w14:paraId="2FAB152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272.16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58750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54.43</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8F70C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326.59</w:t>
            </w:r>
          </w:p>
        </w:tc>
        <w:tc>
          <w:tcPr>
            <w:tcW w:w="1057" w:type="dxa"/>
            <w:gridSpan w:val="2"/>
            <w:tcBorders>
              <w:top w:val="nil"/>
              <w:left w:val="nil"/>
              <w:bottom w:val="single" w:sz="4" w:space="0" w:color="auto"/>
              <w:right w:val="nil"/>
            </w:tcBorders>
            <w:shd w:val="clear" w:color="000000" w:fill="FFFFFF"/>
            <w:noWrap/>
            <w:vAlign w:val="bottom"/>
            <w:hideMark/>
          </w:tcPr>
          <w:p w14:paraId="1EE66234"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10/02/2024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07522B8D"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0740C94A" w14:textId="77777777" w:rsidTr="0084032A">
        <w:trPr>
          <w:gridAfter w:val="2"/>
          <w:wAfter w:w="100" w:type="dxa"/>
          <w:trHeight w:val="60"/>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7BD2F8A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89768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79B596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DC243D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30B1BDD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70316743</w:t>
            </w:r>
          </w:p>
        </w:tc>
        <w:tc>
          <w:tcPr>
            <w:tcW w:w="2257" w:type="dxa"/>
            <w:tcBorders>
              <w:top w:val="single" w:sz="4" w:space="0" w:color="auto"/>
              <w:left w:val="nil"/>
              <w:bottom w:val="single" w:sz="4" w:space="0" w:color="auto"/>
              <w:right w:val="single" w:sz="4" w:space="0" w:color="000000"/>
            </w:tcBorders>
            <w:shd w:val="clear" w:color="auto" w:fill="auto"/>
            <w:vAlign w:val="center"/>
            <w:hideMark/>
          </w:tcPr>
          <w:p w14:paraId="2DCCAB1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- 10 Sanitacts,1 nappy bin,1 flow saver 19/12/23-14/9/24</w:t>
            </w:r>
          </w:p>
        </w:tc>
        <w:tc>
          <w:tcPr>
            <w:tcW w:w="1004" w:type="dxa"/>
            <w:tcBorders>
              <w:top w:val="nil"/>
              <w:left w:val="nil"/>
              <w:bottom w:val="single" w:sz="4" w:space="0" w:color="auto"/>
              <w:right w:val="single" w:sz="4" w:space="0" w:color="auto"/>
            </w:tcBorders>
            <w:shd w:val="clear" w:color="auto" w:fill="auto"/>
            <w:noWrap/>
            <w:vAlign w:val="bottom"/>
            <w:hideMark/>
          </w:tcPr>
          <w:p w14:paraId="1FCB430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416.42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D64E0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83.28</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7D875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499.70</w:t>
            </w:r>
          </w:p>
        </w:tc>
        <w:tc>
          <w:tcPr>
            <w:tcW w:w="1057" w:type="dxa"/>
            <w:gridSpan w:val="2"/>
            <w:tcBorders>
              <w:top w:val="nil"/>
              <w:left w:val="nil"/>
              <w:bottom w:val="single" w:sz="4" w:space="0" w:color="auto"/>
              <w:right w:val="nil"/>
            </w:tcBorders>
            <w:shd w:val="clear" w:color="000000" w:fill="FFFFFF"/>
            <w:noWrap/>
            <w:vAlign w:val="bottom"/>
            <w:hideMark/>
          </w:tcPr>
          <w:p w14:paraId="6DBDF20A"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10/02/2024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2AFB56E1"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227BE12B" w14:textId="77777777" w:rsidTr="0084032A">
        <w:trPr>
          <w:gridAfter w:val="2"/>
          <w:wAfter w:w="100" w:type="dxa"/>
          <w:trHeight w:val="60"/>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5B76BD4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89769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5490D4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E8E987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0F7BA78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70316744</w:t>
            </w:r>
          </w:p>
        </w:tc>
        <w:tc>
          <w:tcPr>
            <w:tcW w:w="2257" w:type="dxa"/>
            <w:tcBorders>
              <w:top w:val="single" w:sz="4" w:space="0" w:color="auto"/>
              <w:left w:val="nil"/>
              <w:bottom w:val="single" w:sz="4" w:space="0" w:color="auto"/>
              <w:right w:val="single" w:sz="4" w:space="0" w:color="000000"/>
            </w:tcBorders>
            <w:shd w:val="clear" w:color="auto" w:fill="auto"/>
            <w:vAlign w:val="center"/>
            <w:hideMark/>
          </w:tcPr>
          <w:p w14:paraId="15D6DCE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- 8 Sanitacts,1 nappy bin,1 flow saver 19/12/23-14/9/24</w:t>
            </w:r>
          </w:p>
        </w:tc>
        <w:tc>
          <w:tcPr>
            <w:tcW w:w="1004" w:type="dxa"/>
            <w:tcBorders>
              <w:top w:val="nil"/>
              <w:left w:val="nil"/>
              <w:bottom w:val="single" w:sz="4" w:space="0" w:color="auto"/>
              <w:right w:val="single" w:sz="4" w:space="0" w:color="auto"/>
            </w:tcBorders>
            <w:shd w:val="clear" w:color="auto" w:fill="auto"/>
            <w:noWrap/>
            <w:vAlign w:val="bottom"/>
            <w:hideMark/>
          </w:tcPr>
          <w:p w14:paraId="6EE480B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324.40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B230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64.88</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EAC97C"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389.28</w:t>
            </w:r>
          </w:p>
        </w:tc>
        <w:tc>
          <w:tcPr>
            <w:tcW w:w="1057" w:type="dxa"/>
            <w:gridSpan w:val="2"/>
            <w:tcBorders>
              <w:top w:val="nil"/>
              <w:left w:val="nil"/>
              <w:bottom w:val="single" w:sz="4" w:space="0" w:color="auto"/>
              <w:right w:val="nil"/>
            </w:tcBorders>
            <w:shd w:val="clear" w:color="000000" w:fill="FFFFFF"/>
            <w:noWrap/>
            <w:vAlign w:val="bottom"/>
            <w:hideMark/>
          </w:tcPr>
          <w:p w14:paraId="7E407801"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10/02/2024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0A48B607"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08CFD067"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0579F20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89770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247EF3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B0A23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6F4BE94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70317132</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E4125B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 xml:space="preserve">Office - Incorrect invoice for resiting of sanitact unit </w:t>
            </w:r>
          </w:p>
        </w:tc>
        <w:tc>
          <w:tcPr>
            <w:tcW w:w="1004" w:type="dxa"/>
            <w:tcBorders>
              <w:top w:val="nil"/>
              <w:left w:val="nil"/>
              <w:bottom w:val="single" w:sz="4" w:space="0" w:color="auto"/>
              <w:right w:val="single" w:sz="4" w:space="0" w:color="auto"/>
            </w:tcBorders>
            <w:shd w:val="clear" w:color="auto" w:fill="auto"/>
            <w:noWrap/>
            <w:vAlign w:val="bottom"/>
            <w:hideMark/>
          </w:tcPr>
          <w:p w14:paraId="34504D3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F4D9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8.00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40511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48.00</w:t>
            </w:r>
          </w:p>
        </w:tc>
        <w:tc>
          <w:tcPr>
            <w:tcW w:w="1057" w:type="dxa"/>
            <w:gridSpan w:val="2"/>
            <w:tcBorders>
              <w:top w:val="nil"/>
              <w:left w:val="nil"/>
              <w:bottom w:val="single" w:sz="4" w:space="0" w:color="auto"/>
              <w:right w:val="nil"/>
            </w:tcBorders>
            <w:shd w:val="clear" w:color="000000" w:fill="FFFFFF"/>
            <w:noWrap/>
            <w:vAlign w:val="bottom"/>
            <w:hideMark/>
          </w:tcPr>
          <w:p w14:paraId="1D734116"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N/A</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6994B425"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1793B28C" w14:textId="77777777" w:rsidTr="0084032A">
        <w:trPr>
          <w:gridAfter w:val="2"/>
          <w:wAfter w:w="100" w:type="dxa"/>
          <w:trHeight w:val="60"/>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277AB48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89773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296D0A0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22/01/2024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262D4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6EA3868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70333380</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126D00C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JC- 8 Sanitacts,1 nappybin,1 flow saver 19/12/23 - 14/9/24</w:t>
            </w:r>
          </w:p>
        </w:tc>
        <w:tc>
          <w:tcPr>
            <w:tcW w:w="1004" w:type="dxa"/>
            <w:tcBorders>
              <w:top w:val="nil"/>
              <w:left w:val="nil"/>
              <w:bottom w:val="single" w:sz="4" w:space="0" w:color="auto"/>
              <w:right w:val="single" w:sz="4" w:space="0" w:color="auto"/>
            </w:tcBorders>
            <w:shd w:val="clear" w:color="auto" w:fill="auto"/>
            <w:noWrap/>
            <w:vAlign w:val="bottom"/>
            <w:hideMark/>
          </w:tcPr>
          <w:p w14:paraId="7AC37F0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319.82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ECF3E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63.96</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54CB6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383.78</w:t>
            </w:r>
          </w:p>
        </w:tc>
        <w:tc>
          <w:tcPr>
            <w:tcW w:w="1057" w:type="dxa"/>
            <w:gridSpan w:val="2"/>
            <w:tcBorders>
              <w:top w:val="nil"/>
              <w:left w:val="nil"/>
              <w:bottom w:val="single" w:sz="4" w:space="0" w:color="auto"/>
              <w:right w:val="nil"/>
            </w:tcBorders>
            <w:shd w:val="clear" w:color="000000" w:fill="FFFFFF"/>
            <w:noWrap/>
            <w:vAlign w:val="bottom"/>
            <w:hideMark/>
          </w:tcPr>
          <w:p w14:paraId="510B8E33"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21/02/2024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435B1078"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58DC306D" w14:textId="77777777" w:rsidTr="0084032A">
        <w:trPr>
          <w:gridAfter w:val="2"/>
          <w:wAfter w:w="100" w:type="dxa"/>
          <w:trHeight w:val="60"/>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18356E5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89774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4D7C6E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27/02/2024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4F6024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PHSGROUP</w:t>
            </w:r>
          </w:p>
        </w:tc>
        <w:tc>
          <w:tcPr>
            <w:tcW w:w="1003" w:type="dxa"/>
            <w:tcBorders>
              <w:top w:val="nil"/>
              <w:left w:val="nil"/>
              <w:bottom w:val="single" w:sz="4" w:space="0" w:color="auto"/>
              <w:right w:val="single" w:sz="4" w:space="0" w:color="auto"/>
            </w:tcBorders>
            <w:shd w:val="clear" w:color="auto" w:fill="auto"/>
            <w:noWrap/>
            <w:vAlign w:val="bottom"/>
            <w:hideMark/>
          </w:tcPr>
          <w:p w14:paraId="1CC140E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70333380</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3CE35D8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-1 Sanitact unit 18/12/23 - 14/9/24 (In JC Contract)</w:t>
            </w:r>
          </w:p>
        </w:tc>
        <w:tc>
          <w:tcPr>
            <w:tcW w:w="1004" w:type="dxa"/>
            <w:tcBorders>
              <w:top w:val="nil"/>
              <w:left w:val="nil"/>
              <w:bottom w:val="single" w:sz="4" w:space="0" w:color="auto"/>
              <w:right w:val="single" w:sz="4" w:space="0" w:color="auto"/>
            </w:tcBorders>
            <w:shd w:val="clear" w:color="auto" w:fill="auto"/>
            <w:noWrap/>
            <w:vAlign w:val="bottom"/>
            <w:hideMark/>
          </w:tcPr>
          <w:p w14:paraId="79887AD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17.64</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DE09D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3.53</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2C2E5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21.17</w:t>
            </w:r>
          </w:p>
        </w:tc>
        <w:tc>
          <w:tcPr>
            <w:tcW w:w="1057" w:type="dxa"/>
            <w:gridSpan w:val="2"/>
            <w:tcBorders>
              <w:top w:val="nil"/>
              <w:left w:val="nil"/>
              <w:bottom w:val="single" w:sz="4" w:space="0" w:color="auto"/>
              <w:right w:val="single" w:sz="8" w:space="0" w:color="auto"/>
            </w:tcBorders>
            <w:shd w:val="clear" w:color="000000" w:fill="FFFFFF"/>
            <w:noWrap/>
            <w:vAlign w:val="bottom"/>
            <w:hideMark/>
          </w:tcPr>
          <w:p w14:paraId="51FA59AE"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21/02/2024</w:t>
            </w:r>
          </w:p>
        </w:tc>
        <w:tc>
          <w:tcPr>
            <w:tcW w:w="236" w:type="dxa"/>
            <w:gridSpan w:val="2"/>
            <w:vMerge/>
            <w:tcBorders>
              <w:top w:val="single" w:sz="8" w:space="0" w:color="auto"/>
              <w:left w:val="single" w:sz="8" w:space="0" w:color="auto"/>
              <w:bottom w:val="single" w:sz="8" w:space="0" w:color="000000"/>
              <w:right w:val="single" w:sz="8" w:space="0" w:color="auto"/>
            </w:tcBorders>
            <w:vAlign w:val="center"/>
            <w:hideMark/>
          </w:tcPr>
          <w:p w14:paraId="0C4F4A25" w14:textId="77777777" w:rsidR="00E50845" w:rsidRPr="00E50845" w:rsidRDefault="00E50845" w:rsidP="00E50845">
            <w:pPr>
              <w:rPr>
                <w:rFonts w:ascii="Calibri" w:hAnsi="Calibri" w:cs="Calibri"/>
                <w:b/>
                <w:bCs/>
                <w:color w:val="C00000"/>
                <w:sz w:val="12"/>
                <w:szCs w:val="12"/>
                <w:lang w:eastAsia="en-GB"/>
              </w:rPr>
            </w:pPr>
          </w:p>
        </w:tc>
      </w:tr>
      <w:tr w:rsidR="00E50845" w:rsidRPr="00E50845" w14:paraId="534C83FD" w14:textId="77777777" w:rsidTr="0084032A">
        <w:trPr>
          <w:gridAfter w:val="2"/>
          <w:wAfter w:w="100" w:type="dxa"/>
          <w:trHeight w:val="60"/>
        </w:trPr>
        <w:tc>
          <w:tcPr>
            <w:tcW w:w="816" w:type="dxa"/>
            <w:tcBorders>
              <w:top w:val="nil"/>
              <w:left w:val="single" w:sz="8" w:space="0" w:color="auto"/>
              <w:bottom w:val="single" w:sz="8" w:space="0" w:color="auto"/>
              <w:right w:val="single" w:sz="4" w:space="0" w:color="auto"/>
            </w:tcBorders>
            <w:shd w:val="clear" w:color="000000" w:fill="E8E8E8"/>
            <w:noWrap/>
            <w:vAlign w:val="bottom"/>
            <w:hideMark/>
          </w:tcPr>
          <w:p w14:paraId="123AAE47"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89795</w:t>
            </w:r>
          </w:p>
        </w:tc>
        <w:tc>
          <w:tcPr>
            <w:tcW w:w="1027" w:type="dxa"/>
            <w:tcBorders>
              <w:top w:val="nil"/>
              <w:left w:val="nil"/>
              <w:bottom w:val="single" w:sz="8" w:space="0" w:color="auto"/>
              <w:right w:val="single" w:sz="4" w:space="0" w:color="000000"/>
            </w:tcBorders>
            <w:shd w:val="clear" w:color="000000" w:fill="E8E8E8"/>
            <w:noWrap/>
            <w:vAlign w:val="bottom"/>
            <w:hideMark/>
          </w:tcPr>
          <w:p w14:paraId="703C83C0"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07/03/2024</w:t>
            </w:r>
          </w:p>
        </w:tc>
        <w:tc>
          <w:tcPr>
            <w:tcW w:w="851" w:type="dxa"/>
            <w:tcBorders>
              <w:top w:val="nil"/>
              <w:left w:val="nil"/>
              <w:bottom w:val="single" w:sz="8" w:space="0" w:color="auto"/>
              <w:right w:val="single" w:sz="4" w:space="0" w:color="000000"/>
            </w:tcBorders>
            <w:shd w:val="clear" w:color="000000" w:fill="E8E8E8"/>
            <w:noWrap/>
            <w:vAlign w:val="bottom"/>
            <w:hideMark/>
          </w:tcPr>
          <w:p w14:paraId="5C975229"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PHSGROUP</w:t>
            </w:r>
          </w:p>
        </w:tc>
        <w:tc>
          <w:tcPr>
            <w:tcW w:w="1003" w:type="dxa"/>
            <w:tcBorders>
              <w:top w:val="nil"/>
              <w:left w:val="nil"/>
              <w:bottom w:val="single" w:sz="8" w:space="0" w:color="auto"/>
              <w:right w:val="single" w:sz="4" w:space="0" w:color="auto"/>
            </w:tcBorders>
            <w:shd w:val="clear" w:color="000000" w:fill="E8E8E8"/>
            <w:noWrap/>
            <w:vAlign w:val="bottom"/>
            <w:hideMark/>
          </w:tcPr>
          <w:p w14:paraId="3437E103"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Refund</w:t>
            </w:r>
          </w:p>
        </w:tc>
        <w:tc>
          <w:tcPr>
            <w:tcW w:w="2257" w:type="dxa"/>
            <w:tcBorders>
              <w:top w:val="nil"/>
              <w:left w:val="nil"/>
              <w:bottom w:val="single" w:sz="8" w:space="0" w:color="auto"/>
              <w:right w:val="single" w:sz="4" w:space="0" w:color="000000"/>
            </w:tcBorders>
            <w:shd w:val="clear" w:color="000000" w:fill="E8E8E8"/>
            <w:noWrap/>
            <w:vAlign w:val="bottom"/>
            <w:hideMark/>
          </w:tcPr>
          <w:p w14:paraId="5EBFFC11" w14:textId="77777777" w:rsidR="00E50845" w:rsidRPr="00E50845" w:rsidRDefault="00E50845" w:rsidP="00E50845">
            <w:pPr>
              <w:rPr>
                <w:rFonts w:ascii="Tahoma" w:hAnsi="Tahoma" w:cs="Tahoma"/>
                <w:color w:val="C00000"/>
                <w:sz w:val="12"/>
                <w:szCs w:val="12"/>
                <w:lang w:eastAsia="en-GB"/>
              </w:rPr>
            </w:pPr>
            <w:r w:rsidRPr="00E50845">
              <w:rPr>
                <w:rFonts w:ascii="Tahoma" w:hAnsi="Tahoma" w:cs="Tahoma"/>
                <w:color w:val="C00000"/>
                <w:sz w:val="12"/>
                <w:szCs w:val="12"/>
                <w:lang w:eastAsia="en-GB"/>
              </w:rPr>
              <w:t>Amount refunded to Bank A/c</w:t>
            </w:r>
          </w:p>
        </w:tc>
        <w:tc>
          <w:tcPr>
            <w:tcW w:w="1004" w:type="dxa"/>
            <w:tcBorders>
              <w:top w:val="nil"/>
              <w:left w:val="nil"/>
              <w:bottom w:val="single" w:sz="8" w:space="0" w:color="auto"/>
              <w:right w:val="single" w:sz="4" w:space="0" w:color="auto"/>
            </w:tcBorders>
            <w:shd w:val="clear" w:color="000000" w:fill="E8E8E8"/>
            <w:noWrap/>
            <w:vAlign w:val="bottom"/>
            <w:hideMark/>
          </w:tcPr>
          <w:p w14:paraId="0635F910"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49.74</w:t>
            </w:r>
          </w:p>
        </w:tc>
        <w:tc>
          <w:tcPr>
            <w:tcW w:w="993" w:type="dxa"/>
            <w:gridSpan w:val="2"/>
            <w:tcBorders>
              <w:top w:val="nil"/>
              <w:left w:val="nil"/>
              <w:bottom w:val="single" w:sz="8" w:space="0" w:color="auto"/>
              <w:right w:val="single" w:sz="4" w:space="0" w:color="000000"/>
            </w:tcBorders>
            <w:shd w:val="clear" w:color="000000" w:fill="E8E8E8"/>
            <w:noWrap/>
            <w:vAlign w:val="bottom"/>
            <w:hideMark/>
          </w:tcPr>
          <w:p w14:paraId="5FA088F7"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9.95</w:t>
            </w:r>
          </w:p>
        </w:tc>
        <w:tc>
          <w:tcPr>
            <w:tcW w:w="1134" w:type="dxa"/>
            <w:gridSpan w:val="2"/>
            <w:tcBorders>
              <w:top w:val="nil"/>
              <w:left w:val="nil"/>
              <w:bottom w:val="single" w:sz="8" w:space="0" w:color="auto"/>
              <w:right w:val="single" w:sz="4" w:space="0" w:color="000000"/>
            </w:tcBorders>
            <w:shd w:val="clear" w:color="000000" w:fill="E8E8E8"/>
            <w:noWrap/>
            <w:vAlign w:val="bottom"/>
            <w:hideMark/>
          </w:tcPr>
          <w:p w14:paraId="2CB367BD"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59.69</w:t>
            </w:r>
          </w:p>
        </w:tc>
        <w:tc>
          <w:tcPr>
            <w:tcW w:w="1057" w:type="dxa"/>
            <w:gridSpan w:val="2"/>
            <w:tcBorders>
              <w:top w:val="nil"/>
              <w:left w:val="nil"/>
              <w:bottom w:val="single" w:sz="8" w:space="0" w:color="auto"/>
              <w:right w:val="single" w:sz="8" w:space="0" w:color="auto"/>
            </w:tcBorders>
            <w:shd w:val="clear" w:color="000000" w:fill="E8E8E8"/>
            <w:noWrap/>
            <w:vAlign w:val="bottom"/>
            <w:hideMark/>
          </w:tcPr>
          <w:p w14:paraId="799F88BC"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07/03/2024</w:t>
            </w:r>
          </w:p>
        </w:tc>
        <w:tc>
          <w:tcPr>
            <w:tcW w:w="236" w:type="dxa"/>
            <w:gridSpan w:val="2"/>
            <w:tcBorders>
              <w:top w:val="nil"/>
              <w:left w:val="nil"/>
              <w:bottom w:val="nil"/>
              <w:right w:val="nil"/>
            </w:tcBorders>
            <w:shd w:val="clear" w:color="auto" w:fill="auto"/>
            <w:noWrap/>
            <w:vAlign w:val="bottom"/>
            <w:hideMark/>
          </w:tcPr>
          <w:p w14:paraId="784D94A5" w14:textId="77777777" w:rsidR="00E50845" w:rsidRPr="00E50845" w:rsidRDefault="00E50845" w:rsidP="00E50845">
            <w:pPr>
              <w:rPr>
                <w:rFonts w:ascii="Calibri" w:hAnsi="Calibri" w:cs="Calibri"/>
                <w:b/>
                <w:bCs/>
                <w:color w:val="C00000"/>
                <w:sz w:val="12"/>
                <w:szCs w:val="12"/>
                <w:lang w:eastAsia="en-GB"/>
              </w:rPr>
            </w:pPr>
            <w:r w:rsidRPr="00E50845">
              <w:rPr>
                <w:rFonts w:ascii="Calibri" w:hAnsi="Calibri" w:cs="Calibri"/>
                <w:b/>
                <w:bCs/>
                <w:color w:val="C00000"/>
                <w:sz w:val="12"/>
                <w:szCs w:val="12"/>
                <w:lang w:eastAsia="en-GB"/>
              </w:rPr>
              <w:t> </w:t>
            </w:r>
          </w:p>
        </w:tc>
      </w:tr>
      <w:tr w:rsidR="00E50845" w:rsidRPr="00E50845" w14:paraId="55731D73"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970591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89782</w:t>
            </w:r>
          </w:p>
        </w:tc>
        <w:tc>
          <w:tcPr>
            <w:tcW w:w="1027" w:type="dxa"/>
            <w:tcBorders>
              <w:top w:val="nil"/>
              <w:left w:val="nil"/>
              <w:bottom w:val="single" w:sz="4" w:space="0" w:color="auto"/>
              <w:right w:val="single" w:sz="4" w:space="0" w:color="auto"/>
            </w:tcBorders>
            <w:shd w:val="clear" w:color="auto" w:fill="auto"/>
            <w:noWrap/>
            <w:vAlign w:val="bottom"/>
            <w:hideMark/>
          </w:tcPr>
          <w:p w14:paraId="26170C4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nil"/>
              <w:left w:val="nil"/>
              <w:bottom w:val="single" w:sz="4" w:space="0" w:color="auto"/>
              <w:right w:val="single" w:sz="4" w:space="0" w:color="auto"/>
            </w:tcBorders>
            <w:shd w:val="clear" w:color="auto" w:fill="auto"/>
            <w:noWrap/>
            <w:vAlign w:val="bottom"/>
            <w:hideMark/>
          </w:tcPr>
          <w:p w14:paraId="5D3E740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ADIMAGE1</w:t>
            </w:r>
          </w:p>
        </w:tc>
        <w:tc>
          <w:tcPr>
            <w:tcW w:w="1003" w:type="dxa"/>
            <w:tcBorders>
              <w:top w:val="nil"/>
              <w:left w:val="nil"/>
              <w:bottom w:val="single" w:sz="4" w:space="0" w:color="auto"/>
              <w:right w:val="single" w:sz="4" w:space="0" w:color="auto"/>
            </w:tcBorders>
            <w:shd w:val="clear" w:color="auto" w:fill="auto"/>
            <w:noWrap/>
            <w:vAlign w:val="bottom"/>
            <w:hideMark/>
          </w:tcPr>
          <w:p w14:paraId="3FF61CE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42875</w:t>
            </w:r>
          </w:p>
        </w:tc>
        <w:tc>
          <w:tcPr>
            <w:tcW w:w="2257" w:type="dxa"/>
            <w:tcBorders>
              <w:top w:val="nil"/>
              <w:left w:val="nil"/>
              <w:bottom w:val="single" w:sz="4" w:space="0" w:color="auto"/>
              <w:right w:val="single" w:sz="4" w:space="0" w:color="auto"/>
            </w:tcBorders>
            <w:shd w:val="clear" w:color="auto" w:fill="auto"/>
            <w:noWrap/>
            <w:vAlign w:val="bottom"/>
            <w:hideMark/>
          </w:tcPr>
          <w:p w14:paraId="5FBF235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Printer consumables - Jan 2024</w:t>
            </w:r>
          </w:p>
        </w:tc>
        <w:tc>
          <w:tcPr>
            <w:tcW w:w="1004" w:type="dxa"/>
            <w:tcBorders>
              <w:top w:val="nil"/>
              <w:left w:val="nil"/>
              <w:bottom w:val="single" w:sz="4" w:space="0" w:color="auto"/>
              <w:right w:val="single" w:sz="4" w:space="0" w:color="auto"/>
            </w:tcBorders>
            <w:shd w:val="clear" w:color="auto" w:fill="auto"/>
            <w:noWrap/>
            <w:vAlign w:val="bottom"/>
            <w:hideMark/>
          </w:tcPr>
          <w:p w14:paraId="42BB38D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248.77</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37F619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49.76</w:t>
            </w:r>
          </w:p>
        </w:tc>
        <w:tc>
          <w:tcPr>
            <w:tcW w:w="1134" w:type="dxa"/>
            <w:gridSpan w:val="2"/>
            <w:tcBorders>
              <w:top w:val="nil"/>
              <w:left w:val="nil"/>
              <w:bottom w:val="single" w:sz="4" w:space="0" w:color="auto"/>
              <w:right w:val="single" w:sz="4" w:space="0" w:color="000000"/>
            </w:tcBorders>
            <w:shd w:val="clear" w:color="auto" w:fill="auto"/>
            <w:noWrap/>
            <w:vAlign w:val="bottom"/>
            <w:hideMark/>
          </w:tcPr>
          <w:p w14:paraId="68D002D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298.53</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0F0A17A0"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06/03/2024</w:t>
            </w:r>
          </w:p>
        </w:tc>
        <w:tc>
          <w:tcPr>
            <w:tcW w:w="236" w:type="dxa"/>
            <w:gridSpan w:val="2"/>
            <w:tcBorders>
              <w:top w:val="nil"/>
              <w:left w:val="nil"/>
              <w:bottom w:val="nil"/>
              <w:right w:val="nil"/>
            </w:tcBorders>
            <w:shd w:val="clear" w:color="auto" w:fill="auto"/>
            <w:noWrap/>
            <w:vAlign w:val="bottom"/>
            <w:hideMark/>
          </w:tcPr>
          <w:p w14:paraId="113911F8" w14:textId="77777777" w:rsidR="00E50845" w:rsidRPr="00E50845" w:rsidRDefault="00E50845" w:rsidP="00E50845">
            <w:pPr>
              <w:jc w:val="right"/>
              <w:rPr>
                <w:rFonts w:ascii="Tahoma" w:hAnsi="Tahoma" w:cs="Tahoma"/>
                <w:sz w:val="12"/>
                <w:szCs w:val="12"/>
                <w:lang w:eastAsia="en-GB"/>
              </w:rPr>
            </w:pPr>
          </w:p>
        </w:tc>
      </w:tr>
      <w:tr w:rsidR="00E50845" w:rsidRPr="00E50845" w14:paraId="2ADD138D"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C3DB41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89786</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2633DFF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F23738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BARCBANK</w:t>
            </w:r>
          </w:p>
        </w:tc>
        <w:tc>
          <w:tcPr>
            <w:tcW w:w="1003" w:type="dxa"/>
            <w:tcBorders>
              <w:top w:val="nil"/>
              <w:left w:val="nil"/>
              <w:bottom w:val="single" w:sz="4" w:space="0" w:color="auto"/>
              <w:right w:val="single" w:sz="4" w:space="0" w:color="auto"/>
            </w:tcBorders>
            <w:shd w:val="clear" w:color="auto" w:fill="auto"/>
            <w:noWrap/>
            <w:vAlign w:val="bottom"/>
            <w:hideMark/>
          </w:tcPr>
          <w:p w14:paraId="7E14AEE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Bank Charges</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7A85D29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Barclays C/A charges 15/1 - 12/2/24</w:t>
            </w:r>
          </w:p>
        </w:tc>
        <w:tc>
          <w:tcPr>
            <w:tcW w:w="1004" w:type="dxa"/>
            <w:tcBorders>
              <w:top w:val="nil"/>
              <w:left w:val="nil"/>
              <w:bottom w:val="single" w:sz="4" w:space="0" w:color="auto"/>
              <w:right w:val="single" w:sz="4" w:space="0" w:color="auto"/>
            </w:tcBorders>
            <w:shd w:val="clear" w:color="auto" w:fill="auto"/>
            <w:noWrap/>
            <w:vAlign w:val="bottom"/>
            <w:hideMark/>
          </w:tcPr>
          <w:p w14:paraId="7AECD79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1711D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13830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8.50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5A966002"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06/03/2024</w:t>
            </w:r>
          </w:p>
        </w:tc>
        <w:tc>
          <w:tcPr>
            <w:tcW w:w="236" w:type="dxa"/>
            <w:gridSpan w:val="2"/>
            <w:tcBorders>
              <w:top w:val="nil"/>
              <w:left w:val="nil"/>
              <w:bottom w:val="nil"/>
              <w:right w:val="nil"/>
            </w:tcBorders>
            <w:shd w:val="clear" w:color="auto" w:fill="auto"/>
            <w:noWrap/>
            <w:vAlign w:val="bottom"/>
            <w:hideMark/>
          </w:tcPr>
          <w:p w14:paraId="55EE1D0B" w14:textId="77777777" w:rsidR="00E50845" w:rsidRPr="00E50845" w:rsidRDefault="00E50845" w:rsidP="00E50845">
            <w:pPr>
              <w:jc w:val="right"/>
              <w:rPr>
                <w:rFonts w:ascii="Tahoma" w:hAnsi="Tahoma" w:cs="Tahoma"/>
                <w:sz w:val="12"/>
                <w:szCs w:val="12"/>
                <w:lang w:eastAsia="en-GB"/>
              </w:rPr>
            </w:pPr>
          </w:p>
        </w:tc>
      </w:tr>
      <w:tr w:rsidR="00E50845" w:rsidRPr="00E50845" w14:paraId="111AA886"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E43D8E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89787</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BE5A14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6864C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BARCBANK</w:t>
            </w:r>
          </w:p>
        </w:tc>
        <w:tc>
          <w:tcPr>
            <w:tcW w:w="1003" w:type="dxa"/>
            <w:tcBorders>
              <w:top w:val="nil"/>
              <w:left w:val="nil"/>
              <w:bottom w:val="single" w:sz="4" w:space="0" w:color="auto"/>
              <w:right w:val="single" w:sz="4" w:space="0" w:color="auto"/>
            </w:tcBorders>
            <w:shd w:val="clear" w:color="auto" w:fill="auto"/>
            <w:noWrap/>
            <w:vAlign w:val="bottom"/>
            <w:hideMark/>
          </w:tcPr>
          <w:p w14:paraId="56EEED2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Bank Charges</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270DAAB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Barclays C/A Payflow 15/1 - 12/2/24</w:t>
            </w:r>
          </w:p>
        </w:tc>
        <w:tc>
          <w:tcPr>
            <w:tcW w:w="1004" w:type="dxa"/>
            <w:tcBorders>
              <w:top w:val="nil"/>
              <w:left w:val="nil"/>
              <w:bottom w:val="single" w:sz="4" w:space="0" w:color="auto"/>
              <w:right w:val="single" w:sz="4" w:space="0" w:color="auto"/>
            </w:tcBorders>
            <w:shd w:val="clear" w:color="auto" w:fill="auto"/>
            <w:noWrap/>
            <w:vAlign w:val="bottom"/>
            <w:hideMark/>
          </w:tcPr>
          <w:p w14:paraId="525C1B3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8D88F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CC401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3.50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08C3ED28"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06/03/2024</w:t>
            </w:r>
          </w:p>
        </w:tc>
        <w:tc>
          <w:tcPr>
            <w:tcW w:w="236" w:type="dxa"/>
            <w:gridSpan w:val="2"/>
            <w:tcBorders>
              <w:top w:val="nil"/>
              <w:left w:val="nil"/>
              <w:bottom w:val="nil"/>
              <w:right w:val="nil"/>
            </w:tcBorders>
            <w:shd w:val="clear" w:color="auto" w:fill="auto"/>
            <w:noWrap/>
            <w:vAlign w:val="bottom"/>
            <w:hideMark/>
          </w:tcPr>
          <w:p w14:paraId="5F6DC490" w14:textId="77777777" w:rsidR="00E50845" w:rsidRPr="00E50845" w:rsidRDefault="00E50845" w:rsidP="00E50845">
            <w:pPr>
              <w:jc w:val="right"/>
              <w:rPr>
                <w:rFonts w:ascii="Tahoma" w:hAnsi="Tahoma" w:cs="Tahoma"/>
                <w:sz w:val="12"/>
                <w:szCs w:val="12"/>
                <w:lang w:eastAsia="en-GB"/>
              </w:rPr>
            </w:pPr>
          </w:p>
        </w:tc>
      </w:tr>
      <w:tr w:rsidR="00E50845" w:rsidRPr="00E50845" w14:paraId="59CC3E3C"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6BFD8D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89788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8EED13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DC7F9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BARCBANK</w:t>
            </w:r>
          </w:p>
        </w:tc>
        <w:tc>
          <w:tcPr>
            <w:tcW w:w="1003" w:type="dxa"/>
            <w:tcBorders>
              <w:top w:val="nil"/>
              <w:left w:val="nil"/>
              <w:bottom w:val="single" w:sz="4" w:space="0" w:color="auto"/>
              <w:right w:val="single" w:sz="4" w:space="0" w:color="auto"/>
            </w:tcBorders>
            <w:shd w:val="clear" w:color="auto" w:fill="auto"/>
            <w:noWrap/>
            <w:vAlign w:val="bottom"/>
            <w:hideMark/>
          </w:tcPr>
          <w:p w14:paraId="0217E3E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Bank Charges</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698EEE2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Barclays P/C A/C charges 15/1 - 12/2/24</w:t>
            </w:r>
          </w:p>
        </w:tc>
        <w:tc>
          <w:tcPr>
            <w:tcW w:w="1004" w:type="dxa"/>
            <w:tcBorders>
              <w:top w:val="nil"/>
              <w:left w:val="nil"/>
              <w:bottom w:val="single" w:sz="4" w:space="0" w:color="auto"/>
              <w:right w:val="single" w:sz="4" w:space="0" w:color="auto"/>
            </w:tcBorders>
            <w:shd w:val="clear" w:color="auto" w:fill="auto"/>
            <w:noWrap/>
            <w:vAlign w:val="bottom"/>
            <w:hideMark/>
          </w:tcPr>
          <w:p w14:paraId="2B535B3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DE051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756C1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8.50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42BF8A90"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06/03/2024</w:t>
            </w:r>
          </w:p>
        </w:tc>
        <w:tc>
          <w:tcPr>
            <w:tcW w:w="236" w:type="dxa"/>
            <w:gridSpan w:val="2"/>
            <w:tcBorders>
              <w:top w:val="nil"/>
              <w:left w:val="nil"/>
              <w:bottom w:val="nil"/>
              <w:right w:val="nil"/>
            </w:tcBorders>
            <w:shd w:val="clear" w:color="auto" w:fill="auto"/>
            <w:noWrap/>
            <w:vAlign w:val="bottom"/>
            <w:hideMark/>
          </w:tcPr>
          <w:p w14:paraId="49338D9B" w14:textId="77777777" w:rsidR="00E50845" w:rsidRPr="00E50845" w:rsidRDefault="00E50845" w:rsidP="00E50845">
            <w:pPr>
              <w:jc w:val="right"/>
              <w:rPr>
                <w:rFonts w:ascii="Tahoma" w:hAnsi="Tahoma" w:cs="Tahoma"/>
                <w:sz w:val="12"/>
                <w:szCs w:val="12"/>
                <w:lang w:eastAsia="en-GB"/>
              </w:rPr>
            </w:pPr>
          </w:p>
        </w:tc>
      </w:tr>
      <w:tr w:rsidR="00E50845" w:rsidRPr="00E50845" w14:paraId="3C377264"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B7C763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89791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0CFDD7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01/03/2024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7014F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FUELG</w:t>
            </w:r>
          </w:p>
        </w:tc>
        <w:tc>
          <w:tcPr>
            <w:tcW w:w="1003" w:type="dxa"/>
            <w:tcBorders>
              <w:top w:val="nil"/>
              <w:left w:val="nil"/>
              <w:bottom w:val="single" w:sz="4" w:space="0" w:color="auto"/>
              <w:right w:val="single" w:sz="4" w:space="0" w:color="auto"/>
            </w:tcBorders>
            <w:shd w:val="clear" w:color="auto" w:fill="auto"/>
            <w:noWrap/>
            <w:vAlign w:val="bottom"/>
            <w:hideMark/>
          </w:tcPr>
          <w:p w14:paraId="43E22A4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10074156</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67D46C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Transit Fuel - Feb 24</w:t>
            </w:r>
          </w:p>
        </w:tc>
        <w:tc>
          <w:tcPr>
            <w:tcW w:w="1004" w:type="dxa"/>
            <w:tcBorders>
              <w:top w:val="nil"/>
              <w:left w:val="nil"/>
              <w:bottom w:val="single" w:sz="4" w:space="0" w:color="auto"/>
              <w:right w:val="single" w:sz="4" w:space="0" w:color="auto"/>
            </w:tcBorders>
            <w:shd w:val="clear" w:color="auto" w:fill="auto"/>
            <w:noWrap/>
            <w:vAlign w:val="bottom"/>
            <w:hideMark/>
          </w:tcPr>
          <w:p w14:paraId="1F121DB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78.83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099C0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15.77</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B400D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94.60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10908CA6"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12/03/2024</w:t>
            </w:r>
          </w:p>
        </w:tc>
        <w:tc>
          <w:tcPr>
            <w:tcW w:w="236" w:type="dxa"/>
            <w:gridSpan w:val="2"/>
            <w:tcBorders>
              <w:top w:val="nil"/>
              <w:left w:val="nil"/>
              <w:bottom w:val="nil"/>
              <w:right w:val="nil"/>
            </w:tcBorders>
            <w:shd w:val="clear" w:color="auto" w:fill="auto"/>
            <w:noWrap/>
            <w:vAlign w:val="bottom"/>
            <w:hideMark/>
          </w:tcPr>
          <w:p w14:paraId="147088A9" w14:textId="77777777" w:rsidR="00E50845" w:rsidRPr="00E50845" w:rsidRDefault="00E50845" w:rsidP="00E50845">
            <w:pPr>
              <w:jc w:val="right"/>
              <w:rPr>
                <w:rFonts w:ascii="Tahoma" w:hAnsi="Tahoma" w:cs="Tahoma"/>
                <w:sz w:val="12"/>
                <w:szCs w:val="12"/>
                <w:lang w:eastAsia="en-GB"/>
              </w:rPr>
            </w:pPr>
          </w:p>
        </w:tc>
      </w:tr>
      <w:tr w:rsidR="00E50845" w:rsidRPr="00E50845" w14:paraId="51010B2E" w14:textId="77777777" w:rsidTr="0084032A">
        <w:trPr>
          <w:gridAfter w:val="2"/>
          <w:wAfter w:w="100" w:type="dxa"/>
          <w:trHeight w:val="70"/>
        </w:trPr>
        <w:tc>
          <w:tcPr>
            <w:tcW w:w="816" w:type="dxa"/>
            <w:tcBorders>
              <w:top w:val="nil"/>
              <w:left w:val="single" w:sz="4" w:space="0" w:color="auto"/>
              <w:bottom w:val="nil"/>
              <w:right w:val="single" w:sz="4" w:space="0" w:color="auto"/>
            </w:tcBorders>
            <w:shd w:val="clear" w:color="auto" w:fill="auto"/>
            <w:noWrap/>
            <w:vAlign w:val="bottom"/>
            <w:hideMark/>
          </w:tcPr>
          <w:p w14:paraId="362C4C9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89793</w:t>
            </w:r>
          </w:p>
        </w:tc>
        <w:tc>
          <w:tcPr>
            <w:tcW w:w="1027" w:type="dxa"/>
            <w:tcBorders>
              <w:top w:val="single" w:sz="4" w:space="0" w:color="auto"/>
              <w:left w:val="nil"/>
              <w:bottom w:val="nil"/>
              <w:right w:val="single" w:sz="4" w:space="0" w:color="auto"/>
            </w:tcBorders>
            <w:shd w:val="clear" w:color="auto" w:fill="auto"/>
            <w:noWrap/>
            <w:vAlign w:val="bottom"/>
            <w:hideMark/>
          </w:tcPr>
          <w:p w14:paraId="5C83ADD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01/03/2024</w:t>
            </w:r>
          </w:p>
        </w:tc>
        <w:tc>
          <w:tcPr>
            <w:tcW w:w="851" w:type="dxa"/>
            <w:tcBorders>
              <w:top w:val="single" w:sz="4" w:space="0" w:color="auto"/>
              <w:left w:val="nil"/>
              <w:bottom w:val="nil"/>
              <w:right w:val="single" w:sz="4" w:space="0" w:color="auto"/>
            </w:tcBorders>
            <w:shd w:val="clear" w:color="auto" w:fill="auto"/>
            <w:noWrap/>
            <w:vAlign w:val="bottom"/>
            <w:hideMark/>
          </w:tcPr>
          <w:p w14:paraId="42B0577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INTY001</w:t>
            </w:r>
          </w:p>
        </w:tc>
        <w:tc>
          <w:tcPr>
            <w:tcW w:w="1003" w:type="dxa"/>
            <w:tcBorders>
              <w:top w:val="nil"/>
              <w:left w:val="nil"/>
              <w:bottom w:val="nil"/>
              <w:right w:val="single" w:sz="4" w:space="0" w:color="auto"/>
            </w:tcBorders>
            <w:shd w:val="clear" w:color="auto" w:fill="auto"/>
            <w:noWrap/>
            <w:vAlign w:val="bottom"/>
            <w:hideMark/>
          </w:tcPr>
          <w:p w14:paraId="0219161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INV00691905</w:t>
            </w:r>
          </w:p>
        </w:tc>
        <w:tc>
          <w:tcPr>
            <w:tcW w:w="2257" w:type="dxa"/>
            <w:tcBorders>
              <w:top w:val="single" w:sz="4" w:space="0" w:color="auto"/>
              <w:left w:val="nil"/>
              <w:bottom w:val="nil"/>
              <w:right w:val="single" w:sz="4" w:space="0" w:color="auto"/>
            </w:tcBorders>
            <w:shd w:val="clear" w:color="auto" w:fill="auto"/>
            <w:noWrap/>
            <w:vAlign w:val="bottom"/>
            <w:hideMark/>
          </w:tcPr>
          <w:p w14:paraId="1771A60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Email Charges - 5/2 - 4/3/24</w:t>
            </w:r>
          </w:p>
        </w:tc>
        <w:tc>
          <w:tcPr>
            <w:tcW w:w="1004" w:type="dxa"/>
            <w:tcBorders>
              <w:top w:val="nil"/>
              <w:left w:val="nil"/>
              <w:bottom w:val="nil"/>
              <w:right w:val="single" w:sz="4" w:space="0" w:color="auto"/>
            </w:tcBorders>
            <w:shd w:val="clear" w:color="auto" w:fill="auto"/>
            <w:noWrap/>
            <w:vAlign w:val="bottom"/>
            <w:hideMark/>
          </w:tcPr>
          <w:p w14:paraId="7DFC534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169.94</w:t>
            </w:r>
          </w:p>
        </w:tc>
        <w:tc>
          <w:tcPr>
            <w:tcW w:w="993" w:type="dxa"/>
            <w:gridSpan w:val="2"/>
            <w:tcBorders>
              <w:top w:val="single" w:sz="4" w:space="0" w:color="auto"/>
              <w:left w:val="nil"/>
              <w:bottom w:val="nil"/>
              <w:right w:val="single" w:sz="4" w:space="0" w:color="auto"/>
            </w:tcBorders>
            <w:shd w:val="clear" w:color="auto" w:fill="auto"/>
            <w:noWrap/>
            <w:vAlign w:val="bottom"/>
            <w:hideMark/>
          </w:tcPr>
          <w:p w14:paraId="5413ED1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33.99</w:t>
            </w:r>
          </w:p>
        </w:tc>
        <w:tc>
          <w:tcPr>
            <w:tcW w:w="1134" w:type="dxa"/>
            <w:gridSpan w:val="2"/>
            <w:tcBorders>
              <w:top w:val="single" w:sz="4" w:space="0" w:color="auto"/>
              <w:left w:val="nil"/>
              <w:bottom w:val="nil"/>
              <w:right w:val="single" w:sz="4" w:space="0" w:color="000000"/>
            </w:tcBorders>
            <w:shd w:val="clear" w:color="auto" w:fill="auto"/>
            <w:noWrap/>
            <w:vAlign w:val="bottom"/>
            <w:hideMark/>
          </w:tcPr>
          <w:p w14:paraId="1B7B4F9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203.93</w:t>
            </w:r>
          </w:p>
        </w:tc>
        <w:tc>
          <w:tcPr>
            <w:tcW w:w="1057" w:type="dxa"/>
            <w:gridSpan w:val="2"/>
            <w:tcBorders>
              <w:top w:val="nil"/>
              <w:left w:val="nil"/>
              <w:bottom w:val="nil"/>
              <w:right w:val="single" w:sz="4" w:space="0" w:color="auto"/>
            </w:tcBorders>
            <w:shd w:val="clear" w:color="000000" w:fill="FFFFFF"/>
            <w:noWrap/>
            <w:vAlign w:val="bottom"/>
            <w:hideMark/>
          </w:tcPr>
          <w:p w14:paraId="64AA2614"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08/03/2024</w:t>
            </w:r>
          </w:p>
        </w:tc>
        <w:tc>
          <w:tcPr>
            <w:tcW w:w="236" w:type="dxa"/>
            <w:gridSpan w:val="2"/>
            <w:tcBorders>
              <w:top w:val="nil"/>
              <w:left w:val="nil"/>
              <w:bottom w:val="nil"/>
              <w:right w:val="nil"/>
            </w:tcBorders>
            <w:shd w:val="clear" w:color="auto" w:fill="auto"/>
            <w:noWrap/>
            <w:vAlign w:val="bottom"/>
            <w:hideMark/>
          </w:tcPr>
          <w:p w14:paraId="6E83CA9E" w14:textId="77777777" w:rsidR="00E50845" w:rsidRPr="00E50845" w:rsidRDefault="00E50845" w:rsidP="00E50845">
            <w:pPr>
              <w:jc w:val="right"/>
              <w:rPr>
                <w:rFonts w:ascii="Tahoma" w:hAnsi="Tahoma" w:cs="Tahoma"/>
                <w:sz w:val="12"/>
                <w:szCs w:val="12"/>
                <w:lang w:eastAsia="en-GB"/>
              </w:rPr>
            </w:pPr>
          </w:p>
        </w:tc>
      </w:tr>
      <w:tr w:rsidR="00E50845" w:rsidRPr="00E50845" w14:paraId="529BDE06" w14:textId="77777777" w:rsidTr="0084032A">
        <w:trPr>
          <w:gridAfter w:val="2"/>
          <w:wAfter w:w="100" w:type="dxa"/>
          <w:trHeight w:val="255"/>
        </w:trPr>
        <w:tc>
          <w:tcPr>
            <w:tcW w:w="81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016C04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89898</w:t>
            </w:r>
          </w:p>
        </w:tc>
        <w:tc>
          <w:tcPr>
            <w:tcW w:w="1027" w:type="dxa"/>
            <w:tcBorders>
              <w:top w:val="single" w:sz="8" w:space="0" w:color="auto"/>
              <w:left w:val="nil"/>
              <w:bottom w:val="single" w:sz="4" w:space="0" w:color="auto"/>
              <w:right w:val="single" w:sz="4" w:space="0" w:color="auto"/>
            </w:tcBorders>
            <w:shd w:val="clear" w:color="000000" w:fill="FFFFFF"/>
            <w:noWrap/>
            <w:vAlign w:val="bottom"/>
            <w:hideMark/>
          </w:tcPr>
          <w:p w14:paraId="73DA173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14:paraId="10BA5DA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single" w:sz="8" w:space="0" w:color="auto"/>
              <w:left w:val="nil"/>
              <w:bottom w:val="single" w:sz="4" w:space="0" w:color="auto"/>
              <w:right w:val="single" w:sz="4" w:space="0" w:color="auto"/>
            </w:tcBorders>
            <w:shd w:val="clear" w:color="000000" w:fill="FFFFFF"/>
            <w:noWrap/>
            <w:vAlign w:val="bottom"/>
            <w:hideMark/>
          </w:tcPr>
          <w:p w14:paraId="58A75EB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1109886</w:t>
            </w:r>
          </w:p>
        </w:tc>
        <w:tc>
          <w:tcPr>
            <w:tcW w:w="2257" w:type="dxa"/>
            <w:tcBorders>
              <w:top w:val="single" w:sz="8" w:space="0" w:color="auto"/>
              <w:left w:val="nil"/>
              <w:bottom w:val="single" w:sz="4" w:space="0" w:color="auto"/>
              <w:right w:val="single" w:sz="4" w:space="0" w:color="auto"/>
            </w:tcBorders>
            <w:shd w:val="clear" w:color="000000" w:fill="FFFFFF"/>
            <w:noWrap/>
            <w:vAlign w:val="bottom"/>
            <w:hideMark/>
          </w:tcPr>
          <w:p w14:paraId="27E9F2F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Call Charges 30/11/23 - 19/12/23</w:t>
            </w:r>
          </w:p>
        </w:tc>
        <w:tc>
          <w:tcPr>
            <w:tcW w:w="1004" w:type="dxa"/>
            <w:tcBorders>
              <w:top w:val="single" w:sz="8" w:space="0" w:color="auto"/>
              <w:left w:val="nil"/>
              <w:bottom w:val="single" w:sz="4" w:space="0" w:color="auto"/>
              <w:right w:val="single" w:sz="4" w:space="0" w:color="auto"/>
            </w:tcBorders>
            <w:shd w:val="clear" w:color="000000" w:fill="FFFFFF"/>
            <w:noWrap/>
            <w:vAlign w:val="bottom"/>
            <w:hideMark/>
          </w:tcPr>
          <w:p w14:paraId="551ACF1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1.09</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bottom"/>
            <w:hideMark/>
          </w:tcPr>
          <w:p w14:paraId="008670C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0.22</w:t>
            </w:r>
          </w:p>
        </w:tc>
        <w:tc>
          <w:tcPr>
            <w:tcW w:w="1134" w:type="dxa"/>
            <w:gridSpan w:val="2"/>
            <w:tcBorders>
              <w:top w:val="single" w:sz="8" w:space="0" w:color="auto"/>
              <w:left w:val="nil"/>
              <w:bottom w:val="single" w:sz="4" w:space="0" w:color="auto"/>
              <w:right w:val="single" w:sz="4" w:space="0" w:color="auto"/>
            </w:tcBorders>
            <w:shd w:val="clear" w:color="000000" w:fill="FFFFFF"/>
            <w:noWrap/>
            <w:vAlign w:val="bottom"/>
            <w:hideMark/>
          </w:tcPr>
          <w:p w14:paraId="40A1659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1.31</w:t>
            </w:r>
          </w:p>
        </w:tc>
        <w:tc>
          <w:tcPr>
            <w:tcW w:w="1057" w:type="dxa"/>
            <w:gridSpan w:val="2"/>
            <w:tcBorders>
              <w:top w:val="single" w:sz="8" w:space="0" w:color="auto"/>
              <w:left w:val="nil"/>
              <w:bottom w:val="single" w:sz="4" w:space="0" w:color="auto"/>
              <w:right w:val="single" w:sz="4" w:space="0" w:color="auto"/>
            </w:tcBorders>
            <w:shd w:val="clear" w:color="000000" w:fill="FFFFFF"/>
            <w:noWrap/>
            <w:vAlign w:val="bottom"/>
            <w:hideMark/>
          </w:tcPr>
          <w:p w14:paraId="0AC285BC"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textDirection w:val="btLr"/>
            <w:vAlign w:val="center"/>
            <w:hideMark/>
          </w:tcPr>
          <w:p w14:paraId="63912741" w14:textId="77777777" w:rsidR="00E50845" w:rsidRPr="00E50845" w:rsidRDefault="00E50845" w:rsidP="00E50845">
            <w:pPr>
              <w:jc w:val="center"/>
              <w:rPr>
                <w:rFonts w:ascii="Tahoma" w:hAnsi="Tahoma" w:cs="Tahoma"/>
                <w:b/>
                <w:bCs/>
                <w:sz w:val="12"/>
                <w:szCs w:val="12"/>
                <w:lang w:eastAsia="en-GB"/>
              </w:rPr>
            </w:pPr>
            <w:r w:rsidRPr="00E50845">
              <w:rPr>
                <w:rFonts w:ascii="Tahoma" w:hAnsi="Tahoma" w:cs="Tahoma"/>
                <w:b/>
                <w:bCs/>
                <w:sz w:val="12"/>
                <w:szCs w:val="12"/>
                <w:lang w:eastAsia="en-GB"/>
              </w:rPr>
              <w:t>£325.31</w:t>
            </w:r>
          </w:p>
        </w:tc>
      </w:tr>
      <w:tr w:rsidR="00E50845" w:rsidRPr="00E50845" w14:paraId="3511E630" w14:textId="77777777" w:rsidTr="0084032A">
        <w:trPr>
          <w:gridAfter w:val="2"/>
          <w:wAfter w:w="100" w:type="dxa"/>
          <w:trHeight w:val="300"/>
        </w:trPr>
        <w:tc>
          <w:tcPr>
            <w:tcW w:w="816" w:type="dxa"/>
            <w:tcBorders>
              <w:top w:val="nil"/>
              <w:left w:val="single" w:sz="8" w:space="0" w:color="auto"/>
              <w:bottom w:val="single" w:sz="4" w:space="0" w:color="auto"/>
              <w:right w:val="single" w:sz="4" w:space="0" w:color="auto"/>
            </w:tcBorders>
            <w:shd w:val="clear" w:color="000000" w:fill="FFFFFF"/>
            <w:noWrap/>
            <w:vAlign w:val="bottom"/>
            <w:hideMark/>
          </w:tcPr>
          <w:p w14:paraId="40A17E3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89899</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14:paraId="0E7415B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671F27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000000" w:fill="FFFFFF"/>
            <w:noWrap/>
            <w:vAlign w:val="bottom"/>
            <w:hideMark/>
          </w:tcPr>
          <w:p w14:paraId="2C70533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1110546</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6C3457F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SOGEA Broadband 11/1/24 - 10/2/24</w:t>
            </w:r>
          </w:p>
        </w:tc>
        <w:tc>
          <w:tcPr>
            <w:tcW w:w="1004" w:type="dxa"/>
            <w:tcBorders>
              <w:top w:val="nil"/>
              <w:left w:val="nil"/>
              <w:bottom w:val="single" w:sz="4" w:space="0" w:color="auto"/>
              <w:right w:val="single" w:sz="4" w:space="0" w:color="auto"/>
            </w:tcBorders>
            <w:shd w:val="clear" w:color="000000" w:fill="FFFFFF"/>
            <w:noWrap/>
            <w:vAlign w:val="bottom"/>
            <w:hideMark/>
          </w:tcPr>
          <w:p w14:paraId="2F1F7E6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4180B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6.70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9F324D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40.20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7FD98028"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tcBorders>
              <w:top w:val="single" w:sz="8" w:space="0" w:color="auto"/>
              <w:left w:val="single" w:sz="4" w:space="0" w:color="auto"/>
              <w:bottom w:val="single" w:sz="8" w:space="0" w:color="000000"/>
              <w:right w:val="single" w:sz="8" w:space="0" w:color="auto"/>
            </w:tcBorders>
            <w:vAlign w:val="center"/>
            <w:hideMark/>
          </w:tcPr>
          <w:p w14:paraId="56166AF4" w14:textId="77777777" w:rsidR="00E50845" w:rsidRPr="00E50845" w:rsidRDefault="00E50845" w:rsidP="00E50845">
            <w:pPr>
              <w:rPr>
                <w:rFonts w:ascii="Tahoma" w:hAnsi="Tahoma" w:cs="Tahoma"/>
                <w:b/>
                <w:bCs/>
                <w:sz w:val="12"/>
                <w:szCs w:val="12"/>
                <w:lang w:eastAsia="en-GB"/>
              </w:rPr>
            </w:pPr>
          </w:p>
        </w:tc>
      </w:tr>
      <w:tr w:rsidR="00E50845" w:rsidRPr="00E50845" w14:paraId="52BE83A2"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000000" w:fill="FFFFFF"/>
            <w:noWrap/>
            <w:vAlign w:val="bottom"/>
            <w:hideMark/>
          </w:tcPr>
          <w:p w14:paraId="0AB8873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89900</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14:paraId="642849A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89DA0F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000000" w:fill="FFFFFF"/>
            <w:noWrap/>
            <w:vAlign w:val="bottom"/>
            <w:hideMark/>
          </w:tcPr>
          <w:p w14:paraId="5235311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1110547</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5DAA42C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SOGEA Broadband 11/1/24 - 10/2/24</w:t>
            </w:r>
          </w:p>
        </w:tc>
        <w:tc>
          <w:tcPr>
            <w:tcW w:w="1004" w:type="dxa"/>
            <w:tcBorders>
              <w:top w:val="nil"/>
              <w:left w:val="nil"/>
              <w:bottom w:val="single" w:sz="4" w:space="0" w:color="auto"/>
              <w:right w:val="single" w:sz="4" w:space="0" w:color="auto"/>
            </w:tcBorders>
            <w:shd w:val="clear" w:color="000000" w:fill="FFFFFF"/>
            <w:noWrap/>
            <w:vAlign w:val="bottom"/>
            <w:hideMark/>
          </w:tcPr>
          <w:p w14:paraId="67D1E32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0434D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6.70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E6C2EF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40.20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752942B"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tcBorders>
              <w:top w:val="single" w:sz="8" w:space="0" w:color="auto"/>
              <w:left w:val="single" w:sz="4" w:space="0" w:color="auto"/>
              <w:bottom w:val="single" w:sz="8" w:space="0" w:color="000000"/>
              <w:right w:val="single" w:sz="8" w:space="0" w:color="auto"/>
            </w:tcBorders>
            <w:vAlign w:val="center"/>
            <w:hideMark/>
          </w:tcPr>
          <w:p w14:paraId="660B18AD" w14:textId="77777777" w:rsidR="00E50845" w:rsidRPr="00E50845" w:rsidRDefault="00E50845" w:rsidP="00E50845">
            <w:pPr>
              <w:rPr>
                <w:rFonts w:ascii="Tahoma" w:hAnsi="Tahoma" w:cs="Tahoma"/>
                <w:b/>
                <w:bCs/>
                <w:sz w:val="12"/>
                <w:szCs w:val="12"/>
                <w:lang w:eastAsia="en-GB"/>
              </w:rPr>
            </w:pPr>
          </w:p>
        </w:tc>
      </w:tr>
      <w:tr w:rsidR="00E50845" w:rsidRPr="00E50845" w14:paraId="705B8F86"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000000" w:fill="FFFFFF"/>
            <w:noWrap/>
            <w:vAlign w:val="bottom"/>
            <w:hideMark/>
          </w:tcPr>
          <w:p w14:paraId="71CCAF1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89901</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14:paraId="546541D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B9BE27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000000" w:fill="FFFFFF"/>
            <w:noWrap/>
            <w:vAlign w:val="bottom"/>
            <w:hideMark/>
          </w:tcPr>
          <w:p w14:paraId="364CF29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1110548</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410427A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SOGEA Broadband 11/1/24 - 10/2/24</w:t>
            </w:r>
          </w:p>
        </w:tc>
        <w:tc>
          <w:tcPr>
            <w:tcW w:w="1004" w:type="dxa"/>
            <w:tcBorders>
              <w:top w:val="nil"/>
              <w:left w:val="nil"/>
              <w:bottom w:val="single" w:sz="4" w:space="0" w:color="auto"/>
              <w:right w:val="single" w:sz="4" w:space="0" w:color="auto"/>
            </w:tcBorders>
            <w:shd w:val="clear" w:color="000000" w:fill="FFFFFF"/>
            <w:noWrap/>
            <w:vAlign w:val="bottom"/>
            <w:hideMark/>
          </w:tcPr>
          <w:p w14:paraId="577241D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544E2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6.70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E4672A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40.20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0FAA2826"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tcBorders>
              <w:top w:val="single" w:sz="8" w:space="0" w:color="auto"/>
              <w:left w:val="single" w:sz="4" w:space="0" w:color="auto"/>
              <w:bottom w:val="single" w:sz="8" w:space="0" w:color="000000"/>
              <w:right w:val="single" w:sz="8" w:space="0" w:color="auto"/>
            </w:tcBorders>
            <w:vAlign w:val="center"/>
            <w:hideMark/>
          </w:tcPr>
          <w:p w14:paraId="0DD2F05B" w14:textId="77777777" w:rsidR="00E50845" w:rsidRPr="00E50845" w:rsidRDefault="00E50845" w:rsidP="00E50845">
            <w:pPr>
              <w:rPr>
                <w:rFonts w:ascii="Tahoma" w:hAnsi="Tahoma" w:cs="Tahoma"/>
                <w:b/>
                <w:bCs/>
                <w:sz w:val="12"/>
                <w:szCs w:val="12"/>
                <w:lang w:eastAsia="en-GB"/>
              </w:rPr>
            </w:pPr>
          </w:p>
        </w:tc>
      </w:tr>
      <w:tr w:rsidR="00E50845" w:rsidRPr="00E50845" w14:paraId="401E9740"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000000" w:fill="FFFFFF"/>
            <w:noWrap/>
            <w:vAlign w:val="bottom"/>
            <w:hideMark/>
          </w:tcPr>
          <w:p w14:paraId="039DF7E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89902</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14:paraId="5E3CF67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63C83C5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000000" w:fill="FFFFFF"/>
            <w:noWrap/>
            <w:vAlign w:val="bottom"/>
            <w:hideMark/>
          </w:tcPr>
          <w:p w14:paraId="13C00B9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1110549</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498A1B0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- 8 Soft Phone Connections 19/1/24 - 18/2/24</w:t>
            </w:r>
          </w:p>
        </w:tc>
        <w:tc>
          <w:tcPr>
            <w:tcW w:w="1004" w:type="dxa"/>
            <w:tcBorders>
              <w:top w:val="nil"/>
              <w:left w:val="nil"/>
              <w:bottom w:val="single" w:sz="4" w:space="0" w:color="auto"/>
              <w:right w:val="single" w:sz="4" w:space="0" w:color="auto"/>
            </w:tcBorders>
            <w:shd w:val="clear" w:color="000000" w:fill="FFFFFF"/>
            <w:noWrap/>
            <w:vAlign w:val="bottom"/>
            <w:hideMark/>
          </w:tcPr>
          <w:p w14:paraId="523B3CE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100.00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59C123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F7430A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120.00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777A9076"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tcBorders>
              <w:top w:val="single" w:sz="8" w:space="0" w:color="auto"/>
              <w:left w:val="single" w:sz="4" w:space="0" w:color="auto"/>
              <w:bottom w:val="single" w:sz="8" w:space="0" w:color="000000"/>
              <w:right w:val="single" w:sz="8" w:space="0" w:color="auto"/>
            </w:tcBorders>
            <w:vAlign w:val="center"/>
            <w:hideMark/>
          </w:tcPr>
          <w:p w14:paraId="3405085D" w14:textId="77777777" w:rsidR="00E50845" w:rsidRPr="00E50845" w:rsidRDefault="00E50845" w:rsidP="00E50845">
            <w:pPr>
              <w:rPr>
                <w:rFonts w:ascii="Tahoma" w:hAnsi="Tahoma" w:cs="Tahoma"/>
                <w:b/>
                <w:bCs/>
                <w:sz w:val="12"/>
                <w:szCs w:val="12"/>
                <w:lang w:eastAsia="en-GB"/>
              </w:rPr>
            </w:pPr>
          </w:p>
        </w:tc>
      </w:tr>
      <w:tr w:rsidR="00E50845" w:rsidRPr="00E50845" w14:paraId="48290506"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000000" w:fill="FFFFFF"/>
            <w:noWrap/>
            <w:vAlign w:val="bottom"/>
            <w:hideMark/>
          </w:tcPr>
          <w:p w14:paraId="709D465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89903</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14:paraId="5C9F89F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6F7D6C6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000000" w:fill="FFFFFF"/>
            <w:noWrap/>
            <w:vAlign w:val="bottom"/>
            <w:hideMark/>
          </w:tcPr>
          <w:p w14:paraId="39B5704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1110549</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00A250F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- 1 Soft Phone Connections 19/1/24 - 18/2/24</w:t>
            </w:r>
          </w:p>
        </w:tc>
        <w:tc>
          <w:tcPr>
            <w:tcW w:w="1004" w:type="dxa"/>
            <w:tcBorders>
              <w:top w:val="nil"/>
              <w:left w:val="nil"/>
              <w:bottom w:val="single" w:sz="4" w:space="0" w:color="auto"/>
              <w:right w:val="single" w:sz="4" w:space="0" w:color="auto"/>
            </w:tcBorders>
            <w:shd w:val="clear" w:color="000000" w:fill="FFFFFF"/>
            <w:noWrap/>
            <w:vAlign w:val="bottom"/>
            <w:hideMark/>
          </w:tcPr>
          <w:p w14:paraId="6E087AB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65831F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081CFB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5F0B3490"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tcBorders>
              <w:top w:val="single" w:sz="8" w:space="0" w:color="auto"/>
              <w:left w:val="single" w:sz="4" w:space="0" w:color="auto"/>
              <w:bottom w:val="single" w:sz="8" w:space="0" w:color="000000"/>
              <w:right w:val="single" w:sz="8" w:space="0" w:color="auto"/>
            </w:tcBorders>
            <w:vAlign w:val="center"/>
            <w:hideMark/>
          </w:tcPr>
          <w:p w14:paraId="4BEC6D46" w14:textId="77777777" w:rsidR="00E50845" w:rsidRPr="00E50845" w:rsidRDefault="00E50845" w:rsidP="00E50845">
            <w:pPr>
              <w:rPr>
                <w:rFonts w:ascii="Tahoma" w:hAnsi="Tahoma" w:cs="Tahoma"/>
                <w:b/>
                <w:bCs/>
                <w:sz w:val="12"/>
                <w:szCs w:val="12"/>
                <w:lang w:eastAsia="en-GB"/>
              </w:rPr>
            </w:pPr>
          </w:p>
        </w:tc>
      </w:tr>
      <w:tr w:rsidR="00E50845" w:rsidRPr="00E50845" w14:paraId="753AE968"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000000" w:fill="FFFFFF"/>
            <w:noWrap/>
            <w:vAlign w:val="bottom"/>
            <w:hideMark/>
          </w:tcPr>
          <w:p w14:paraId="68B294E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89904</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14:paraId="2607B7C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1219D1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000000" w:fill="FFFFFF"/>
            <w:noWrap/>
            <w:vAlign w:val="bottom"/>
            <w:hideMark/>
          </w:tcPr>
          <w:p w14:paraId="5195433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1110549</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664175F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- 1 Soft Phone Connections 19/1/24 - 18/2/24</w:t>
            </w:r>
          </w:p>
        </w:tc>
        <w:tc>
          <w:tcPr>
            <w:tcW w:w="1004" w:type="dxa"/>
            <w:tcBorders>
              <w:top w:val="nil"/>
              <w:left w:val="nil"/>
              <w:bottom w:val="single" w:sz="4" w:space="0" w:color="auto"/>
              <w:right w:val="single" w:sz="4" w:space="0" w:color="auto"/>
            </w:tcBorders>
            <w:shd w:val="clear" w:color="000000" w:fill="FFFFFF"/>
            <w:noWrap/>
            <w:vAlign w:val="bottom"/>
            <w:hideMark/>
          </w:tcPr>
          <w:p w14:paraId="785779C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EE749C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A05BDE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952BDED"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tcBorders>
              <w:top w:val="single" w:sz="8" w:space="0" w:color="auto"/>
              <w:left w:val="single" w:sz="4" w:space="0" w:color="auto"/>
              <w:bottom w:val="single" w:sz="8" w:space="0" w:color="000000"/>
              <w:right w:val="single" w:sz="8" w:space="0" w:color="auto"/>
            </w:tcBorders>
            <w:vAlign w:val="center"/>
            <w:hideMark/>
          </w:tcPr>
          <w:p w14:paraId="264D0EBB" w14:textId="77777777" w:rsidR="00E50845" w:rsidRPr="00E50845" w:rsidRDefault="00E50845" w:rsidP="00E50845">
            <w:pPr>
              <w:rPr>
                <w:rFonts w:ascii="Tahoma" w:hAnsi="Tahoma" w:cs="Tahoma"/>
                <w:b/>
                <w:bCs/>
                <w:sz w:val="12"/>
                <w:szCs w:val="12"/>
                <w:lang w:eastAsia="en-GB"/>
              </w:rPr>
            </w:pPr>
          </w:p>
        </w:tc>
      </w:tr>
      <w:tr w:rsidR="00E50845" w:rsidRPr="00E50845" w14:paraId="4AF7B3E4"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000000" w:fill="FFFFFF"/>
            <w:noWrap/>
            <w:vAlign w:val="bottom"/>
            <w:hideMark/>
          </w:tcPr>
          <w:p w14:paraId="701933F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89905</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14:paraId="11EA737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6A5BE6F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000000" w:fill="FFFFFF"/>
            <w:noWrap/>
            <w:vAlign w:val="bottom"/>
            <w:hideMark/>
          </w:tcPr>
          <w:p w14:paraId="62B8193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1110549</w:t>
            </w:r>
          </w:p>
        </w:tc>
        <w:tc>
          <w:tcPr>
            <w:tcW w:w="2257" w:type="dxa"/>
            <w:tcBorders>
              <w:top w:val="single" w:sz="4" w:space="0" w:color="auto"/>
              <w:left w:val="nil"/>
              <w:bottom w:val="single" w:sz="4" w:space="0" w:color="auto"/>
              <w:right w:val="single" w:sz="4" w:space="0" w:color="auto"/>
            </w:tcBorders>
            <w:shd w:val="clear" w:color="000000" w:fill="FFFFFF"/>
            <w:noWrap/>
            <w:vAlign w:val="bottom"/>
            <w:hideMark/>
          </w:tcPr>
          <w:p w14:paraId="4BAC7FD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- 1 Soft Phone Connections 19/1/24 - 18/2/24</w:t>
            </w:r>
          </w:p>
        </w:tc>
        <w:tc>
          <w:tcPr>
            <w:tcW w:w="1004" w:type="dxa"/>
            <w:tcBorders>
              <w:top w:val="nil"/>
              <w:left w:val="nil"/>
              <w:bottom w:val="single" w:sz="4" w:space="0" w:color="auto"/>
              <w:right w:val="single" w:sz="4" w:space="0" w:color="auto"/>
            </w:tcBorders>
            <w:shd w:val="clear" w:color="000000" w:fill="FFFFFF"/>
            <w:noWrap/>
            <w:vAlign w:val="bottom"/>
            <w:hideMark/>
          </w:tcPr>
          <w:p w14:paraId="33B136A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08B169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2EF4C5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115188FE"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tcBorders>
              <w:top w:val="single" w:sz="8" w:space="0" w:color="auto"/>
              <w:left w:val="single" w:sz="4" w:space="0" w:color="auto"/>
              <w:bottom w:val="single" w:sz="8" w:space="0" w:color="000000"/>
              <w:right w:val="single" w:sz="8" w:space="0" w:color="auto"/>
            </w:tcBorders>
            <w:vAlign w:val="center"/>
            <w:hideMark/>
          </w:tcPr>
          <w:p w14:paraId="00013FC2" w14:textId="77777777" w:rsidR="00E50845" w:rsidRPr="00E50845" w:rsidRDefault="00E50845" w:rsidP="00E50845">
            <w:pPr>
              <w:rPr>
                <w:rFonts w:ascii="Tahoma" w:hAnsi="Tahoma" w:cs="Tahoma"/>
                <w:b/>
                <w:bCs/>
                <w:sz w:val="12"/>
                <w:szCs w:val="12"/>
                <w:lang w:eastAsia="en-GB"/>
              </w:rPr>
            </w:pPr>
          </w:p>
        </w:tc>
      </w:tr>
      <w:tr w:rsidR="00E50845" w:rsidRPr="00E50845" w14:paraId="4E1CBEE3" w14:textId="77777777" w:rsidTr="0084032A">
        <w:trPr>
          <w:gridAfter w:val="2"/>
          <w:wAfter w:w="100" w:type="dxa"/>
          <w:trHeight w:val="270"/>
        </w:trPr>
        <w:tc>
          <w:tcPr>
            <w:tcW w:w="816" w:type="dxa"/>
            <w:tcBorders>
              <w:top w:val="nil"/>
              <w:left w:val="single" w:sz="8" w:space="0" w:color="auto"/>
              <w:bottom w:val="single" w:sz="8" w:space="0" w:color="auto"/>
              <w:right w:val="single" w:sz="4" w:space="0" w:color="auto"/>
            </w:tcBorders>
            <w:shd w:val="clear" w:color="000000" w:fill="FFFFFF"/>
            <w:noWrap/>
            <w:vAlign w:val="bottom"/>
            <w:hideMark/>
          </w:tcPr>
          <w:p w14:paraId="1BBD176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89906</w:t>
            </w:r>
          </w:p>
        </w:tc>
        <w:tc>
          <w:tcPr>
            <w:tcW w:w="1027" w:type="dxa"/>
            <w:tcBorders>
              <w:top w:val="single" w:sz="4" w:space="0" w:color="auto"/>
              <w:left w:val="nil"/>
              <w:bottom w:val="single" w:sz="8" w:space="0" w:color="auto"/>
              <w:right w:val="single" w:sz="4" w:space="0" w:color="auto"/>
            </w:tcBorders>
            <w:shd w:val="clear" w:color="000000" w:fill="FFFFFF"/>
            <w:noWrap/>
            <w:vAlign w:val="bottom"/>
            <w:hideMark/>
          </w:tcPr>
          <w:p w14:paraId="4038CA5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8" w:space="0" w:color="auto"/>
              <w:right w:val="single" w:sz="4" w:space="0" w:color="auto"/>
            </w:tcBorders>
            <w:shd w:val="clear" w:color="000000" w:fill="FFFFFF"/>
            <w:noWrap/>
            <w:vAlign w:val="bottom"/>
            <w:hideMark/>
          </w:tcPr>
          <w:p w14:paraId="5DB7AE0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8" w:space="0" w:color="auto"/>
              <w:right w:val="single" w:sz="4" w:space="0" w:color="auto"/>
            </w:tcBorders>
            <w:shd w:val="clear" w:color="000000" w:fill="FFFFFF"/>
            <w:noWrap/>
            <w:vAlign w:val="bottom"/>
            <w:hideMark/>
          </w:tcPr>
          <w:p w14:paraId="6A9CC38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1110625</w:t>
            </w:r>
          </w:p>
        </w:tc>
        <w:tc>
          <w:tcPr>
            <w:tcW w:w="2257" w:type="dxa"/>
            <w:tcBorders>
              <w:top w:val="single" w:sz="4" w:space="0" w:color="auto"/>
              <w:left w:val="nil"/>
              <w:bottom w:val="single" w:sz="8" w:space="0" w:color="auto"/>
              <w:right w:val="single" w:sz="4" w:space="0" w:color="auto"/>
            </w:tcBorders>
            <w:shd w:val="clear" w:color="000000" w:fill="FFFFFF"/>
            <w:noWrap/>
            <w:vAlign w:val="bottom"/>
            <w:hideMark/>
          </w:tcPr>
          <w:p w14:paraId="1B06ACC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Connect Solutions - 4G 19/1/24 - 18/2/24</w:t>
            </w:r>
          </w:p>
        </w:tc>
        <w:tc>
          <w:tcPr>
            <w:tcW w:w="1004" w:type="dxa"/>
            <w:tcBorders>
              <w:top w:val="nil"/>
              <w:left w:val="nil"/>
              <w:bottom w:val="single" w:sz="8" w:space="0" w:color="auto"/>
              <w:right w:val="single" w:sz="4" w:space="0" w:color="auto"/>
            </w:tcBorders>
            <w:shd w:val="clear" w:color="000000" w:fill="FFFFFF"/>
            <w:noWrap/>
            <w:vAlign w:val="bottom"/>
            <w:hideMark/>
          </w:tcPr>
          <w:p w14:paraId="6A1E01E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32.00</w:t>
            </w:r>
          </w:p>
        </w:tc>
        <w:tc>
          <w:tcPr>
            <w:tcW w:w="993"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1C3B4DE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6.40</w:t>
            </w:r>
          </w:p>
        </w:tc>
        <w:tc>
          <w:tcPr>
            <w:tcW w:w="1134"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2A27D0F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38.40</w:t>
            </w:r>
          </w:p>
        </w:tc>
        <w:tc>
          <w:tcPr>
            <w:tcW w:w="1057" w:type="dxa"/>
            <w:gridSpan w:val="2"/>
            <w:tcBorders>
              <w:top w:val="nil"/>
              <w:left w:val="nil"/>
              <w:bottom w:val="single" w:sz="8" w:space="0" w:color="auto"/>
              <w:right w:val="single" w:sz="4" w:space="0" w:color="auto"/>
            </w:tcBorders>
            <w:shd w:val="clear" w:color="000000" w:fill="FFFFFF"/>
            <w:noWrap/>
            <w:vAlign w:val="bottom"/>
            <w:hideMark/>
          </w:tcPr>
          <w:p w14:paraId="54874800"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14/02/2024</w:t>
            </w:r>
          </w:p>
        </w:tc>
        <w:tc>
          <w:tcPr>
            <w:tcW w:w="236" w:type="dxa"/>
            <w:gridSpan w:val="2"/>
            <w:vMerge/>
            <w:tcBorders>
              <w:top w:val="single" w:sz="8" w:space="0" w:color="auto"/>
              <w:left w:val="single" w:sz="4" w:space="0" w:color="auto"/>
              <w:bottom w:val="single" w:sz="8" w:space="0" w:color="000000"/>
              <w:right w:val="single" w:sz="8" w:space="0" w:color="auto"/>
            </w:tcBorders>
            <w:vAlign w:val="center"/>
            <w:hideMark/>
          </w:tcPr>
          <w:p w14:paraId="64E20668" w14:textId="77777777" w:rsidR="00E50845" w:rsidRPr="00E50845" w:rsidRDefault="00E50845" w:rsidP="00E50845">
            <w:pPr>
              <w:rPr>
                <w:rFonts w:ascii="Tahoma" w:hAnsi="Tahoma" w:cs="Tahoma"/>
                <w:b/>
                <w:bCs/>
                <w:sz w:val="12"/>
                <w:szCs w:val="12"/>
                <w:lang w:eastAsia="en-GB"/>
              </w:rPr>
            </w:pPr>
          </w:p>
        </w:tc>
      </w:tr>
      <w:tr w:rsidR="00E50845" w:rsidRPr="00E50845" w14:paraId="224C8CAA"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3FD3F50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89796</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14:paraId="416B592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29/02/2024</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4E48A1B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auto" w:fill="auto"/>
            <w:noWrap/>
            <w:vAlign w:val="bottom"/>
            <w:hideMark/>
          </w:tcPr>
          <w:p w14:paraId="53717E5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1113092</w:t>
            </w:r>
          </w:p>
        </w:tc>
        <w:tc>
          <w:tcPr>
            <w:tcW w:w="2257" w:type="dxa"/>
            <w:tcBorders>
              <w:top w:val="single" w:sz="8" w:space="0" w:color="auto"/>
              <w:left w:val="nil"/>
              <w:bottom w:val="single" w:sz="4" w:space="0" w:color="auto"/>
              <w:right w:val="single" w:sz="4" w:space="0" w:color="auto"/>
            </w:tcBorders>
            <w:shd w:val="clear" w:color="auto" w:fill="auto"/>
            <w:noWrap/>
            <w:vAlign w:val="bottom"/>
            <w:hideMark/>
          </w:tcPr>
          <w:p w14:paraId="4408AFA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Connect Solutions 4G - 19/2/24 - 18/3/24</w:t>
            </w:r>
          </w:p>
        </w:tc>
        <w:tc>
          <w:tcPr>
            <w:tcW w:w="1004" w:type="dxa"/>
            <w:tcBorders>
              <w:top w:val="nil"/>
              <w:left w:val="nil"/>
              <w:bottom w:val="single" w:sz="4" w:space="0" w:color="auto"/>
              <w:right w:val="single" w:sz="4" w:space="0" w:color="auto"/>
            </w:tcBorders>
            <w:shd w:val="clear" w:color="auto" w:fill="auto"/>
            <w:noWrap/>
            <w:vAlign w:val="bottom"/>
            <w:hideMark/>
          </w:tcPr>
          <w:p w14:paraId="1C47E15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32.00</w:t>
            </w:r>
          </w:p>
        </w:tc>
        <w:tc>
          <w:tcPr>
            <w:tcW w:w="993" w:type="dxa"/>
            <w:gridSpan w:val="2"/>
            <w:tcBorders>
              <w:top w:val="single" w:sz="8" w:space="0" w:color="auto"/>
              <w:left w:val="nil"/>
              <w:bottom w:val="single" w:sz="4" w:space="0" w:color="auto"/>
              <w:right w:val="single" w:sz="4" w:space="0" w:color="auto"/>
            </w:tcBorders>
            <w:shd w:val="clear" w:color="auto" w:fill="auto"/>
            <w:noWrap/>
            <w:vAlign w:val="bottom"/>
            <w:hideMark/>
          </w:tcPr>
          <w:p w14:paraId="0C9D164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6.40</w:t>
            </w:r>
          </w:p>
        </w:tc>
        <w:tc>
          <w:tcPr>
            <w:tcW w:w="1134"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016D9BA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38.40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4F95665"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14/03/2024</w:t>
            </w:r>
          </w:p>
        </w:tc>
        <w:tc>
          <w:tcPr>
            <w:tcW w:w="236" w:type="dxa"/>
            <w:gridSpan w:val="2"/>
            <w:vMerge w:val="restart"/>
            <w:tcBorders>
              <w:top w:val="nil"/>
              <w:left w:val="single" w:sz="4" w:space="0" w:color="auto"/>
              <w:bottom w:val="single" w:sz="8" w:space="0" w:color="000000"/>
              <w:right w:val="single" w:sz="8" w:space="0" w:color="auto"/>
            </w:tcBorders>
            <w:shd w:val="clear" w:color="auto" w:fill="auto"/>
            <w:noWrap/>
            <w:textDirection w:val="btLr"/>
            <w:vAlign w:val="center"/>
            <w:hideMark/>
          </w:tcPr>
          <w:p w14:paraId="4C743CC7" w14:textId="77777777" w:rsidR="00E50845" w:rsidRPr="00E50845" w:rsidRDefault="00E50845" w:rsidP="00E50845">
            <w:pPr>
              <w:jc w:val="center"/>
              <w:rPr>
                <w:rFonts w:ascii="Calibri" w:hAnsi="Calibri" w:cs="Calibri"/>
                <w:b/>
                <w:bCs/>
                <w:sz w:val="12"/>
                <w:szCs w:val="12"/>
                <w:lang w:eastAsia="en-GB"/>
              </w:rPr>
            </w:pPr>
            <w:r w:rsidRPr="00E50845">
              <w:rPr>
                <w:rFonts w:ascii="Calibri" w:hAnsi="Calibri" w:cs="Calibri"/>
                <w:b/>
                <w:bCs/>
                <w:sz w:val="12"/>
                <w:szCs w:val="12"/>
                <w:lang w:eastAsia="en-GB"/>
              </w:rPr>
              <w:t>£324.00</w:t>
            </w:r>
          </w:p>
        </w:tc>
      </w:tr>
      <w:tr w:rsidR="00E50845" w:rsidRPr="00E50845" w14:paraId="6B1704FE"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6DBD1E9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89797</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B4B4F9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39FBE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auto" w:fill="auto"/>
            <w:noWrap/>
            <w:vAlign w:val="bottom"/>
            <w:hideMark/>
          </w:tcPr>
          <w:p w14:paraId="4281736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1113015</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B362AB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Sogea Broadband - 11/2/24-10/3/24</w:t>
            </w:r>
          </w:p>
        </w:tc>
        <w:tc>
          <w:tcPr>
            <w:tcW w:w="1004" w:type="dxa"/>
            <w:tcBorders>
              <w:top w:val="nil"/>
              <w:left w:val="nil"/>
              <w:bottom w:val="single" w:sz="4" w:space="0" w:color="auto"/>
              <w:right w:val="single" w:sz="4" w:space="0" w:color="auto"/>
            </w:tcBorders>
            <w:shd w:val="clear" w:color="auto" w:fill="auto"/>
            <w:noWrap/>
            <w:vAlign w:val="bottom"/>
            <w:hideMark/>
          </w:tcPr>
          <w:p w14:paraId="68125E1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B0727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6.70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25395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40.20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0614C7B3"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14/03/2024</w:t>
            </w:r>
          </w:p>
        </w:tc>
        <w:tc>
          <w:tcPr>
            <w:tcW w:w="236" w:type="dxa"/>
            <w:gridSpan w:val="2"/>
            <w:vMerge/>
            <w:tcBorders>
              <w:top w:val="nil"/>
              <w:left w:val="single" w:sz="4" w:space="0" w:color="auto"/>
              <w:bottom w:val="single" w:sz="8" w:space="0" w:color="000000"/>
              <w:right w:val="single" w:sz="8" w:space="0" w:color="auto"/>
            </w:tcBorders>
            <w:vAlign w:val="center"/>
            <w:hideMark/>
          </w:tcPr>
          <w:p w14:paraId="663DC763" w14:textId="77777777" w:rsidR="00E50845" w:rsidRPr="00E50845" w:rsidRDefault="00E50845" w:rsidP="00E50845">
            <w:pPr>
              <w:rPr>
                <w:rFonts w:ascii="Calibri" w:hAnsi="Calibri" w:cs="Calibri"/>
                <w:b/>
                <w:bCs/>
                <w:sz w:val="12"/>
                <w:szCs w:val="12"/>
                <w:lang w:eastAsia="en-GB"/>
              </w:rPr>
            </w:pPr>
          </w:p>
        </w:tc>
      </w:tr>
      <w:tr w:rsidR="00E50845" w:rsidRPr="00E50845" w14:paraId="3E656B60"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6D2770E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89798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D23CFE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EB6D0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auto" w:fill="auto"/>
            <w:noWrap/>
            <w:vAlign w:val="bottom"/>
            <w:hideMark/>
          </w:tcPr>
          <w:p w14:paraId="3FC210B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1113016</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1308034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Sogea Broadband - 11/2/24 - 10/3/24</w:t>
            </w:r>
          </w:p>
        </w:tc>
        <w:tc>
          <w:tcPr>
            <w:tcW w:w="1004" w:type="dxa"/>
            <w:tcBorders>
              <w:top w:val="nil"/>
              <w:left w:val="nil"/>
              <w:bottom w:val="single" w:sz="4" w:space="0" w:color="auto"/>
              <w:right w:val="single" w:sz="4" w:space="0" w:color="auto"/>
            </w:tcBorders>
            <w:shd w:val="clear" w:color="auto" w:fill="auto"/>
            <w:noWrap/>
            <w:vAlign w:val="bottom"/>
            <w:hideMark/>
          </w:tcPr>
          <w:p w14:paraId="3573115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6C055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6.70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15242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40.20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F18042A"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14/03/2024</w:t>
            </w:r>
          </w:p>
        </w:tc>
        <w:tc>
          <w:tcPr>
            <w:tcW w:w="236" w:type="dxa"/>
            <w:gridSpan w:val="2"/>
            <w:vMerge/>
            <w:tcBorders>
              <w:top w:val="nil"/>
              <w:left w:val="single" w:sz="4" w:space="0" w:color="auto"/>
              <w:bottom w:val="single" w:sz="8" w:space="0" w:color="000000"/>
              <w:right w:val="single" w:sz="8" w:space="0" w:color="auto"/>
            </w:tcBorders>
            <w:vAlign w:val="center"/>
            <w:hideMark/>
          </w:tcPr>
          <w:p w14:paraId="0764BAF8" w14:textId="77777777" w:rsidR="00E50845" w:rsidRPr="00E50845" w:rsidRDefault="00E50845" w:rsidP="00E50845">
            <w:pPr>
              <w:rPr>
                <w:rFonts w:ascii="Calibri" w:hAnsi="Calibri" w:cs="Calibri"/>
                <w:b/>
                <w:bCs/>
                <w:sz w:val="12"/>
                <w:szCs w:val="12"/>
                <w:lang w:eastAsia="en-GB"/>
              </w:rPr>
            </w:pPr>
          </w:p>
        </w:tc>
      </w:tr>
      <w:tr w:rsidR="00E50845" w:rsidRPr="00E50845" w14:paraId="237EDFB1"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53D50CF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89799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2F5EC6A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F6EE1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auto" w:fill="auto"/>
            <w:noWrap/>
            <w:vAlign w:val="bottom"/>
            <w:hideMark/>
          </w:tcPr>
          <w:p w14:paraId="5919063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1113017</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010D46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Sogea Broadband - 11/2/24 - 10/3/24</w:t>
            </w:r>
          </w:p>
        </w:tc>
        <w:tc>
          <w:tcPr>
            <w:tcW w:w="1004" w:type="dxa"/>
            <w:tcBorders>
              <w:top w:val="nil"/>
              <w:left w:val="nil"/>
              <w:bottom w:val="single" w:sz="4" w:space="0" w:color="auto"/>
              <w:right w:val="single" w:sz="4" w:space="0" w:color="auto"/>
            </w:tcBorders>
            <w:shd w:val="clear" w:color="auto" w:fill="auto"/>
            <w:noWrap/>
            <w:vAlign w:val="bottom"/>
            <w:hideMark/>
          </w:tcPr>
          <w:p w14:paraId="10B184D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428EB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6.70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68DA9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40.20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0295C459"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14/03/2024</w:t>
            </w:r>
          </w:p>
        </w:tc>
        <w:tc>
          <w:tcPr>
            <w:tcW w:w="236" w:type="dxa"/>
            <w:gridSpan w:val="2"/>
            <w:vMerge/>
            <w:tcBorders>
              <w:top w:val="nil"/>
              <w:left w:val="single" w:sz="4" w:space="0" w:color="auto"/>
              <w:bottom w:val="single" w:sz="8" w:space="0" w:color="000000"/>
              <w:right w:val="single" w:sz="8" w:space="0" w:color="auto"/>
            </w:tcBorders>
            <w:vAlign w:val="center"/>
            <w:hideMark/>
          </w:tcPr>
          <w:p w14:paraId="469A2B60" w14:textId="77777777" w:rsidR="00E50845" w:rsidRPr="00E50845" w:rsidRDefault="00E50845" w:rsidP="00E50845">
            <w:pPr>
              <w:rPr>
                <w:rFonts w:ascii="Calibri" w:hAnsi="Calibri" w:cs="Calibri"/>
                <w:b/>
                <w:bCs/>
                <w:sz w:val="12"/>
                <w:szCs w:val="12"/>
                <w:lang w:eastAsia="en-GB"/>
              </w:rPr>
            </w:pPr>
          </w:p>
        </w:tc>
      </w:tr>
      <w:tr w:rsidR="00E50845" w:rsidRPr="00E50845" w14:paraId="2079B2CC"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55583D4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89800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5348F0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C61155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auto" w:fill="auto"/>
            <w:noWrap/>
            <w:vAlign w:val="bottom"/>
            <w:hideMark/>
          </w:tcPr>
          <w:p w14:paraId="737D14E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1113018</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2097E1B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- 8 Soft phone connections 19/2/24 - 18/3/24</w:t>
            </w:r>
          </w:p>
        </w:tc>
        <w:tc>
          <w:tcPr>
            <w:tcW w:w="1004" w:type="dxa"/>
            <w:tcBorders>
              <w:top w:val="nil"/>
              <w:left w:val="nil"/>
              <w:bottom w:val="single" w:sz="4" w:space="0" w:color="auto"/>
              <w:right w:val="single" w:sz="4" w:space="0" w:color="auto"/>
            </w:tcBorders>
            <w:shd w:val="clear" w:color="auto" w:fill="auto"/>
            <w:noWrap/>
            <w:vAlign w:val="bottom"/>
            <w:hideMark/>
          </w:tcPr>
          <w:p w14:paraId="7DBC31B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CCA88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20.00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69212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120.00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79288E4E"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14/03/2024</w:t>
            </w:r>
          </w:p>
        </w:tc>
        <w:tc>
          <w:tcPr>
            <w:tcW w:w="236" w:type="dxa"/>
            <w:gridSpan w:val="2"/>
            <w:vMerge/>
            <w:tcBorders>
              <w:top w:val="nil"/>
              <w:left w:val="single" w:sz="4" w:space="0" w:color="auto"/>
              <w:bottom w:val="single" w:sz="8" w:space="0" w:color="000000"/>
              <w:right w:val="single" w:sz="8" w:space="0" w:color="auto"/>
            </w:tcBorders>
            <w:vAlign w:val="center"/>
            <w:hideMark/>
          </w:tcPr>
          <w:p w14:paraId="23E843B1" w14:textId="77777777" w:rsidR="00E50845" w:rsidRPr="00E50845" w:rsidRDefault="00E50845" w:rsidP="00E50845">
            <w:pPr>
              <w:rPr>
                <w:rFonts w:ascii="Calibri" w:hAnsi="Calibri" w:cs="Calibri"/>
                <w:b/>
                <w:bCs/>
                <w:sz w:val="12"/>
                <w:szCs w:val="12"/>
                <w:lang w:eastAsia="en-GB"/>
              </w:rPr>
            </w:pPr>
          </w:p>
        </w:tc>
      </w:tr>
      <w:tr w:rsidR="00E50845" w:rsidRPr="00E50845" w14:paraId="209A4B89"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77CCF93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89801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D82EE7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303C39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auto" w:fill="auto"/>
            <w:noWrap/>
            <w:vAlign w:val="bottom"/>
            <w:hideMark/>
          </w:tcPr>
          <w:p w14:paraId="7274638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1113018</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61C32C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JC- 1 Soft phone connection - 19/2/24 - 18/3/24</w:t>
            </w:r>
          </w:p>
        </w:tc>
        <w:tc>
          <w:tcPr>
            <w:tcW w:w="1004" w:type="dxa"/>
            <w:tcBorders>
              <w:top w:val="nil"/>
              <w:left w:val="nil"/>
              <w:bottom w:val="single" w:sz="4" w:space="0" w:color="auto"/>
              <w:right w:val="single" w:sz="4" w:space="0" w:color="auto"/>
            </w:tcBorders>
            <w:shd w:val="clear" w:color="auto" w:fill="auto"/>
            <w:noWrap/>
            <w:vAlign w:val="bottom"/>
            <w:hideMark/>
          </w:tcPr>
          <w:p w14:paraId="32D5B1D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13ACE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DD6ED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5F2F6AA"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14/03/2024</w:t>
            </w:r>
          </w:p>
        </w:tc>
        <w:tc>
          <w:tcPr>
            <w:tcW w:w="236" w:type="dxa"/>
            <w:gridSpan w:val="2"/>
            <w:vMerge/>
            <w:tcBorders>
              <w:top w:val="nil"/>
              <w:left w:val="single" w:sz="4" w:space="0" w:color="auto"/>
              <w:bottom w:val="single" w:sz="8" w:space="0" w:color="000000"/>
              <w:right w:val="single" w:sz="8" w:space="0" w:color="auto"/>
            </w:tcBorders>
            <w:vAlign w:val="center"/>
            <w:hideMark/>
          </w:tcPr>
          <w:p w14:paraId="34EDC48E" w14:textId="77777777" w:rsidR="00E50845" w:rsidRPr="00E50845" w:rsidRDefault="00E50845" w:rsidP="00E50845">
            <w:pPr>
              <w:rPr>
                <w:rFonts w:ascii="Calibri" w:hAnsi="Calibri" w:cs="Calibri"/>
                <w:b/>
                <w:bCs/>
                <w:sz w:val="12"/>
                <w:szCs w:val="12"/>
                <w:lang w:eastAsia="en-GB"/>
              </w:rPr>
            </w:pPr>
          </w:p>
        </w:tc>
      </w:tr>
      <w:tr w:rsidR="00E50845" w:rsidRPr="00E50845" w14:paraId="765A44F7" w14:textId="77777777" w:rsidTr="0084032A">
        <w:trPr>
          <w:gridAfter w:val="2"/>
          <w:wAfter w:w="100" w:type="dxa"/>
          <w:trHeight w:val="255"/>
        </w:trPr>
        <w:tc>
          <w:tcPr>
            <w:tcW w:w="816" w:type="dxa"/>
            <w:tcBorders>
              <w:top w:val="nil"/>
              <w:left w:val="single" w:sz="8" w:space="0" w:color="auto"/>
              <w:bottom w:val="single" w:sz="4" w:space="0" w:color="auto"/>
              <w:right w:val="single" w:sz="4" w:space="0" w:color="auto"/>
            </w:tcBorders>
            <w:shd w:val="clear" w:color="auto" w:fill="auto"/>
            <w:noWrap/>
            <w:vAlign w:val="bottom"/>
            <w:hideMark/>
          </w:tcPr>
          <w:p w14:paraId="5A50995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89802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1177EE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29/02/2024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6BB3F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4" w:space="0" w:color="auto"/>
              <w:right w:val="single" w:sz="4" w:space="0" w:color="auto"/>
            </w:tcBorders>
            <w:shd w:val="clear" w:color="auto" w:fill="auto"/>
            <w:noWrap/>
            <w:vAlign w:val="bottom"/>
            <w:hideMark/>
          </w:tcPr>
          <w:p w14:paraId="07E3DAF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1113018</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B54974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BW- 1 Soft phone connection - 19/2/24 - 18/3/24</w:t>
            </w:r>
          </w:p>
        </w:tc>
        <w:tc>
          <w:tcPr>
            <w:tcW w:w="1004" w:type="dxa"/>
            <w:tcBorders>
              <w:top w:val="nil"/>
              <w:left w:val="nil"/>
              <w:bottom w:val="single" w:sz="4" w:space="0" w:color="auto"/>
              <w:right w:val="single" w:sz="4" w:space="0" w:color="auto"/>
            </w:tcBorders>
            <w:shd w:val="clear" w:color="auto" w:fill="auto"/>
            <w:noWrap/>
            <w:vAlign w:val="bottom"/>
            <w:hideMark/>
          </w:tcPr>
          <w:p w14:paraId="073BDB8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60A88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2CF8A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414C5425"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14/03/2024</w:t>
            </w:r>
          </w:p>
        </w:tc>
        <w:tc>
          <w:tcPr>
            <w:tcW w:w="236" w:type="dxa"/>
            <w:gridSpan w:val="2"/>
            <w:vMerge/>
            <w:tcBorders>
              <w:top w:val="nil"/>
              <w:left w:val="single" w:sz="4" w:space="0" w:color="auto"/>
              <w:bottom w:val="single" w:sz="8" w:space="0" w:color="000000"/>
              <w:right w:val="single" w:sz="8" w:space="0" w:color="auto"/>
            </w:tcBorders>
            <w:vAlign w:val="center"/>
            <w:hideMark/>
          </w:tcPr>
          <w:p w14:paraId="2844E6E2" w14:textId="77777777" w:rsidR="00E50845" w:rsidRPr="00E50845" w:rsidRDefault="00E50845" w:rsidP="00E50845">
            <w:pPr>
              <w:rPr>
                <w:rFonts w:ascii="Calibri" w:hAnsi="Calibri" w:cs="Calibri"/>
                <w:b/>
                <w:bCs/>
                <w:sz w:val="12"/>
                <w:szCs w:val="12"/>
                <w:lang w:eastAsia="en-GB"/>
              </w:rPr>
            </w:pPr>
          </w:p>
        </w:tc>
      </w:tr>
      <w:tr w:rsidR="00E50845" w:rsidRPr="00E50845" w14:paraId="5E2BE057" w14:textId="77777777" w:rsidTr="0084032A">
        <w:trPr>
          <w:gridAfter w:val="2"/>
          <w:wAfter w:w="100" w:type="dxa"/>
          <w:trHeight w:val="255"/>
        </w:trPr>
        <w:tc>
          <w:tcPr>
            <w:tcW w:w="816" w:type="dxa"/>
            <w:tcBorders>
              <w:top w:val="nil"/>
              <w:left w:val="single" w:sz="8" w:space="0" w:color="auto"/>
              <w:bottom w:val="single" w:sz="8" w:space="0" w:color="auto"/>
              <w:right w:val="single" w:sz="4" w:space="0" w:color="auto"/>
            </w:tcBorders>
            <w:shd w:val="clear" w:color="auto" w:fill="auto"/>
            <w:noWrap/>
            <w:vAlign w:val="bottom"/>
            <w:hideMark/>
          </w:tcPr>
          <w:p w14:paraId="0014A1E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89803</w:t>
            </w:r>
          </w:p>
        </w:tc>
        <w:tc>
          <w:tcPr>
            <w:tcW w:w="1027" w:type="dxa"/>
            <w:tcBorders>
              <w:top w:val="single" w:sz="4" w:space="0" w:color="auto"/>
              <w:left w:val="nil"/>
              <w:bottom w:val="single" w:sz="8" w:space="0" w:color="auto"/>
              <w:right w:val="single" w:sz="4" w:space="0" w:color="auto"/>
            </w:tcBorders>
            <w:shd w:val="clear" w:color="auto" w:fill="auto"/>
            <w:noWrap/>
            <w:vAlign w:val="bottom"/>
            <w:hideMark/>
          </w:tcPr>
          <w:p w14:paraId="3294039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29/02/2024</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735AAE8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MAINST</w:t>
            </w:r>
          </w:p>
        </w:tc>
        <w:tc>
          <w:tcPr>
            <w:tcW w:w="1003" w:type="dxa"/>
            <w:tcBorders>
              <w:top w:val="nil"/>
              <w:left w:val="nil"/>
              <w:bottom w:val="single" w:sz="8" w:space="0" w:color="auto"/>
              <w:right w:val="single" w:sz="4" w:space="0" w:color="auto"/>
            </w:tcBorders>
            <w:shd w:val="clear" w:color="auto" w:fill="auto"/>
            <w:noWrap/>
            <w:vAlign w:val="bottom"/>
            <w:hideMark/>
          </w:tcPr>
          <w:p w14:paraId="78E6E72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1113018</w:t>
            </w:r>
          </w:p>
        </w:tc>
        <w:tc>
          <w:tcPr>
            <w:tcW w:w="2257" w:type="dxa"/>
            <w:tcBorders>
              <w:top w:val="single" w:sz="4" w:space="0" w:color="auto"/>
              <w:left w:val="nil"/>
              <w:bottom w:val="single" w:sz="8" w:space="0" w:color="auto"/>
              <w:right w:val="single" w:sz="4" w:space="0" w:color="auto"/>
            </w:tcBorders>
            <w:shd w:val="clear" w:color="auto" w:fill="auto"/>
            <w:noWrap/>
            <w:vAlign w:val="bottom"/>
            <w:hideMark/>
          </w:tcPr>
          <w:p w14:paraId="4D3FC41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BC- 1 Soft phone connection - 19/2/24 - 18/3/24</w:t>
            </w:r>
          </w:p>
        </w:tc>
        <w:tc>
          <w:tcPr>
            <w:tcW w:w="1004" w:type="dxa"/>
            <w:tcBorders>
              <w:top w:val="nil"/>
              <w:left w:val="nil"/>
              <w:bottom w:val="single" w:sz="8" w:space="0" w:color="auto"/>
              <w:right w:val="single" w:sz="4" w:space="0" w:color="auto"/>
            </w:tcBorders>
            <w:shd w:val="clear" w:color="auto" w:fill="auto"/>
            <w:noWrap/>
            <w:vAlign w:val="bottom"/>
            <w:hideMark/>
          </w:tcPr>
          <w:p w14:paraId="2251EA3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12.50</w:t>
            </w:r>
          </w:p>
        </w:tc>
        <w:tc>
          <w:tcPr>
            <w:tcW w:w="993" w:type="dxa"/>
            <w:gridSpan w:val="2"/>
            <w:tcBorders>
              <w:top w:val="single" w:sz="4" w:space="0" w:color="auto"/>
              <w:left w:val="nil"/>
              <w:bottom w:val="single" w:sz="8" w:space="0" w:color="auto"/>
              <w:right w:val="single" w:sz="4" w:space="0" w:color="auto"/>
            </w:tcBorders>
            <w:shd w:val="clear" w:color="auto" w:fill="auto"/>
            <w:noWrap/>
            <w:vAlign w:val="bottom"/>
            <w:hideMark/>
          </w:tcPr>
          <w:p w14:paraId="3B9212B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2.50</w:t>
            </w:r>
          </w:p>
        </w:tc>
        <w:tc>
          <w:tcPr>
            <w:tcW w:w="1134"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6DE6050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15.00</w:t>
            </w:r>
          </w:p>
        </w:tc>
        <w:tc>
          <w:tcPr>
            <w:tcW w:w="1057" w:type="dxa"/>
            <w:gridSpan w:val="2"/>
            <w:tcBorders>
              <w:top w:val="nil"/>
              <w:left w:val="nil"/>
              <w:bottom w:val="single" w:sz="8" w:space="0" w:color="auto"/>
              <w:right w:val="single" w:sz="4" w:space="0" w:color="auto"/>
            </w:tcBorders>
            <w:shd w:val="clear" w:color="000000" w:fill="FFFFFF"/>
            <w:noWrap/>
            <w:vAlign w:val="bottom"/>
            <w:hideMark/>
          </w:tcPr>
          <w:p w14:paraId="2C5B96A4"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14/03/2024</w:t>
            </w:r>
          </w:p>
        </w:tc>
        <w:tc>
          <w:tcPr>
            <w:tcW w:w="236" w:type="dxa"/>
            <w:gridSpan w:val="2"/>
            <w:vMerge/>
            <w:tcBorders>
              <w:top w:val="nil"/>
              <w:left w:val="single" w:sz="4" w:space="0" w:color="auto"/>
              <w:bottom w:val="single" w:sz="8" w:space="0" w:color="000000"/>
              <w:right w:val="single" w:sz="8" w:space="0" w:color="auto"/>
            </w:tcBorders>
            <w:vAlign w:val="center"/>
            <w:hideMark/>
          </w:tcPr>
          <w:p w14:paraId="50AED4F0" w14:textId="77777777" w:rsidR="00E50845" w:rsidRPr="00E50845" w:rsidRDefault="00E50845" w:rsidP="00E50845">
            <w:pPr>
              <w:rPr>
                <w:rFonts w:ascii="Calibri" w:hAnsi="Calibri" w:cs="Calibri"/>
                <w:b/>
                <w:bCs/>
                <w:sz w:val="12"/>
                <w:szCs w:val="12"/>
                <w:lang w:eastAsia="en-GB"/>
              </w:rPr>
            </w:pPr>
          </w:p>
        </w:tc>
      </w:tr>
      <w:tr w:rsidR="00E50845" w:rsidRPr="00E50845" w14:paraId="46D50FD1" w14:textId="77777777" w:rsidTr="0084032A">
        <w:trPr>
          <w:gridAfter w:val="2"/>
          <w:wAfter w:w="100" w:type="dxa"/>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44A4BB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89805</w:t>
            </w:r>
          </w:p>
        </w:tc>
        <w:tc>
          <w:tcPr>
            <w:tcW w:w="1027" w:type="dxa"/>
            <w:tcBorders>
              <w:top w:val="nil"/>
              <w:left w:val="nil"/>
              <w:bottom w:val="single" w:sz="4" w:space="0" w:color="auto"/>
              <w:right w:val="single" w:sz="4" w:space="0" w:color="auto"/>
            </w:tcBorders>
            <w:shd w:val="clear" w:color="auto" w:fill="auto"/>
            <w:noWrap/>
            <w:vAlign w:val="bottom"/>
            <w:hideMark/>
          </w:tcPr>
          <w:p w14:paraId="41466FD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01/03/2024</w:t>
            </w:r>
          </w:p>
        </w:tc>
        <w:tc>
          <w:tcPr>
            <w:tcW w:w="851" w:type="dxa"/>
            <w:tcBorders>
              <w:top w:val="nil"/>
              <w:left w:val="nil"/>
              <w:bottom w:val="single" w:sz="4" w:space="0" w:color="auto"/>
              <w:right w:val="single" w:sz="4" w:space="0" w:color="auto"/>
            </w:tcBorders>
            <w:shd w:val="clear" w:color="auto" w:fill="auto"/>
            <w:noWrap/>
            <w:vAlign w:val="bottom"/>
            <w:hideMark/>
          </w:tcPr>
          <w:p w14:paraId="463E2B5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SAGE001</w:t>
            </w:r>
          </w:p>
        </w:tc>
        <w:tc>
          <w:tcPr>
            <w:tcW w:w="1003" w:type="dxa"/>
            <w:tcBorders>
              <w:top w:val="nil"/>
              <w:left w:val="nil"/>
              <w:bottom w:val="single" w:sz="4" w:space="0" w:color="auto"/>
              <w:right w:val="single" w:sz="4" w:space="0" w:color="auto"/>
            </w:tcBorders>
            <w:shd w:val="clear" w:color="auto" w:fill="auto"/>
            <w:noWrap/>
            <w:vAlign w:val="bottom"/>
            <w:hideMark/>
          </w:tcPr>
          <w:p w14:paraId="5A12132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INV18544347</w:t>
            </w:r>
          </w:p>
        </w:tc>
        <w:tc>
          <w:tcPr>
            <w:tcW w:w="2257" w:type="dxa"/>
            <w:tcBorders>
              <w:top w:val="nil"/>
              <w:left w:val="nil"/>
              <w:bottom w:val="single" w:sz="4" w:space="0" w:color="auto"/>
              <w:right w:val="single" w:sz="4" w:space="0" w:color="auto"/>
            </w:tcBorders>
            <w:shd w:val="clear" w:color="auto" w:fill="auto"/>
            <w:noWrap/>
            <w:vAlign w:val="bottom"/>
            <w:hideMark/>
          </w:tcPr>
          <w:p w14:paraId="0274C75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Sage Accounts &amp; Payroll - Feb 24</w:t>
            </w:r>
          </w:p>
        </w:tc>
        <w:tc>
          <w:tcPr>
            <w:tcW w:w="1004" w:type="dxa"/>
            <w:tcBorders>
              <w:top w:val="nil"/>
              <w:left w:val="nil"/>
              <w:bottom w:val="single" w:sz="4" w:space="0" w:color="auto"/>
              <w:right w:val="single" w:sz="4" w:space="0" w:color="auto"/>
            </w:tcBorders>
            <w:shd w:val="clear" w:color="auto" w:fill="auto"/>
            <w:noWrap/>
            <w:vAlign w:val="bottom"/>
            <w:hideMark/>
          </w:tcPr>
          <w:p w14:paraId="5510DD4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332.85</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0304CF6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66.57</w:t>
            </w:r>
          </w:p>
        </w:tc>
        <w:tc>
          <w:tcPr>
            <w:tcW w:w="1134" w:type="dxa"/>
            <w:gridSpan w:val="2"/>
            <w:tcBorders>
              <w:top w:val="nil"/>
              <w:left w:val="nil"/>
              <w:bottom w:val="single" w:sz="4" w:space="0" w:color="auto"/>
              <w:right w:val="single" w:sz="4" w:space="0" w:color="000000"/>
            </w:tcBorders>
            <w:shd w:val="clear" w:color="auto" w:fill="auto"/>
            <w:noWrap/>
            <w:vAlign w:val="bottom"/>
            <w:hideMark/>
          </w:tcPr>
          <w:p w14:paraId="6A94484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399.42</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55A6952E"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16/03/2024</w:t>
            </w:r>
          </w:p>
        </w:tc>
        <w:tc>
          <w:tcPr>
            <w:tcW w:w="236" w:type="dxa"/>
            <w:gridSpan w:val="2"/>
            <w:tcBorders>
              <w:top w:val="nil"/>
              <w:left w:val="nil"/>
              <w:bottom w:val="nil"/>
              <w:right w:val="nil"/>
            </w:tcBorders>
            <w:shd w:val="clear" w:color="auto" w:fill="auto"/>
            <w:noWrap/>
            <w:vAlign w:val="bottom"/>
            <w:hideMark/>
          </w:tcPr>
          <w:p w14:paraId="72B5E312" w14:textId="77777777" w:rsidR="00E50845" w:rsidRPr="00E50845" w:rsidRDefault="00E50845" w:rsidP="00E50845">
            <w:pPr>
              <w:jc w:val="right"/>
              <w:rPr>
                <w:rFonts w:ascii="Tahoma" w:hAnsi="Tahoma" w:cs="Tahoma"/>
                <w:sz w:val="12"/>
                <w:szCs w:val="12"/>
                <w:lang w:eastAsia="en-GB"/>
              </w:rPr>
            </w:pPr>
          </w:p>
        </w:tc>
      </w:tr>
      <w:tr w:rsidR="00E50845" w:rsidRPr="00E50845" w14:paraId="19A0070C"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6CC9C8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229D5AC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05/01/2024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AF800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2CD00F5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3007438346</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4E98BA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 xml:space="preserve">BW Gas - </w:t>
            </w:r>
            <w:r w:rsidRPr="00E50845">
              <w:rPr>
                <w:rFonts w:ascii="Tahoma" w:hAnsi="Tahoma" w:cs="Tahoma"/>
                <w:color w:val="C00000"/>
                <w:sz w:val="12"/>
                <w:szCs w:val="12"/>
                <w:lang w:eastAsia="en-GB"/>
              </w:rPr>
              <w:t>CREDIT Reversing Sage 89103</w:t>
            </w:r>
          </w:p>
        </w:tc>
        <w:tc>
          <w:tcPr>
            <w:tcW w:w="1004" w:type="dxa"/>
            <w:tcBorders>
              <w:top w:val="nil"/>
              <w:left w:val="nil"/>
              <w:bottom w:val="single" w:sz="4" w:space="0" w:color="auto"/>
              <w:right w:val="single" w:sz="4" w:space="0" w:color="auto"/>
            </w:tcBorders>
            <w:shd w:val="clear" w:color="auto" w:fill="auto"/>
            <w:noWrap/>
            <w:vAlign w:val="bottom"/>
            <w:hideMark/>
          </w:tcPr>
          <w:p w14:paraId="4E9F0944"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-365.80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3344C1"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-18.29</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E16BCB"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-384.09</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5DF10FC1" w14:textId="77777777" w:rsidR="00E50845" w:rsidRPr="00E50845" w:rsidRDefault="00E50845" w:rsidP="00E50845">
            <w:pPr>
              <w:jc w:val="right"/>
              <w:rPr>
                <w:rFonts w:ascii="Tahoma" w:hAnsi="Tahoma" w:cs="Tahoma"/>
                <w:color w:val="C00000"/>
                <w:sz w:val="12"/>
                <w:szCs w:val="12"/>
                <w:lang w:eastAsia="en-GB"/>
              </w:rPr>
            </w:pPr>
            <w:r w:rsidRPr="00E50845">
              <w:rPr>
                <w:rFonts w:ascii="Tahoma" w:hAnsi="Tahoma" w:cs="Tahoma"/>
                <w:color w:val="C00000"/>
                <w:sz w:val="12"/>
                <w:szCs w:val="12"/>
                <w:lang w:eastAsia="en-GB"/>
              </w:rPr>
              <w:t>05/01/2024</w:t>
            </w:r>
          </w:p>
        </w:tc>
        <w:tc>
          <w:tcPr>
            <w:tcW w:w="236" w:type="dxa"/>
            <w:gridSpan w:val="2"/>
            <w:tcBorders>
              <w:top w:val="nil"/>
              <w:left w:val="nil"/>
              <w:bottom w:val="nil"/>
              <w:right w:val="nil"/>
            </w:tcBorders>
            <w:shd w:val="clear" w:color="auto" w:fill="auto"/>
            <w:noWrap/>
            <w:vAlign w:val="bottom"/>
            <w:hideMark/>
          </w:tcPr>
          <w:p w14:paraId="03F6441F" w14:textId="77777777" w:rsidR="00E50845" w:rsidRPr="00E50845" w:rsidRDefault="00E50845" w:rsidP="00E50845">
            <w:pPr>
              <w:jc w:val="right"/>
              <w:rPr>
                <w:rFonts w:ascii="Tahoma" w:hAnsi="Tahoma" w:cs="Tahoma"/>
                <w:color w:val="C00000"/>
                <w:sz w:val="12"/>
                <w:szCs w:val="12"/>
                <w:lang w:eastAsia="en-GB"/>
              </w:rPr>
            </w:pPr>
          </w:p>
        </w:tc>
      </w:tr>
      <w:tr w:rsidR="00E50845" w:rsidRPr="00E50845" w14:paraId="2B65BD8E"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B3B0A2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301A69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05/01/2024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16053E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277ECFF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3007438346</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6FCAF1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Gas - Recalculated 31/8/23-31/12/23</w:t>
            </w:r>
          </w:p>
        </w:tc>
        <w:tc>
          <w:tcPr>
            <w:tcW w:w="1004" w:type="dxa"/>
            <w:tcBorders>
              <w:top w:val="nil"/>
              <w:left w:val="nil"/>
              <w:bottom w:val="single" w:sz="4" w:space="0" w:color="auto"/>
              <w:right w:val="single" w:sz="4" w:space="0" w:color="auto"/>
            </w:tcBorders>
            <w:shd w:val="clear" w:color="auto" w:fill="auto"/>
            <w:noWrap/>
            <w:vAlign w:val="bottom"/>
            <w:hideMark/>
          </w:tcPr>
          <w:p w14:paraId="66D5CAF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344.94</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D835C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17.25</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9306A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362.19</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427310D4"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05/01/2024</w:t>
            </w:r>
          </w:p>
        </w:tc>
        <w:tc>
          <w:tcPr>
            <w:tcW w:w="236" w:type="dxa"/>
            <w:gridSpan w:val="2"/>
            <w:tcBorders>
              <w:top w:val="nil"/>
              <w:left w:val="nil"/>
              <w:bottom w:val="nil"/>
              <w:right w:val="nil"/>
            </w:tcBorders>
            <w:shd w:val="clear" w:color="auto" w:fill="auto"/>
            <w:noWrap/>
            <w:vAlign w:val="bottom"/>
            <w:hideMark/>
          </w:tcPr>
          <w:p w14:paraId="53597EE3" w14:textId="77777777" w:rsidR="00E50845" w:rsidRPr="00E50845" w:rsidRDefault="00E50845" w:rsidP="00E50845">
            <w:pPr>
              <w:jc w:val="right"/>
              <w:rPr>
                <w:rFonts w:ascii="Tahoma" w:hAnsi="Tahoma" w:cs="Tahoma"/>
                <w:sz w:val="12"/>
                <w:szCs w:val="12"/>
                <w:lang w:eastAsia="en-GB"/>
              </w:rPr>
            </w:pPr>
          </w:p>
        </w:tc>
      </w:tr>
      <w:tr w:rsidR="00E50845" w:rsidRPr="00E50845" w14:paraId="0B5CD07F"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925CA6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9D3894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05/02/2024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45F59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2DEC177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3007449841</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54D407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Electricity - Jan 24</w:t>
            </w:r>
          </w:p>
        </w:tc>
        <w:tc>
          <w:tcPr>
            <w:tcW w:w="1004" w:type="dxa"/>
            <w:tcBorders>
              <w:top w:val="nil"/>
              <w:left w:val="nil"/>
              <w:bottom w:val="single" w:sz="4" w:space="0" w:color="auto"/>
              <w:right w:val="single" w:sz="4" w:space="0" w:color="auto"/>
            </w:tcBorders>
            <w:shd w:val="clear" w:color="auto" w:fill="auto"/>
            <w:noWrap/>
            <w:vAlign w:val="bottom"/>
            <w:hideMark/>
          </w:tcPr>
          <w:p w14:paraId="0FAF1F5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628.40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5183E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125.68</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3EED9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754.08</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7F2DB988"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20/02/2024</w:t>
            </w:r>
          </w:p>
        </w:tc>
        <w:tc>
          <w:tcPr>
            <w:tcW w:w="236" w:type="dxa"/>
            <w:gridSpan w:val="2"/>
            <w:tcBorders>
              <w:top w:val="nil"/>
              <w:left w:val="nil"/>
              <w:bottom w:val="nil"/>
              <w:right w:val="nil"/>
            </w:tcBorders>
            <w:shd w:val="clear" w:color="auto" w:fill="auto"/>
            <w:noWrap/>
            <w:vAlign w:val="bottom"/>
            <w:hideMark/>
          </w:tcPr>
          <w:p w14:paraId="18338407" w14:textId="77777777" w:rsidR="00E50845" w:rsidRPr="00E50845" w:rsidRDefault="00E50845" w:rsidP="00E50845">
            <w:pPr>
              <w:jc w:val="right"/>
              <w:rPr>
                <w:rFonts w:ascii="Tahoma" w:hAnsi="Tahoma" w:cs="Tahoma"/>
                <w:sz w:val="12"/>
                <w:szCs w:val="12"/>
                <w:lang w:eastAsia="en-GB"/>
              </w:rPr>
            </w:pPr>
          </w:p>
        </w:tc>
      </w:tr>
      <w:tr w:rsidR="00E50845" w:rsidRPr="00E50845" w14:paraId="36507B56"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2B7445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BC5C44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08/02/2024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D06B4B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0551110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3007449852</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1206128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Electricity-Jan 24</w:t>
            </w:r>
          </w:p>
        </w:tc>
        <w:tc>
          <w:tcPr>
            <w:tcW w:w="1004" w:type="dxa"/>
            <w:tcBorders>
              <w:top w:val="nil"/>
              <w:left w:val="nil"/>
              <w:bottom w:val="single" w:sz="4" w:space="0" w:color="auto"/>
              <w:right w:val="single" w:sz="4" w:space="0" w:color="auto"/>
            </w:tcBorders>
            <w:shd w:val="clear" w:color="auto" w:fill="auto"/>
            <w:noWrap/>
            <w:vAlign w:val="bottom"/>
            <w:hideMark/>
          </w:tcPr>
          <w:p w14:paraId="0E01A39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312.17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EE2DA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62.43</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59356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374.60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3C63A2CA"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22/02/2024</w:t>
            </w:r>
          </w:p>
        </w:tc>
        <w:tc>
          <w:tcPr>
            <w:tcW w:w="236" w:type="dxa"/>
            <w:gridSpan w:val="2"/>
            <w:tcBorders>
              <w:top w:val="nil"/>
              <w:left w:val="nil"/>
              <w:bottom w:val="nil"/>
              <w:right w:val="nil"/>
            </w:tcBorders>
            <w:shd w:val="clear" w:color="auto" w:fill="auto"/>
            <w:noWrap/>
            <w:vAlign w:val="bottom"/>
            <w:hideMark/>
          </w:tcPr>
          <w:p w14:paraId="5568F374" w14:textId="77777777" w:rsidR="00E50845" w:rsidRPr="00E50845" w:rsidRDefault="00E50845" w:rsidP="00E50845">
            <w:pPr>
              <w:jc w:val="right"/>
              <w:rPr>
                <w:rFonts w:ascii="Tahoma" w:hAnsi="Tahoma" w:cs="Tahoma"/>
                <w:sz w:val="12"/>
                <w:szCs w:val="12"/>
                <w:lang w:eastAsia="en-GB"/>
              </w:rPr>
            </w:pPr>
          </w:p>
        </w:tc>
      </w:tr>
      <w:tr w:rsidR="00E50845" w:rsidRPr="00E50845" w14:paraId="4D2B3628"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898760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BF5821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08/02/2024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8CEDD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1D8C6AF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3007449863</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2EF0E2E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Electricity - Jan 24</w:t>
            </w:r>
          </w:p>
        </w:tc>
        <w:tc>
          <w:tcPr>
            <w:tcW w:w="1004" w:type="dxa"/>
            <w:tcBorders>
              <w:top w:val="nil"/>
              <w:left w:val="nil"/>
              <w:bottom w:val="single" w:sz="4" w:space="0" w:color="auto"/>
              <w:right w:val="single" w:sz="4" w:space="0" w:color="auto"/>
            </w:tcBorders>
            <w:shd w:val="clear" w:color="auto" w:fill="auto"/>
            <w:noWrap/>
            <w:vAlign w:val="bottom"/>
            <w:hideMark/>
          </w:tcPr>
          <w:p w14:paraId="6A3E330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260.37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377AD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52.07</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705CE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312.44</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77A8D8D0"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22/02/2024</w:t>
            </w:r>
          </w:p>
        </w:tc>
        <w:tc>
          <w:tcPr>
            <w:tcW w:w="236" w:type="dxa"/>
            <w:gridSpan w:val="2"/>
            <w:tcBorders>
              <w:top w:val="nil"/>
              <w:left w:val="nil"/>
              <w:bottom w:val="nil"/>
              <w:right w:val="nil"/>
            </w:tcBorders>
            <w:shd w:val="clear" w:color="auto" w:fill="auto"/>
            <w:noWrap/>
            <w:vAlign w:val="bottom"/>
            <w:hideMark/>
          </w:tcPr>
          <w:p w14:paraId="2392AE08" w14:textId="77777777" w:rsidR="00E50845" w:rsidRPr="00E50845" w:rsidRDefault="00E50845" w:rsidP="00E50845">
            <w:pPr>
              <w:jc w:val="right"/>
              <w:rPr>
                <w:rFonts w:ascii="Tahoma" w:hAnsi="Tahoma" w:cs="Tahoma"/>
                <w:sz w:val="12"/>
                <w:szCs w:val="12"/>
                <w:lang w:eastAsia="en-GB"/>
              </w:rPr>
            </w:pPr>
          </w:p>
        </w:tc>
      </w:tr>
      <w:tr w:rsidR="00E50845" w:rsidRPr="00E50845" w14:paraId="458D17C0"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DC980C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65E7A3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04/03/2024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1831F4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4E534FA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3007438313</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6D231B9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CR Gas - 30/11/23-29/2/24</w:t>
            </w:r>
          </w:p>
        </w:tc>
        <w:tc>
          <w:tcPr>
            <w:tcW w:w="1004" w:type="dxa"/>
            <w:tcBorders>
              <w:top w:val="nil"/>
              <w:left w:val="nil"/>
              <w:bottom w:val="single" w:sz="4" w:space="0" w:color="auto"/>
              <w:right w:val="single" w:sz="4" w:space="0" w:color="auto"/>
            </w:tcBorders>
            <w:shd w:val="clear" w:color="auto" w:fill="auto"/>
            <w:noWrap/>
            <w:vAlign w:val="bottom"/>
            <w:hideMark/>
          </w:tcPr>
          <w:p w14:paraId="76E782D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113.46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92870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5.67</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253288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119.13</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5B46AF17"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18/03/2024</w:t>
            </w:r>
          </w:p>
        </w:tc>
        <w:tc>
          <w:tcPr>
            <w:tcW w:w="236" w:type="dxa"/>
            <w:gridSpan w:val="2"/>
            <w:tcBorders>
              <w:top w:val="nil"/>
              <w:left w:val="nil"/>
              <w:bottom w:val="nil"/>
              <w:right w:val="nil"/>
            </w:tcBorders>
            <w:shd w:val="clear" w:color="auto" w:fill="auto"/>
            <w:noWrap/>
            <w:vAlign w:val="bottom"/>
            <w:hideMark/>
          </w:tcPr>
          <w:p w14:paraId="41B7DC59" w14:textId="77777777" w:rsidR="00E50845" w:rsidRPr="00E50845" w:rsidRDefault="00E50845" w:rsidP="00E50845">
            <w:pPr>
              <w:jc w:val="right"/>
              <w:rPr>
                <w:rFonts w:ascii="Tahoma" w:hAnsi="Tahoma" w:cs="Tahoma"/>
                <w:sz w:val="12"/>
                <w:szCs w:val="12"/>
                <w:lang w:eastAsia="en-GB"/>
              </w:rPr>
            </w:pPr>
          </w:p>
        </w:tc>
      </w:tr>
      <w:tr w:rsidR="00E50845" w:rsidRPr="00E50845" w14:paraId="5D4EA615"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0D4FD4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89856</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605BFE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04/03/2024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9EAC7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634C5FD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3007438324</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0405EE4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Gas - 30/11/23 - 29/2/24</w:t>
            </w:r>
          </w:p>
        </w:tc>
        <w:tc>
          <w:tcPr>
            <w:tcW w:w="1004" w:type="dxa"/>
            <w:tcBorders>
              <w:top w:val="nil"/>
              <w:left w:val="nil"/>
              <w:bottom w:val="single" w:sz="4" w:space="0" w:color="auto"/>
              <w:right w:val="single" w:sz="4" w:space="0" w:color="auto"/>
            </w:tcBorders>
            <w:shd w:val="clear" w:color="auto" w:fill="auto"/>
            <w:noWrap/>
            <w:vAlign w:val="bottom"/>
            <w:hideMark/>
          </w:tcPr>
          <w:p w14:paraId="72923F6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1385.78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98368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277.16</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71A61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1662.94</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4BFDF60E"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18/03/2024</w:t>
            </w:r>
          </w:p>
        </w:tc>
        <w:tc>
          <w:tcPr>
            <w:tcW w:w="236" w:type="dxa"/>
            <w:gridSpan w:val="2"/>
            <w:tcBorders>
              <w:top w:val="nil"/>
              <w:left w:val="nil"/>
              <w:bottom w:val="nil"/>
              <w:right w:val="nil"/>
            </w:tcBorders>
            <w:shd w:val="clear" w:color="auto" w:fill="auto"/>
            <w:noWrap/>
            <w:vAlign w:val="bottom"/>
            <w:hideMark/>
          </w:tcPr>
          <w:p w14:paraId="68D56348" w14:textId="77777777" w:rsidR="00E50845" w:rsidRPr="00E50845" w:rsidRDefault="00E50845" w:rsidP="00E50845">
            <w:pPr>
              <w:jc w:val="right"/>
              <w:rPr>
                <w:rFonts w:ascii="Tahoma" w:hAnsi="Tahoma" w:cs="Tahoma"/>
                <w:sz w:val="12"/>
                <w:szCs w:val="12"/>
                <w:lang w:eastAsia="en-GB"/>
              </w:rPr>
            </w:pPr>
          </w:p>
        </w:tc>
      </w:tr>
      <w:tr w:rsidR="00E50845" w:rsidRPr="00E50845" w14:paraId="4DF0CC00"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D46672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89857</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0F0B9E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04/03/2024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E18D89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0A39F47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3007438335</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6C6570B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Gas - 30/11/23-29/2/24</w:t>
            </w:r>
          </w:p>
        </w:tc>
        <w:tc>
          <w:tcPr>
            <w:tcW w:w="1004" w:type="dxa"/>
            <w:tcBorders>
              <w:top w:val="nil"/>
              <w:left w:val="nil"/>
              <w:bottom w:val="single" w:sz="4" w:space="0" w:color="auto"/>
              <w:right w:val="single" w:sz="4" w:space="0" w:color="auto"/>
            </w:tcBorders>
            <w:shd w:val="clear" w:color="auto" w:fill="auto"/>
            <w:noWrap/>
            <w:vAlign w:val="bottom"/>
            <w:hideMark/>
          </w:tcPr>
          <w:p w14:paraId="0AA2AE2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1962.98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000C4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392.60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E3A7C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2355.58</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72A96386"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18/03/2024</w:t>
            </w:r>
          </w:p>
        </w:tc>
        <w:tc>
          <w:tcPr>
            <w:tcW w:w="236" w:type="dxa"/>
            <w:gridSpan w:val="2"/>
            <w:tcBorders>
              <w:top w:val="nil"/>
              <w:left w:val="nil"/>
              <w:bottom w:val="nil"/>
              <w:right w:val="nil"/>
            </w:tcBorders>
            <w:shd w:val="clear" w:color="auto" w:fill="auto"/>
            <w:noWrap/>
            <w:vAlign w:val="bottom"/>
            <w:hideMark/>
          </w:tcPr>
          <w:p w14:paraId="675BF5C7" w14:textId="77777777" w:rsidR="00E50845" w:rsidRPr="00E50845" w:rsidRDefault="00E50845" w:rsidP="00E50845">
            <w:pPr>
              <w:jc w:val="right"/>
              <w:rPr>
                <w:rFonts w:ascii="Tahoma" w:hAnsi="Tahoma" w:cs="Tahoma"/>
                <w:sz w:val="12"/>
                <w:szCs w:val="12"/>
                <w:lang w:eastAsia="en-GB"/>
              </w:rPr>
            </w:pPr>
          </w:p>
        </w:tc>
      </w:tr>
      <w:tr w:rsidR="00E50845" w:rsidRPr="00E50845" w14:paraId="75E62E55"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9CF0DB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74F018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05/03/2024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CFA40C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2794F17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3007449841</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1800E30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Electricity - Jan 24</w:t>
            </w:r>
          </w:p>
        </w:tc>
        <w:tc>
          <w:tcPr>
            <w:tcW w:w="1004" w:type="dxa"/>
            <w:tcBorders>
              <w:top w:val="nil"/>
              <w:left w:val="nil"/>
              <w:bottom w:val="single" w:sz="4" w:space="0" w:color="auto"/>
              <w:right w:val="single" w:sz="4" w:space="0" w:color="auto"/>
            </w:tcBorders>
            <w:shd w:val="clear" w:color="auto" w:fill="auto"/>
            <w:noWrap/>
            <w:vAlign w:val="bottom"/>
            <w:hideMark/>
          </w:tcPr>
          <w:p w14:paraId="7511B01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622.05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9C956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124.41</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1C7BC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746.46</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3BC5D963"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19/03/2024</w:t>
            </w:r>
          </w:p>
        </w:tc>
        <w:tc>
          <w:tcPr>
            <w:tcW w:w="236" w:type="dxa"/>
            <w:gridSpan w:val="2"/>
            <w:tcBorders>
              <w:top w:val="nil"/>
              <w:left w:val="nil"/>
              <w:bottom w:val="nil"/>
              <w:right w:val="nil"/>
            </w:tcBorders>
            <w:shd w:val="clear" w:color="auto" w:fill="auto"/>
            <w:noWrap/>
            <w:vAlign w:val="bottom"/>
            <w:hideMark/>
          </w:tcPr>
          <w:p w14:paraId="30317F1C" w14:textId="77777777" w:rsidR="00E50845" w:rsidRPr="00E50845" w:rsidRDefault="00E50845" w:rsidP="00E50845">
            <w:pPr>
              <w:jc w:val="right"/>
              <w:rPr>
                <w:rFonts w:ascii="Tahoma" w:hAnsi="Tahoma" w:cs="Tahoma"/>
                <w:sz w:val="12"/>
                <w:szCs w:val="12"/>
                <w:lang w:eastAsia="en-GB"/>
              </w:rPr>
            </w:pPr>
          </w:p>
        </w:tc>
      </w:tr>
      <w:tr w:rsidR="00E50845" w:rsidRPr="00E50845" w14:paraId="7E745867"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A8C78E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89859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A07F44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06/03/2024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E338CB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5AA9BCB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3007438346</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CB9A4D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Gas - 31/12/23 - 29/2/24</w:t>
            </w:r>
            <w:r w:rsidRPr="00E50845">
              <w:rPr>
                <w:rFonts w:ascii="Tahoma" w:hAnsi="Tahoma" w:cs="Tahoma"/>
                <w:color w:val="C00000"/>
                <w:sz w:val="12"/>
                <w:szCs w:val="12"/>
                <w:lang w:eastAsia="en-GB"/>
              </w:rPr>
              <w:t xml:space="preserve"> inc Credit £21.90 c/fwd</w:t>
            </w:r>
          </w:p>
        </w:tc>
        <w:tc>
          <w:tcPr>
            <w:tcW w:w="1004" w:type="dxa"/>
            <w:tcBorders>
              <w:top w:val="nil"/>
              <w:left w:val="nil"/>
              <w:bottom w:val="single" w:sz="4" w:space="0" w:color="auto"/>
              <w:right w:val="single" w:sz="4" w:space="0" w:color="auto"/>
            </w:tcBorders>
            <w:shd w:val="clear" w:color="auto" w:fill="auto"/>
            <w:noWrap/>
            <w:vAlign w:val="bottom"/>
            <w:hideMark/>
          </w:tcPr>
          <w:p w14:paraId="38F5258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416.29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AD244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83.26</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54894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499.55</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6238DC8"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20/03/2024</w:t>
            </w:r>
          </w:p>
        </w:tc>
        <w:tc>
          <w:tcPr>
            <w:tcW w:w="236" w:type="dxa"/>
            <w:gridSpan w:val="2"/>
            <w:tcBorders>
              <w:top w:val="nil"/>
              <w:left w:val="nil"/>
              <w:bottom w:val="nil"/>
              <w:right w:val="nil"/>
            </w:tcBorders>
            <w:shd w:val="clear" w:color="auto" w:fill="auto"/>
            <w:noWrap/>
            <w:vAlign w:val="bottom"/>
            <w:hideMark/>
          </w:tcPr>
          <w:p w14:paraId="7D0330CE" w14:textId="77777777" w:rsidR="00E50845" w:rsidRPr="00E50845" w:rsidRDefault="00E50845" w:rsidP="00E50845">
            <w:pPr>
              <w:jc w:val="right"/>
              <w:rPr>
                <w:rFonts w:ascii="Tahoma" w:hAnsi="Tahoma" w:cs="Tahoma"/>
                <w:sz w:val="12"/>
                <w:szCs w:val="12"/>
                <w:lang w:eastAsia="en-GB"/>
              </w:rPr>
            </w:pPr>
          </w:p>
        </w:tc>
      </w:tr>
      <w:tr w:rsidR="00E50845" w:rsidRPr="00E50845" w14:paraId="666813F4"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070542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89868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058B22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14/02/2024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B6A00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VODAFONE</w:t>
            </w:r>
          </w:p>
        </w:tc>
        <w:tc>
          <w:tcPr>
            <w:tcW w:w="1003" w:type="dxa"/>
            <w:tcBorders>
              <w:top w:val="nil"/>
              <w:left w:val="nil"/>
              <w:bottom w:val="single" w:sz="4" w:space="0" w:color="auto"/>
              <w:right w:val="single" w:sz="4" w:space="0" w:color="auto"/>
            </w:tcBorders>
            <w:shd w:val="clear" w:color="auto" w:fill="auto"/>
            <w:noWrap/>
            <w:vAlign w:val="bottom"/>
            <w:hideMark/>
          </w:tcPr>
          <w:p w14:paraId="2A256EE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691566353021</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91B832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9 Mobile Phone Networks - Feb 24</w:t>
            </w:r>
          </w:p>
        </w:tc>
        <w:tc>
          <w:tcPr>
            <w:tcW w:w="1004" w:type="dxa"/>
            <w:tcBorders>
              <w:top w:val="nil"/>
              <w:left w:val="nil"/>
              <w:bottom w:val="single" w:sz="4" w:space="0" w:color="auto"/>
              <w:right w:val="single" w:sz="4" w:space="0" w:color="auto"/>
            </w:tcBorders>
            <w:shd w:val="clear" w:color="auto" w:fill="auto"/>
            <w:noWrap/>
            <w:vAlign w:val="bottom"/>
            <w:hideMark/>
          </w:tcPr>
          <w:p w14:paraId="2F83721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153.38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BBDC9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30.67</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0AE56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184.05</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170F51A6"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28/02/2024</w:t>
            </w:r>
          </w:p>
        </w:tc>
        <w:tc>
          <w:tcPr>
            <w:tcW w:w="236" w:type="dxa"/>
            <w:gridSpan w:val="2"/>
            <w:tcBorders>
              <w:top w:val="nil"/>
              <w:left w:val="nil"/>
              <w:bottom w:val="nil"/>
              <w:right w:val="nil"/>
            </w:tcBorders>
            <w:shd w:val="clear" w:color="auto" w:fill="auto"/>
            <w:noWrap/>
            <w:vAlign w:val="bottom"/>
            <w:hideMark/>
          </w:tcPr>
          <w:p w14:paraId="41BC0DBE" w14:textId="77777777" w:rsidR="00E50845" w:rsidRPr="00E50845" w:rsidRDefault="00E50845" w:rsidP="00E50845">
            <w:pPr>
              <w:jc w:val="right"/>
              <w:rPr>
                <w:rFonts w:ascii="Tahoma" w:hAnsi="Tahoma" w:cs="Tahoma"/>
                <w:sz w:val="12"/>
                <w:szCs w:val="12"/>
                <w:lang w:eastAsia="en-GB"/>
              </w:rPr>
            </w:pPr>
          </w:p>
        </w:tc>
      </w:tr>
      <w:tr w:rsidR="00E50845" w:rsidRPr="00E50845" w14:paraId="7FCB6F8E"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1D260F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89878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EDFB29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6D2F4D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BIFFA</w:t>
            </w:r>
          </w:p>
        </w:tc>
        <w:tc>
          <w:tcPr>
            <w:tcW w:w="1003" w:type="dxa"/>
            <w:tcBorders>
              <w:top w:val="nil"/>
              <w:left w:val="nil"/>
              <w:bottom w:val="single" w:sz="4" w:space="0" w:color="auto"/>
              <w:right w:val="single" w:sz="4" w:space="0" w:color="auto"/>
            </w:tcBorders>
            <w:shd w:val="clear" w:color="auto" w:fill="auto"/>
            <w:noWrap/>
            <w:vAlign w:val="bottom"/>
            <w:hideMark/>
          </w:tcPr>
          <w:p w14:paraId="0606C4F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472C09413</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CBF767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Mixed Recycling - Jan 24</w:t>
            </w:r>
          </w:p>
        </w:tc>
        <w:tc>
          <w:tcPr>
            <w:tcW w:w="1004" w:type="dxa"/>
            <w:tcBorders>
              <w:top w:val="nil"/>
              <w:left w:val="nil"/>
              <w:bottom w:val="single" w:sz="4" w:space="0" w:color="auto"/>
              <w:right w:val="single" w:sz="4" w:space="0" w:color="auto"/>
            </w:tcBorders>
            <w:shd w:val="clear" w:color="auto" w:fill="auto"/>
            <w:noWrap/>
            <w:vAlign w:val="bottom"/>
            <w:hideMark/>
          </w:tcPr>
          <w:p w14:paraId="6831D18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66.50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3F4D3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13.30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82A49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79.80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33F09AEE"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04/03/2024</w:t>
            </w:r>
          </w:p>
        </w:tc>
        <w:tc>
          <w:tcPr>
            <w:tcW w:w="236" w:type="dxa"/>
            <w:gridSpan w:val="2"/>
            <w:tcBorders>
              <w:top w:val="nil"/>
              <w:left w:val="nil"/>
              <w:bottom w:val="nil"/>
              <w:right w:val="nil"/>
            </w:tcBorders>
            <w:shd w:val="clear" w:color="auto" w:fill="auto"/>
            <w:noWrap/>
            <w:vAlign w:val="bottom"/>
            <w:hideMark/>
          </w:tcPr>
          <w:p w14:paraId="30747C25" w14:textId="77777777" w:rsidR="00E50845" w:rsidRPr="00E50845" w:rsidRDefault="00E50845" w:rsidP="00E50845">
            <w:pPr>
              <w:jc w:val="right"/>
              <w:rPr>
                <w:rFonts w:ascii="Tahoma" w:hAnsi="Tahoma" w:cs="Tahoma"/>
                <w:sz w:val="12"/>
                <w:szCs w:val="12"/>
                <w:lang w:eastAsia="en-GB"/>
              </w:rPr>
            </w:pPr>
          </w:p>
        </w:tc>
      </w:tr>
      <w:tr w:rsidR="00E50845" w:rsidRPr="00E50845" w14:paraId="1A39C8F0"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A838BC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89879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39722F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8265D3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BIFFA</w:t>
            </w:r>
          </w:p>
        </w:tc>
        <w:tc>
          <w:tcPr>
            <w:tcW w:w="1003" w:type="dxa"/>
            <w:tcBorders>
              <w:top w:val="nil"/>
              <w:left w:val="nil"/>
              <w:bottom w:val="single" w:sz="4" w:space="0" w:color="auto"/>
              <w:right w:val="single" w:sz="4" w:space="0" w:color="auto"/>
            </w:tcBorders>
            <w:shd w:val="clear" w:color="auto" w:fill="auto"/>
            <w:noWrap/>
            <w:vAlign w:val="bottom"/>
            <w:hideMark/>
          </w:tcPr>
          <w:p w14:paraId="32D2D2E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472C09412</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CF1020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General Waste - Jan 24</w:t>
            </w:r>
          </w:p>
        </w:tc>
        <w:tc>
          <w:tcPr>
            <w:tcW w:w="1004" w:type="dxa"/>
            <w:tcBorders>
              <w:top w:val="nil"/>
              <w:left w:val="nil"/>
              <w:bottom w:val="single" w:sz="4" w:space="0" w:color="auto"/>
              <w:right w:val="single" w:sz="4" w:space="0" w:color="auto"/>
            </w:tcBorders>
            <w:shd w:val="clear" w:color="auto" w:fill="auto"/>
            <w:noWrap/>
            <w:vAlign w:val="bottom"/>
            <w:hideMark/>
          </w:tcPr>
          <w:p w14:paraId="24E72C1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146.56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9369FC"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29.31</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55DD8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175.87</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4E1FB2D2"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04/03/2024</w:t>
            </w:r>
          </w:p>
        </w:tc>
        <w:tc>
          <w:tcPr>
            <w:tcW w:w="236" w:type="dxa"/>
            <w:gridSpan w:val="2"/>
            <w:tcBorders>
              <w:top w:val="nil"/>
              <w:left w:val="nil"/>
              <w:bottom w:val="nil"/>
              <w:right w:val="nil"/>
            </w:tcBorders>
            <w:shd w:val="clear" w:color="auto" w:fill="auto"/>
            <w:noWrap/>
            <w:vAlign w:val="bottom"/>
            <w:hideMark/>
          </w:tcPr>
          <w:p w14:paraId="311C0007" w14:textId="77777777" w:rsidR="00E50845" w:rsidRPr="00E50845" w:rsidRDefault="00E50845" w:rsidP="00E50845">
            <w:pPr>
              <w:jc w:val="right"/>
              <w:rPr>
                <w:rFonts w:ascii="Tahoma" w:hAnsi="Tahoma" w:cs="Tahoma"/>
                <w:sz w:val="12"/>
                <w:szCs w:val="12"/>
                <w:lang w:eastAsia="en-GB"/>
              </w:rPr>
            </w:pPr>
          </w:p>
        </w:tc>
      </w:tr>
      <w:tr w:rsidR="00E50845" w:rsidRPr="00E50845" w14:paraId="26F75EE1"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5DE621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89880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2F663AC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FEA2BD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BIFFA</w:t>
            </w:r>
          </w:p>
        </w:tc>
        <w:tc>
          <w:tcPr>
            <w:tcW w:w="1003" w:type="dxa"/>
            <w:tcBorders>
              <w:top w:val="nil"/>
              <w:left w:val="nil"/>
              <w:bottom w:val="single" w:sz="4" w:space="0" w:color="auto"/>
              <w:right w:val="single" w:sz="4" w:space="0" w:color="auto"/>
            </w:tcBorders>
            <w:shd w:val="clear" w:color="auto" w:fill="auto"/>
            <w:noWrap/>
            <w:vAlign w:val="bottom"/>
            <w:hideMark/>
          </w:tcPr>
          <w:p w14:paraId="55A032B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472C09411</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DC57FA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Mixed Recycling - Jan 24</w:t>
            </w:r>
          </w:p>
        </w:tc>
        <w:tc>
          <w:tcPr>
            <w:tcW w:w="1004" w:type="dxa"/>
            <w:tcBorders>
              <w:top w:val="nil"/>
              <w:left w:val="nil"/>
              <w:bottom w:val="single" w:sz="4" w:space="0" w:color="auto"/>
              <w:right w:val="single" w:sz="4" w:space="0" w:color="auto"/>
            </w:tcBorders>
            <w:shd w:val="clear" w:color="auto" w:fill="auto"/>
            <w:noWrap/>
            <w:vAlign w:val="bottom"/>
            <w:hideMark/>
          </w:tcPr>
          <w:p w14:paraId="1CBEEADC"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68.00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44AE9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13.60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EAF1A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81.60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3C459E36"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04/03/2024</w:t>
            </w:r>
          </w:p>
        </w:tc>
        <w:tc>
          <w:tcPr>
            <w:tcW w:w="236" w:type="dxa"/>
            <w:gridSpan w:val="2"/>
            <w:tcBorders>
              <w:top w:val="nil"/>
              <w:left w:val="nil"/>
              <w:bottom w:val="nil"/>
              <w:right w:val="nil"/>
            </w:tcBorders>
            <w:shd w:val="clear" w:color="auto" w:fill="auto"/>
            <w:noWrap/>
            <w:vAlign w:val="bottom"/>
            <w:hideMark/>
          </w:tcPr>
          <w:p w14:paraId="55D351D6" w14:textId="77777777" w:rsidR="00E50845" w:rsidRPr="00E50845" w:rsidRDefault="00E50845" w:rsidP="00E50845">
            <w:pPr>
              <w:jc w:val="right"/>
              <w:rPr>
                <w:rFonts w:ascii="Tahoma" w:hAnsi="Tahoma" w:cs="Tahoma"/>
                <w:sz w:val="12"/>
                <w:szCs w:val="12"/>
                <w:lang w:eastAsia="en-GB"/>
              </w:rPr>
            </w:pPr>
          </w:p>
        </w:tc>
      </w:tr>
      <w:tr w:rsidR="00E50845" w:rsidRPr="00E50845" w14:paraId="5655373D"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AFF92E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89881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9B4D9A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A0FAF9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BIFFA</w:t>
            </w:r>
          </w:p>
        </w:tc>
        <w:tc>
          <w:tcPr>
            <w:tcW w:w="1003" w:type="dxa"/>
            <w:tcBorders>
              <w:top w:val="nil"/>
              <w:left w:val="nil"/>
              <w:bottom w:val="single" w:sz="4" w:space="0" w:color="auto"/>
              <w:right w:val="single" w:sz="4" w:space="0" w:color="auto"/>
            </w:tcBorders>
            <w:shd w:val="clear" w:color="auto" w:fill="auto"/>
            <w:noWrap/>
            <w:vAlign w:val="bottom"/>
            <w:hideMark/>
          </w:tcPr>
          <w:p w14:paraId="76D11E3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472C09410</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F80C0F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General Waste - Jan 24</w:t>
            </w:r>
          </w:p>
        </w:tc>
        <w:tc>
          <w:tcPr>
            <w:tcW w:w="1004" w:type="dxa"/>
            <w:tcBorders>
              <w:top w:val="nil"/>
              <w:left w:val="nil"/>
              <w:bottom w:val="single" w:sz="4" w:space="0" w:color="auto"/>
              <w:right w:val="single" w:sz="4" w:space="0" w:color="auto"/>
            </w:tcBorders>
            <w:shd w:val="clear" w:color="auto" w:fill="auto"/>
            <w:noWrap/>
            <w:vAlign w:val="bottom"/>
            <w:hideMark/>
          </w:tcPr>
          <w:p w14:paraId="19781C0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325.56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D8E16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65.11</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C45F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390.67</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3F2435B9"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04/03/2024</w:t>
            </w:r>
          </w:p>
        </w:tc>
        <w:tc>
          <w:tcPr>
            <w:tcW w:w="236" w:type="dxa"/>
            <w:gridSpan w:val="2"/>
            <w:tcBorders>
              <w:top w:val="nil"/>
              <w:left w:val="nil"/>
              <w:bottom w:val="nil"/>
              <w:right w:val="nil"/>
            </w:tcBorders>
            <w:shd w:val="clear" w:color="auto" w:fill="auto"/>
            <w:noWrap/>
            <w:vAlign w:val="bottom"/>
            <w:hideMark/>
          </w:tcPr>
          <w:p w14:paraId="6B2DC7C1" w14:textId="77777777" w:rsidR="00E50845" w:rsidRPr="00E50845" w:rsidRDefault="00E50845" w:rsidP="00E50845">
            <w:pPr>
              <w:jc w:val="right"/>
              <w:rPr>
                <w:rFonts w:ascii="Tahoma" w:hAnsi="Tahoma" w:cs="Tahoma"/>
                <w:sz w:val="12"/>
                <w:szCs w:val="12"/>
                <w:lang w:eastAsia="en-GB"/>
              </w:rPr>
            </w:pPr>
          </w:p>
        </w:tc>
      </w:tr>
      <w:tr w:rsidR="00E50845" w:rsidRPr="00E50845" w14:paraId="725C92AC"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E35106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89882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4C21E5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121BC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BIFFA</w:t>
            </w:r>
          </w:p>
        </w:tc>
        <w:tc>
          <w:tcPr>
            <w:tcW w:w="1003" w:type="dxa"/>
            <w:tcBorders>
              <w:top w:val="nil"/>
              <w:left w:val="nil"/>
              <w:bottom w:val="single" w:sz="4" w:space="0" w:color="auto"/>
              <w:right w:val="single" w:sz="4" w:space="0" w:color="auto"/>
            </w:tcBorders>
            <w:shd w:val="clear" w:color="auto" w:fill="auto"/>
            <w:noWrap/>
            <w:vAlign w:val="bottom"/>
            <w:hideMark/>
          </w:tcPr>
          <w:p w14:paraId="0FBFD7F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472C09409</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DCBF2B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Glass Recycling - Jan 24</w:t>
            </w:r>
          </w:p>
        </w:tc>
        <w:tc>
          <w:tcPr>
            <w:tcW w:w="1004" w:type="dxa"/>
            <w:tcBorders>
              <w:top w:val="nil"/>
              <w:left w:val="nil"/>
              <w:bottom w:val="single" w:sz="4" w:space="0" w:color="auto"/>
              <w:right w:val="single" w:sz="4" w:space="0" w:color="auto"/>
            </w:tcBorders>
            <w:shd w:val="clear" w:color="auto" w:fill="auto"/>
            <w:noWrap/>
            <w:vAlign w:val="bottom"/>
            <w:hideMark/>
          </w:tcPr>
          <w:p w14:paraId="242A6EB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52.50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E5D9A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10.50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DB31C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63.00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2A11B141"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04/03/2024</w:t>
            </w:r>
          </w:p>
        </w:tc>
        <w:tc>
          <w:tcPr>
            <w:tcW w:w="236" w:type="dxa"/>
            <w:gridSpan w:val="2"/>
            <w:tcBorders>
              <w:top w:val="nil"/>
              <w:left w:val="nil"/>
              <w:bottom w:val="nil"/>
              <w:right w:val="nil"/>
            </w:tcBorders>
            <w:shd w:val="clear" w:color="auto" w:fill="auto"/>
            <w:noWrap/>
            <w:vAlign w:val="bottom"/>
            <w:hideMark/>
          </w:tcPr>
          <w:p w14:paraId="03C9DE2A" w14:textId="77777777" w:rsidR="00E50845" w:rsidRPr="00E50845" w:rsidRDefault="00E50845" w:rsidP="00E50845">
            <w:pPr>
              <w:jc w:val="right"/>
              <w:rPr>
                <w:rFonts w:ascii="Tahoma" w:hAnsi="Tahoma" w:cs="Tahoma"/>
                <w:sz w:val="12"/>
                <w:szCs w:val="12"/>
                <w:lang w:eastAsia="en-GB"/>
              </w:rPr>
            </w:pPr>
          </w:p>
        </w:tc>
      </w:tr>
      <w:tr w:rsidR="00E50845" w:rsidRPr="00E50845" w14:paraId="41DF95B1"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473D12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89883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A2B00E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CEB24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BIFFA</w:t>
            </w:r>
          </w:p>
        </w:tc>
        <w:tc>
          <w:tcPr>
            <w:tcW w:w="1003" w:type="dxa"/>
            <w:tcBorders>
              <w:top w:val="nil"/>
              <w:left w:val="nil"/>
              <w:bottom w:val="single" w:sz="4" w:space="0" w:color="auto"/>
              <w:right w:val="single" w:sz="4" w:space="0" w:color="auto"/>
            </w:tcBorders>
            <w:shd w:val="clear" w:color="auto" w:fill="auto"/>
            <w:noWrap/>
            <w:vAlign w:val="bottom"/>
            <w:hideMark/>
          </w:tcPr>
          <w:p w14:paraId="0A9A1A2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472C09408</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4E9DAE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Mixed Recycling - Jan 24</w:t>
            </w:r>
          </w:p>
        </w:tc>
        <w:tc>
          <w:tcPr>
            <w:tcW w:w="1004" w:type="dxa"/>
            <w:tcBorders>
              <w:top w:val="nil"/>
              <w:left w:val="nil"/>
              <w:bottom w:val="single" w:sz="4" w:space="0" w:color="auto"/>
              <w:right w:val="single" w:sz="4" w:space="0" w:color="auto"/>
            </w:tcBorders>
            <w:shd w:val="clear" w:color="auto" w:fill="auto"/>
            <w:noWrap/>
            <w:vAlign w:val="bottom"/>
            <w:hideMark/>
          </w:tcPr>
          <w:p w14:paraId="2A7EB09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67.50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4A972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13.50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95B9B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81.00</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14036A32"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04/03/2024</w:t>
            </w:r>
          </w:p>
        </w:tc>
        <w:tc>
          <w:tcPr>
            <w:tcW w:w="236" w:type="dxa"/>
            <w:gridSpan w:val="2"/>
            <w:tcBorders>
              <w:top w:val="nil"/>
              <w:left w:val="nil"/>
              <w:bottom w:val="nil"/>
              <w:right w:val="nil"/>
            </w:tcBorders>
            <w:shd w:val="clear" w:color="auto" w:fill="auto"/>
            <w:noWrap/>
            <w:vAlign w:val="bottom"/>
            <w:hideMark/>
          </w:tcPr>
          <w:p w14:paraId="620DAE2B" w14:textId="77777777" w:rsidR="00E50845" w:rsidRPr="00E50845" w:rsidRDefault="00E50845" w:rsidP="00E50845">
            <w:pPr>
              <w:jc w:val="right"/>
              <w:rPr>
                <w:rFonts w:ascii="Tahoma" w:hAnsi="Tahoma" w:cs="Tahoma"/>
                <w:sz w:val="12"/>
                <w:szCs w:val="12"/>
                <w:lang w:eastAsia="en-GB"/>
              </w:rPr>
            </w:pPr>
          </w:p>
        </w:tc>
      </w:tr>
      <w:tr w:rsidR="00E50845" w:rsidRPr="00E50845" w14:paraId="74ACA2DF"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97E7A9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89884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432FF0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36D89A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BIFFA</w:t>
            </w:r>
          </w:p>
        </w:tc>
        <w:tc>
          <w:tcPr>
            <w:tcW w:w="1003" w:type="dxa"/>
            <w:tcBorders>
              <w:top w:val="nil"/>
              <w:left w:val="nil"/>
              <w:bottom w:val="single" w:sz="4" w:space="0" w:color="auto"/>
              <w:right w:val="single" w:sz="4" w:space="0" w:color="auto"/>
            </w:tcBorders>
            <w:shd w:val="clear" w:color="auto" w:fill="auto"/>
            <w:noWrap/>
            <w:vAlign w:val="bottom"/>
            <w:hideMark/>
          </w:tcPr>
          <w:p w14:paraId="4C469FA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472C09407</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C68080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General Waste - Jan 24</w:t>
            </w:r>
          </w:p>
        </w:tc>
        <w:tc>
          <w:tcPr>
            <w:tcW w:w="1004" w:type="dxa"/>
            <w:tcBorders>
              <w:top w:val="nil"/>
              <w:left w:val="nil"/>
              <w:bottom w:val="single" w:sz="4" w:space="0" w:color="auto"/>
              <w:right w:val="single" w:sz="4" w:space="0" w:color="auto"/>
            </w:tcBorders>
            <w:shd w:val="clear" w:color="auto" w:fill="auto"/>
            <w:noWrap/>
            <w:vAlign w:val="bottom"/>
            <w:hideMark/>
          </w:tcPr>
          <w:p w14:paraId="4E0A165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215.06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8013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43.01</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236D4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258.07</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54231B2C"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04/03/2024</w:t>
            </w:r>
          </w:p>
        </w:tc>
        <w:tc>
          <w:tcPr>
            <w:tcW w:w="236" w:type="dxa"/>
            <w:gridSpan w:val="2"/>
            <w:tcBorders>
              <w:top w:val="nil"/>
              <w:left w:val="nil"/>
              <w:bottom w:val="nil"/>
              <w:right w:val="nil"/>
            </w:tcBorders>
            <w:shd w:val="clear" w:color="auto" w:fill="auto"/>
            <w:noWrap/>
            <w:vAlign w:val="bottom"/>
            <w:hideMark/>
          </w:tcPr>
          <w:p w14:paraId="61D6489D" w14:textId="77777777" w:rsidR="00E50845" w:rsidRPr="00E50845" w:rsidRDefault="00E50845" w:rsidP="00E50845">
            <w:pPr>
              <w:jc w:val="right"/>
              <w:rPr>
                <w:rFonts w:ascii="Tahoma" w:hAnsi="Tahoma" w:cs="Tahoma"/>
                <w:sz w:val="12"/>
                <w:szCs w:val="12"/>
                <w:lang w:eastAsia="en-GB"/>
              </w:rPr>
            </w:pPr>
          </w:p>
        </w:tc>
      </w:tr>
      <w:tr w:rsidR="00E50845" w:rsidRPr="00E50845" w14:paraId="53AE3D7A"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DF13E2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89894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AEAECE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08/03/2024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18E7E3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428C848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3007449852</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23C42D1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Electricity 1/2/24 - 26/2/24</w:t>
            </w:r>
          </w:p>
        </w:tc>
        <w:tc>
          <w:tcPr>
            <w:tcW w:w="1004" w:type="dxa"/>
            <w:tcBorders>
              <w:top w:val="nil"/>
              <w:left w:val="nil"/>
              <w:bottom w:val="single" w:sz="4" w:space="0" w:color="auto"/>
              <w:right w:val="single" w:sz="4" w:space="0" w:color="auto"/>
            </w:tcBorders>
            <w:shd w:val="clear" w:color="auto" w:fill="auto"/>
            <w:noWrap/>
            <w:vAlign w:val="bottom"/>
            <w:hideMark/>
          </w:tcPr>
          <w:p w14:paraId="3803B31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200.30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FA2F0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40.06</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EA154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240.36</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73FFFF1"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22/03/2024</w:t>
            </w:r>
          </w:p>
        </w:tc>
        <w:tc>
          <w:tcPr>
            <w:tcW w:w="236" w:type="dxa"/>
            <w:gridSpan w:val="2"/>
            <w:tcBorders>
              <w:top w:val="nil"/>
              <w:left w:val="nil"/>
              <w:bottom w:val="nil"/>
              <w:right w:val="nil"/>
            </w:tcBorders>
            <w:shd w:val="clear" w:color="auto" w:fill="auto"/>
            <w:noWrap/>
            <w:vAlign w:val="bottom"/>
            <w:hideMark/>
          </w:tcPr>
          <w:p w14:paraId="1D4AA525" w14:textId="77777777" w:rsidR="00E50845" w:rsidRPr="00E50845" w:rsidRDefault="00E50845" w:rsidP="00E50845">
            <w:pPr>
              <w:jc w:val="right"/>
              <w:rPr>
                <w:rFonts w:ascii="Tahoma" w:hAnsi="Tahoma" w:cs="Tahoma"/>
                <w:sz w:val="12"/>
                <w:szCs w:val="12"/>
                <w:lang w:eastAsia="en-GB"/>
              </w:rPr>
            </w:pPr>
          </w:p>
        </w:tc>
      </w:tr>
      <w:tr w:rsidR="00E50845" w:rsidRPr="00E50845" w14:paraId="0FED8D26"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E7964A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89895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216899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08/03/2024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A977E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TOTALGAS</w:t>
            </w:r>
          </w:p>
        </w:tc>
        <w:tc>
          <w:tcPr>
            <w:tcW w:w="1003" w:type="dxa"/>
            <w:tcBorders>
              <w:top w:val="nil"/>
              <w:left w:val="nil"/>
              <w:bottom w:val="single" w:sz="4" w:space="0" w:color="auto"/>
              <w:right w:val="single" w:sz="4" w:space="0" w:color="auto"/>
            </w:tcBorders>
            <w:shd w:val="clear" w:color="auto" w:fill="auto"/>
            <w:noWrap/>
            <w:vAlign w:val="bottom"/>
            <w:hideMark/>
          </w:tcPr>
          <w:p w14:paraId="3169406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3007449863</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2DD9138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Electricity - Feb 24</w:t>
            </w:r>
          </w:p>
        </w:tc>
        <w:tc>
          <w:tcPr>
            <w:tcW w:w="1004" w:type="dxa"/>
            <w:tcBorders>
              <w:top w:val="nil"/>
              <w:left w:val="nil"/>
              <w:bottom w:val="single" w:sz="4" w:space="0" w:color="auto"/>
              <w:right w:val="single" w:sz="4" w:space="0" w:color="auto"/>
            </w:tcBorders>
            <w:shd w:val="clear" w:color="auto" w:fill="auto"/>
            <w:noWrap/>
            <w:vAlign w:val="bottom"/>
            <w:hideMark/>
          </w:tcPr>
          <w:p w14:paraId="7BCDEC0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241.45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E533F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48.29</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07802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289.74</w:t>
            </w:r>
          </w:p>
        </w:tc>
        <w:tc>
          <w:tcPr>
            <w:tcW w:w="1057" w:type="dxa"/>
            <w:gridSpan w:val="2"/>
            <w:tcBorders>
              <w:top w:val="nil"/>
              <w:left w:val="nil"/>
              <w:bottom w:val="single" w:sz="4" w:space="0" w:color="auto"/>
              <w:right w:val="single" w:sz="4" w:space="0" w:color="auto"/>
            </w:tcBorders>
            <w:shd w:val="clear" w:color="000000" w:fill="FFFFFF"/>
            <w:noWrap/>
            <w:vAlign w:val="bottom"/>
            <w:hideMark/>
          </w:tcPr>
          <w:p w14:paraId="6BCBD71E" w14:textId="77777777" w:rsidR="00E50845" w:rsidRPr="00E50845" w:rsidRDefault="00E50845" w:rsidP="00E50845">
            <w:pPr>
              <w:jc w:val="right"/>
              <w:rPr>
                <w:rFonts w:ascii="Tahoma" w:hAnsi="Tahoma" w:cs="Tahoma"/>
                <w:sz w:val="12"/>
                <w:szCs w:val="12"/>
                <w:lang w:eastAsia="en-GB"/>
              </w:rPr>
            </w:pPr>
            <w:r w:rsidRPr="00E50845">
              <w:rPr>
                <w:rFonts w:ascii="Tahoma" w:hAnsi="Tahoma" w:cs="Tahoma"/>
                <w:sz w:val="12"/>
                <w:szCs w:val="12"/>
                <w:lang w:eastAsia="en-GB"/>
              </w:rPr>
              <w:t>22/03/2024</w:t>
            </w:r>
          </w:p>
        </w:tc>
        <w:tc>
          <w:tcPr>
            <w:tcW w:w="236" w:type="dxa"/>
            <w:gridSpan w:val="2"/>
            <w:tcBorders>
              <w:top w:val="nil"/>
              <w:left w:val="nil"/>
              <w:bottom w:val="nil"/>
              <w:right w:val="nil"/>
            </w:tcBorders>
            <w:shd w:val="clear" w:color="auto" w:fill="auto"/>
            <w:noWrap/>
            <w:vAlign w:val="bottom"/>
            <w:hideMark/>
          </w:tcPr>
          <w:p w14:paraId="06088546" w14:textId="77777777" w:rsidR="00E50845" w:rsidRPr="00E50845" w:rsidRDefault="00E50845" w:rsidP="00E50845">
            <w:pPr>
              <w:jc w:val="right"/>
              <w:rPr>
                <w:rFonts w:ascii="Tahoma" w:hAnsi="Tahoma" w:cs="Tahoma"/>
                <w:sz w:val="12"/>
                <w:szCs w:val="12"/>
                <w:lang w:eastAsia="en-GB"/>
              </w:rPr>
            </w:pPr>
          </w:p>
        </w:tc>
      </w:tr>
      <w:tr w:rsidR="00E50845" w:rsidRPr="00E50845" w14:paraId="601BDD01" w14:textId="77777777" w:rsidTr="0084032A">
        <w:trPr>
          <w:gridAfter w:val="2"/>
          <w:wAfter w:w="100" w:type="dxa"/>
          <w:trHeight w:val="70"/>
        </w:trPr>
        <w:tc>
          <w:tcPr>
            <w:tcW w:w="3697" w:type="dxa"/>
            <w:gridSpan w:val="4"/>
            <w:tcBorders>
              <w:top w:val="single" w:sz="4" w:space="0" w:color="auto"/>
              <w:left w:val="single" w:sz="4" w:space="0" w:color="auto"/>
              <w:bottom w:val="single" w:sz="4" w:space="0" w:color="auto"/>
              <w:right w:val="nil"/>
            </w:tcBorders>
            <w:shd w:val="clear" w:color="000000" w:fill="E8E8E8"/>
            <w:noWrap/>
            <w:vAlign w:val="bottom"/>
            <w:hideMark/>
          </w:tcPr>
          <w:p w14:paraId="274C9F8E" w14:textId="77777777" w:rsidR="00E50845" w:rsidRPr="00E50845" w:rsidRDefault="00E50845" w:rsidP="00E50845">
            <w:pPr>
              <w:rPr>
                <w:rFonts w:ascii="Tahoma" w:hAnsi="Tahoma" w:cs="Tahoma"/>
                <w:sz w:val="12"/>
                <w:szCs w:val="12"/>
                <w:lang w:eastAsia="en-GB"/>
              </w:rPr>
            </w:pPr>
            <w:r w:rsidRPr="00E50845">
              <w:rPr>
                <w:rFonts w:ascii="Tahoma" w:hAnsi="Tahoma" w:cs="Tahoma"/>
                <w:sz w:val="12"/>
                <w:szCs w:val="12"/>
                <w:lang w:eastAsia="en-GB"/>
              </w:rPr>
              <w:t> </w:t>
            </w:r>
          </w:p>
        </w:tc>
        <w:tc>
          <w:tcPr>
            <w:tcW w:w="2257" w:type="dxa"/>
            <w:tcBorders>
              <w:top w:val="nil"/>
              <w:left w:val="nil"/>
              <w:bottom w:val="single" w:sz="4" w:space="0" w:color="auto"/>
              <w:right w:val="single" w:sz="4" w:space="0" w:color="auto"/>
            </w:tcBorders>
            <w:shd w:val="clear" w:color="000000" w:fill="E8E8E8"/>
            <w:noWrap/>
            <w:vAlign w:val="bottom"/>
            <w:hideMark/>
          </w:tcPr>
          <w:p w14:paraId="4191DFA1" w14:textId="77777777" w:rsidR="00E50845" w:rsidRPr="00E50845" w:rsidRDefault="00E50845" w:rsidP="00E50845">
            <w:pPr>
              <w:jc w:val="right"/>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Totals</w:t>
            </w:r>
          </w:p>
        </w:tc>
        <w:tc>
          <w:tcPr>
            <w:tcW w:w="1004" w:type="dxa"/>
            <w:tcBorders>
              <w:top w:val="nil"/>
              <w:left w:val="nil"/>
              <w:bottom w:val="single" w:sz="4" w:space="0" w:color="auto"/>
              <w:right w:val="single" w:sz="4" w:space="0" w:color="auto"/>
            </w:tcBorders>
            <w:shd w:val="clear" w:color="000000" w:fill="E8E8E8"/>
            <w:noWrap/>
            <w:vAlign w:val="bottom"/>
            <w:hideMark/>
          </w:tcPr>
          <w:p w14:paraId="143D038D" w14:textId="77777777" w:rsidR="00E50845" w:rsidRPr="00E50845" w:rsidRDefault="00E50845" w:rsidP="00E50845">
            <w:pPr>
              <w:jc w:val="right"/>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9174.95</w:t>
            </w:r>
          </w:p>
        </w:tc>
        <w:tc>
          <w:tcPr>
            <w:tcW w:w="993" w:type="dxa"/>
            <w:gridSpan w:val="2"/>
            <w:tcBorders>
              <w:top w:val="single" w:sz="4" w:space="0" w:color="auto"/>
              <w:left w:val="nil"/>
              <w:bottom w:val="single" w:sz="4" w:space="0" w:color="auto"/>
              <w:right w:val="single" w:sz="4" w:space="0" w:color="auto"/>
            </w:tcBorders>
            <w:shd w:val="clear" w:color="000000" w:fill="E8E8E8"/>
            <w:noWrap/>
            <w:vAlign w:val="bottom"/>
            <w:hideMark/>
          </w:tcPr>
          <w:p w14:paraId="03BDE675" w14:textId="77777777" w:rsidR="00E50845" w:rsidRPr="00E50845" w:rsidRDefault="00E50845" w:rsidP="00E50845">
            <w:pPr>
              <w:jc w:val="right"/>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1817.00</w:t>
            </w:r>
          </w:p>
        </w:tc>
        <w:tc>
          <w:tcPr>
            <w:tcW w:w="1134" w:type="dxa"/>
            <w:gridSpan w:val="2"/>
            <w:tcBorders>
              <w:top w:val="single" w:sz="4" w:space="0" w:color="auto"/>
              <w:left w:val="nil"/>
              <w:bottom w:val="single" w:sz="4" w:space="0" w:color="auto"/>
              <w:right w:val="single" w:sz="4" w:space="0" w:color="000000"/>
            </w:tcBorders>
            <w:shd w:val="clear" w:color="000000" w:fill="E8E8E8"/>
            <w:noWrap/>
            <w:vAlign w:val="bottom"/>
            <w:hideMark/>
          </w:tcPr>
          <w:p w14:paraId="273ECCC1" w14:textId="77777777" w:rsidR="00E50845" w:rsidRPr="00E50845" w:rsidRDefault="00E50845" w:rsidP="00E50845">
            <w:pPr>
              <w:jc w:val="right"/>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10991.95</w:t>
            </w:r>
          </w:p>
        </w:tc>
        <w:tc>
          <w:tcPr>
            <w:tcW w:w="1057" w:type="dxa"/>
            <w:gridSpan w:val="2"/>
            <w:tcBorders>
              <w:top w:val="nil"/>
              <w:left w:val="nil"/>
              <w:bottom w:val="single" w:sz="4" w:space="0" w:color="auto"/>
              <w:right w:val="single" w:sz="4" w:space="0" w:color="auto"/>
            </w:tcBorders>
            <w:shd w:val="clear" w:color="auto" w:fill="auto"/>
            <w:noWrap/>
            <w:vAlign w:val="bottom"/>
            <w:hideMark/>
          </w:tcPr>
          <w:p w14:paraId="2F41CF12" w14:textId="77777777" w:rsidR="00E50845" w:rsidRPr="00E50845" w:rsidRDefault="00E50845" w:rsidP="00E50845">
            <w:pPr>
              <w:rPr>
                <w:rFonts w:ascii="Tahoma" w:hAnsi="Tahoma" w:cs="Tahoma"/>
                <w:sz w:val="12"/>
                <w:szCs w:val="12"/>
                <w:lang w:eastAsia="en-GB"/>
              </w:rPr>
            </w:pPr>
            <w:r w:rsidRPr="00E50845">
              <w:rPr>
                <w:rFonts w:ascii="Tahoma" w:hAnsi="Tahoma" w:cs="Tahoma"/>
                <w:sz w:val="12"/>
                <w:szCs w:val="12"/>
                <w:lang w:eastAsia="en-GB"/>
              </w:rPr>
              <w:t> </w:t>
            </w:r>
          </w:p>
        </w:tc>
        <w:tc>
          <w:tcPr>
            <w:tcW w:w="236" w:type="dxa"/>
            <w:gridSpan w:val="2"/>
            <w:tcBorders>
              <w:top w:val="nil"/>
              <w:left w:val="nil"/>
              <w:bottom w:val="nil"/>
              <w:right w:val="nil"/>
            </w:tcBorders>
            <w:shd w:val="clear" w:color="auto" w:fill="auto"/>
            <w:noWrap/>
            <w:vAlign w:val="bottom"/>
            <w:hideMark/>
          </w:tcPr>
          <w:p w14:paraId="0AB1BFE8" w14:textId="77777777" w:rsidR="00E50845" w:rsidRPr="00E50845" w:rsidRDefault="00E50845" w:rsidP="00E50845">
            <w:pPr>
              <w:rPr>
                <w:rFonts w:ascii="Tahoma" w:hAnsi="Tahoma" w:cs="Tahoma"/>
                <w:sz w:val="12"/>
                <w:szCs w:val="12"/>
                <w:lang w:eastAsia="en-GB"/>
              </w:rPr>
            </w:pPr>
          </w:p>
        </w:tc>
      </w:tr>
      <w:tr w:rsidR="00E50845" w:rsidRPr="00E50845" w14:paraId="03334BAB" w14:textId="77777777" w:rsidTr="0084032A">
        <w:trPr>
          <w:gridAfter w:val="2"/>
          <w:wAfter w:w="100" w:type="dxa"/>
          <w:trHeight w:val="70"/>
        </w:trPr>
        <w:tc>
          <w:tcPr>
            <w:tcW w:w="2694" w:type="dxa"/>
            <w:gridSpan w:val="3"/>
            <w:tcBorders>
              <w:top w:val="nil"/>
              <w:left w:val="nil"/>
              <w:bottom w:val="nil"/>
              <w:right w:val="nil"/>
            </w:tcBorders>
            <w:shd w:val="clear" w:color="auto" w:fill="auto"/>
            <w:noWrap/>
            <w:vAlign w:val="bottom"/>
            <w:hideMark/>
          </w:tcPr>
          <w:p w14:paraId="27FA5245" w14:textId="77777777" w:rsidR="00E50845" w:rsidRPr="00E50845" w:rsidRDefault="00E50845" w:rsidP="00E50845">
            <w:pPr>
              <w:rPr>
                <w:sz w:val="12"/>
                <w:szCs w:val="12"/>
                <w:lang w:eastAsia="en-GB"/>
              </w:rPr>
            </w:pPr>
          </w:p>
        </w:tc>
        <w:tc>
          <w:tcPr>
            <w:tcW w:w="4264" w:type="dxa"/>
            <w:gridSpan w:val="3"/>
            <w:tcBorders>
              <w:top w:val="nil"/>
              <w:left w:val="nil"/>
              <w:bottom w:val="nil"/>
              <w:right w:val="nil"/>
            </w:tcBorders>
            <w:shd w:val="clear" w:color="auto" w:fill="auto"/>
            <w:noWrap/>
            <w:vAlign w:val="bottom"/>
            <w:hideMark/>
          </w:tcPr>
          <w:p w14:paraId="4932F1EA" w14:textId="77777777" w:rsidR="00E50845" w:rsidRPr="00E50845" w:rsidRDefault="00E50845" w:rsidP="00E50845">
            <w:pPr>
              <w:jc w:val="center"/>
              <w:rPr>
                <w:rFonts w:ascii="Tahoma" w:hAnsi="Tahoma" w:cs="Tahoma"/>
                <w:color w:val="000000"/>
                <w:sz w:val="12"/>
                <w:szCs w:val="12"/>
                <w:lang w:eastAsia="en-GB"/>
              </w:rPr>
            </w:pPr>
            <w:r w:rsidRPr="00E50845">
              <w:rPr>
                <w:rFonts w:ascii="Tahoma" w:hAnsi="Tahoma" w:cs="Tahoma"/>
                <w:color w:val="000000"/>
                <w:sz w:val="12"/>
                <w:szCs w:val="12"/>
                <w:lang w:eastAsia="en-GB"/>
              </w:rPr>
              <w:t xml:space="preserve"> </w:t>
            </w:r>
          </w:p>
        </w:tc>
        <w:tc>
          <w:tcPr>
            <w:tcW w:w="455" w:type="dxa"/>
            <w:tcBorders>
              <w:top w:val="nil"/>
              <w:left w:val="nil"/>
              <w:bottom w:val="nil"/>
              <w:right w:val="nil"/>
            </w:tcBorders>
            <w:shd w:val="clear" w:color="auto" w:fill="auto"/>
            <w:noWrap/>
            <w:vAlign w:val="bottom"/>
            <w:hideMark/>
          </w:tcPr>
          <w:p w14:paraId="42777779" w14:textId="77777777" w:rsidR="00E50845" w:rsidRPr="00E50845" w:rsidRDefault="00E50845" w:rsidP="00E50845">
            <w:pPr>
              <w:jc w:val="center"/>
              <w:rPr>
                <w:rFonts w:ascii="Tahoma" w:hAnsi="Tahoma" w:cs="Tahoma"/>
                <w:color w:val="000000"/>
                <w:sz w:val="12"/>
                <w:szCs w:val="12"/>
                <w:lang w:eastAsia="en-GB"/>
              </w:rPr>
            </w:pPr>
          </w:p>
        </w:tc>
        <w:tc>
          <w:tcPr>
            <w:tcW w:w="538" w:type="dxa"/>
            <w:tcBorders>
              <w:top w:val="nil"/>
              <w:left w:val="nil"/>
              <w:bottom w:val="nil"/>
              <w:right w:val="nil"/>
            </w:tcBorders>
            <w:shd w:val="clear" w:color="auto" w:fill="auto"/>
            <w:noWrap/>
            <w:vAlign w:val="bottom"/>
            <w:hideMark/>
          </w:tcPr>
          <w:p w14:paraId="7C2F3226" w14:textId="77777777" w:rsidR="00E50845" w:rsidRPr="00E50845" w:rsidRDefault="00E50845" w:rsidP="00E50845">
            <w:pPr>
              <w:rPr>
                <w:sz w:val="12"/>
                <w:szCs w:val="12"/>
                <w:lang w:eastAsia="en-GB"/>
              </w:rPr>
            </w:pPr>
          </w:p>
        </w:tc>
        <w:tc>
          <w:tcPr>
            <w:tcW w:w="523" w:type="dxa"/>
            <w:tcBorders>
              <w:top w:val="nil"/>
              <w:left w:val="nil"/>
              <w:bottom w:val="nil"/>
              <w:right w:val="nil"/>
            </w:tcBorders>
            <w:shd w:val="clear" w:color="auto" w:fill="auto"/>
            <w:noWrap/>
            <w:vAlign w:val="bottom"/>
            <w:hideMark/>
          </w:tcPr>
          <w:p w14:paraId="39A3C9CD" w14:textId="77777777" w:rsidR="00E50845" w:rsidRPr="00E50845" w:rsidRDefault="00E50845" w:rsidP="00E50845">
            <w:pPr>
              <w:rPr>
                <w:sz w:val="12"/>
                <w:szCs w:val="12"/>
                <w:lang w:eastAsia="en-GB"/>
              </w:rPr>
            </w:pPr>
          </w:p>
        </w:tc>
        <w:tc>
          <w:tcPr>
            <w:tcW w:w="611" w:type="dxa"/>
            <w:tcBorders>
              <w:top w:val="nil"/>
              <w:left w:val="nil"/>
              <w:bottom w:val="nil"/>
              <w:right w:val="nil"/>
            </w:tcBorders>
            <w:shd w:val="clear" w:color="auto" w:fill="auto"/>
            <w:noWrap/>
            <w:vAlign w:val="bottom"/>
            <w:hideMark/>
          </w:tcPr>
          <w:p w14:paraId="5B8189D3" w14:textId="77777777" w:rsidR="00E50845" w:rsidRPr="00E50845" w:rsidRDefault="00E50845" w:rsidP="00E50845">
            <w:pPr>
              <w:rPr>
                <w:sz w:val="12"/>
                <w:szCs w:val="12"/>
                <w:lang w:eastAsia="en-GB"/>
              </w:rPr>
            </w:pPr>
          </w:p>
        </w:tc>
        <w:tc>
          <w:tcPr>
            <w:tcW w:w="1057" w:type="dxa"/>
            <w:gridSpan w:val="2"/>
            <w:tcBorders>
              <w:top w:val="nil"/>
              <w:left w:val="nil"/>
              <w:bottom w:val="nil"/>
              <w:right w:val="nil"/>
            </w:tcBorders>
            <w:shd w:val="clear" w:color="auto" w:fill="auto"/>
            <w:noWrap/>
            <w:vAlign w:val="bottom"/>
            <w:hideMark/>
          </w:tcPr>
          <w:p w14:paraId="13914104" w14:textId="77777777" w:rsidR="00E50845" w:rsidRPr="00E50845" w:rsidRDefault="00E50845" w:rsidP="00E50845">
            <w:pPr>
              <w:rPr>
                <w:sz w:val="12"/>
                <w:szCs w:val="12"/>
                <w:lang w:eastAsia="en-GB"/>
              </w:rPr>
            </w:pPr>
          </w:p>
        </w:tc>
        <w:tc>
          <w:tcPr>
            <w:tcW w:w="236" w:type="dxa"/>
            <w:gridSpan w:val="2"/>
            <w:tcBorders>
              <w:top w:val="nil"/>
              <w:left w:val="nil"/>
              <w:bottom w:val="nil"/>
              <w:right w:val="nil"/>
            </w:tcBorders>
            <w:shd w:val="clear" w:color="auto" w:fill="auto"/>
            <w:noWrap/>
            <w:vAlign w:val="bottom"/>
            <w:hideMark/>
          </w:tcPr>
          <w:p w14:paraId="4677F65E" w14:textId="77777777" w:rsidR="00E50845" w:rsidRPr="00E50845" w:rsidRDefault="00E50845" w:rsidP="00E50845">
            <w:pPr>
              <w:rPr>
                <w:sz w:val="12"/>
                <w:szCs w:val="12"/>
                <w:lang w:eastAsia="en-GB"/>
              </w:rPr>
            </w:pPr>
          </w:p>
        </w:tc>
      </w:tr>
      <w:tr w:rsidR="0084032A" w:rsidRPr="00E50845" w14:paraId="0DB0291C" w14:textId="77777777" w:rsidTr="0084032A">
        <w:trPr>
          <w:trHeight w:val="70"/>
        </w:trPr>
        <w:tc>
          <w:tcPr>
            <w:tcW w:w="9148" w:type="dxa"/>
            <w:gridSpan w:val="11"/>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1EA9897" w14:textId="77777777" w:rsidR="00E50845" w:rsidRPr="00E50845" w:rsidRDefault="00E50845" w:rsidP="00E50845">
            <w:pPr>
              <w:rPr>
                <w:rFonts w:ascii="Tahoma" w:hAnsi="Tahoma" w:cs="Tahoma"/>
                <w:b/>
                <w:bCs/>
                <w:sz w:val="12"/>
                <w:szCs w:val="12"/>
                <w:lang w:eastAsia="en-GB"/>
              </w:rPr>
            </w:pPr>
            <w:r w:rsidRPr="00E50845">
              <w:rPr>
                <w:rFonts w:ascii="Tahoma" w:hAnsi="Tahoma" w:cs="Tahoma"/>
                <w:b/>
                <w:bCs/>
                <w:sz w:val="12"/>
                <w:szCs w:val="12"/>
                <w:lang w:eastAsia="en-GB"/>
              </w:rPr>
              <w:t>Barclays Select Transactions - February Statement - Paid by Direct Debit 5/3/24</w:t>
            </w:r>
          </w:p>
        </w:tc>
        <w:tc>
          <w:tcPr>
            <w:tcW w:w="1094" w:type="dxa"/>
            <w:gridSpan w:val="2"/>
            <w:tcBorders>
              <w:top w:val="nil"/>
              <w:left w:val="nil"/>
              <w:bottom w:val="nil"/>
              <w:right w:val="nil"/>
            </w:tcBorders>
            <w:shd w:val="clear" w:color="auto" w:fill="auto"/>
            <w:noWrap/>
            <w:vAlign w:val="bottom"/>
            <w:hideMark/>
          </w:tcPr>
          <w:p w14:paraId="7FECBEE8" w14:textId="77777777" w:rsidR="00E50845" w:rsidRPr="00E50845" w:rsidRDefault="00E50845" w:rsidP="00E50845">
            <w:pPr>
              <w:rPr>
                <w:rFonts w:ascii="Tahoma" w:hAnsi="Tahoma" w:cs="Tahoma"/>
                <w:b/>
                <w:bCs/>
                <w:sz w:val="12"/>
                <w:szCs w:val="12"/>
                <w:lang w:eastAsia="en-GB"/>
              </w:rPr>
            </w:pPr>
          </w:p>
        </w:tc>
        <w:tc>
          <w:tcPr>
            <w:tcW w:w="236" w:type="dxa"/>
            <w:gridSpan w:val="3"/>
            <w:tcBorders>
              <w:top w:val="nil"/>
              <w:left w:val="nil"/>
              <w:bottom w:val="nil"/>
              <w:right w:val="nil"/>
            </w:tcBorders>
            <w:shd w:val="clear" w:color="auto" w:fill="auto"/>
            <w:noWrap/>
            <w:vAlign w:val="bottom"/>
            <w:hideMark/>
          </w:tcPr>
          <w:p w14:paraId="3864CA42" w14:textId="77777777" w:rsidR="00E50845" w:rsidRPr="00E50845" w:rsidRDefault="00E50845" w:rsidP="00E50845">
            <w:pPr>
              <w:rPr>
                <w:sz w:val="12"/>
                <w:szCs w:val="12"/>
                <w:lang w:eastAsia="en-GB"/>
              </w:rPr>
            </w:pPr>
          </w:p>
        </w:tc>
      </w:tr>
      <w:tr w:rsidR="00E50845" w:rsidRPr="00E50845" w14:paraId="6AF342E6"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000000" w:fill="E8E8E8"/>
            <w:noWrap/>
            <w:vAlign w:val="bottom"/>
            <w:hideMark/>
          </w:tcPr>
          <w:p w14:paraId="3A25D690"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Tran No.</w:t>
            </w:r>
          </w:p>
        </w:tc>
        <w:tc>
          <w:tcPr>
            <w:tcW w:w="1027" w:type="dxa"/>
            <w:tcBorders>
              <w:top w:val="single" w:sz="4" w:space="0" w:color="auto"/>
              <w:left w:val="nil"/>
              <w:bottom w:val="single" w:sz="4" w:space="0" w:color="auto"/>
              <w:right w:val="single" w:sz="4" w:space="0" w:color="000000"/>
            </w:tcBorders>
            <w:shd w:val="clear" w:color="000000" w:fill="E8E8E8"/>
            <w:noWrap/>
            <w:vAlign w:val="bottom"/>
            <w:hideMark/>
          </w:tcPr>
          <w:p w14:paraId="58A51F6A"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Date</w:t>
            </w:r>
          </w:p>
        </w:tc>
        <w:tc>
          <w:tcPr>
            <w:tcW w:w="851" w:type="dxa"/>
            <w:tcBorders>
              <w:top w:val="single" w:sz="4" w:space="0" w:color="auto"/>
              <w:left w:val="nil"/>
              <w:bottom w:val="single" w:sz="4" w:space="0" w:color="auto"/>
              <w:right w:val="single" w:sz="4" w:space="0" w:color="auto"/>
            </w:tcBorders>
            <w:shd w:val="clear" w:color="000000" w:fill="E8E8E8"/>
            <w:noWrap/>
            <w:vAlign w:val="bottom"/>
            <w:hideMark/>
          </w:tcPr>
          <w:p w14:paraId="51B2FBD3"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A/C  Ref</w:t>
            </w:r>
          </w:p>
        </w:tc>
        <w:tc>
          <w:tcPr>
            <w:tcW w:w="1003" w:type="dxa"/>
            <w:tcBorders>
              <w:top w:val="nil"/>
              <w:left w:val="nil"/>
              <w:bottom w:val="single" w:sz="4" w:space="0" w:color="auto"/>
              <w:right w:val="single" w:sz="4" w:space="0" w:color="auto"/>
            </w:tcBorders>
            <w:shd w:val="clear" w:color="000000" w:fill="E8E8E8"/>
            <w:noWrap/>
            <w:vAlign w:val="bottom"/>
            <w:hideMark/>
          </w:tcPr>
          <w:p w14:paraId="5A73B115"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Inv Ref</w:t>
            </w:r>
          </w:p>
        </w:tc>
        <w:tc>
          <w:tcPr>
            <w:tcW w:w="2257" w:type="dxa"/>
            <w:tcBorders>
              <w:top w:val="single" w:sz="4" w:space="0" w:color="auto"/>
              <w:left w:val="nil"/>
              <w:bottom w:val="single" w:sz="4" w:space="0" w:color="auto"/>
              <w:right w:val="single" w:sz="4" w:space="0" w:color="auto"/>
            </w:tcBorders>
            <w:shd w:val="clear" w:color="000000" w:fill="E8E8E8"/>
            <w:noWrap/>
            <w:vAlign w:val="bottom"/>
            <w:hideMark/>
          </w:tcPr>
          <w:p w14:paraId="235D4DE5"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Details</w:t>
            </w:r>
          </w:p>
        </w:tc>
        <w:tc>
          <w:tcPr>
            <w:tcW w:w="1004" w:type="dxa"/>
            <w:tcBorders>
              <w:top w:val="nil"/>
              <w:left w:val="nil"/>
              <w:bottom w:val="single" w:sz="4" w:space="0" w:color="auto"/>
              <w:right w:val="single" w:sz="4" w:space="0" w:color="auto"/>
            </w:tcBorders>
            <w:shd w:val="clear" w:color="000000" w:fill="E8E8E8"/>
            <w:vAlign w:val="bottom"/>
            <w:hideMark/>
          </w:tcPr>
          <w:p w14:paraId="4D8206CF"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Net Amount</w:t>
            </w:r>
          </w:p>
        </w:tc>
        <w:tc>
          <w:tcPr>
            <w:tcW w:w="993" w:type="dxa"/>
            <w:gridSpan w:val="2"/>
            <w:tcBorders>
              <w:top w:val="single" w:sz="4" w:space="0" w:color="auto"/>
              <w:left w:val="nil"/>
              <w:bottom w:val="single" w:sz="4" w:space="0" w:color="auto"/>
              <w:right w:val="single" w:sz="4" w:space="0" w:color="auto"/>
            </w:tcBorders>
            <w:shd w:val="clear" w:color="000000" w:fill="E8E8E8"/>
            <w:vAlign w:val="bottom"/>
            <w:hideMark/>
          </w:tcPr>
          <w:p w14:paraId="104C0B05"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Tax Amount</w:t>
            </w:r>
          </w:p>
        </w:tc>
        <w:tc>
          <w:tcPr>
            <w:tcW w:w="1134" w:type="dxa"/>
            <w:gridSpan w:val="2"/>
            <w:tcBorders>
              <w:top w:val="single" w:sz="4" w:space="0" w:color="auto"/>
              <w:left w:val="nil"/>
              <w:bottom w:val="single" w:sz="4" w:space="0" w:color="auto"/>
              <w:right w:val="single" w:sz="4" w:space="0" w:color="auto"/>
            </w:tcBorders>
            <w:shd w:val="clear" w:color="000000" w:fill="E8E8E8"/>
            <w:vAlign w:val="bottom"/>
            <w:hideMark/>
          </w:tcPr>
          <w:p w14:paraId="504F6DCC" w14:textId="77777777" w:rsidR="00E50845" w:rsidRPr="00E50845" w:rsidRDefault="00E50845" w:rsidP="00E50845">
            <w:pPr>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Gross Amount</w:t>
            </w:r>
          </w:p>
        </w:tc>
        <w:tc>
          <w:tcPr>
            <w:tcW w:w="1057" w:type="dxa"/>
            <w:gridSpan w:val="2"/>
            <w:tcBorders>
              <w:top w:val="nil"/>
              <w:left w:val="nil"/>
              <w:bottom w:val="nil"/>
              <w:right w:val="nil"/>
            </w:tcBorders>
            <w:shd w:val="clear" w:color="auto" w:fill="auto"/>
            <w:noWrap/>
            <w:vAlign w:val="bottom"/>
            <w:hideMark/>
          </w:tcPr>
          <w:p w14:paraId="123400AE" w14:textId="77777777" w:rsidR="00E50845" w:rsidRPr="00E50845" w:rsidRDefault="00E50845" w:rsidP="00E50845">
            <w:pPr>
              <w:rPr>
                <w:rFonts w:ascii="Tahoma" w:hAnsi="Tahoma" w:cs="Tahoma"/>
                <w:b/>
                <w:bCs/>
                <w:color w:val="000000"/>
                <w:sz w:val="12"/>
                <w:szCs w:val="12"/>
                <w:u w:val="single"/>
                <w:lang w:eastAsia="en-GB"/>
              </w:rPr>
            </w:pPr>
          </w:p>
        </w:tc>
        <w:tc>
          <w:tcPr>
            <w:tcW w:w="236" w:type="dxa"/>
            <w:gridSpan w:val="2"/>
            <w:tcBorders>
              <w:top w:val="nil"/>
              <w:left w:val="nil"/>
              <w:bottom w:val="nil"/>
              <w:right w:val="nil"/>
            </w:tcBorders>
            <w:shd w:val="clear" w:color="auto" w:fill="auto"/>
            <w:noWrap/>
            <w:vAlign w:val="bottom"/>
            <w:hideMark/>
          </w:tcPr>
          <w:p w14:paraId="700AD751" w14:textId="77777777" w:rsidR="00E50845" w:rsidRPr="00E50845" w:rsidRDefault="00E50845" w:rsidP="00E50845">
            <w:pPr>
              <w:rPr>
                <w:sz w:val="12"/>
                <w:szCs w:val="12"/>
                <w:lang w:eastAsia="en-GB"/>
              </w:rPr>
            </w:pPr>
          </w:p>
        </w:tc>
      </w:tr>
      <w:tr w:rsidR="00E50845" w:rsidRPr="00E50845" w14:paraId="5181EB2E"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15A50C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89969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0DA2A2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8EF82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3D3950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12GB</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170A61E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Youth - Food Supplies for youth work sessions</w:t>
            </w:r>
          </w:p>
        </w:tc>
        <w:tc>
          <w:tcPr>
            <w:tcW w:w="1004" w:type="dxa"/>
            <w:tcBorders>
              <w:top w:val="nil"/>
              <w:left w:val="nil"/>
              <w:bottom w:val="single" w:sz="4" w:space="0" w:color="auto"/>
              <w:right w:val="single" w:sz="4" w:space="0" w:color="auto"/>
            </w:tcBorders>
            <w:shd w:val="clear" w:color="auto" w:fill="auto"/>
            <w:noWrap/>
            <w:vAlign w:val="bottom"/>
            <w:hideMark/>
          </w:tcPr>
          <w:p w14:paraId="045B962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10.60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BC32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99EA5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10.60</w:t>
            </w:r>
          </w:p>
        </w:tc>
        <w:tc>
          <w:tcPr>
            <w:tcW w:w="1057" w:type="dxa"/>
            <w:gridSpan w:val="2"/>
            <w:tcBorders>
              <w:top w:val="nil"/>
              <w:left w:val="nil"/>
              <w:bottom w:val="nil"/>
              <w:right w:val="nil"/>
            </w:tcBorders>
            <w:shd w:val="clear" w:color="auto" w:fill="auto"/>
            <w:noWrap/>
            <w:vAlign w:val="bottom"/>
            <w:hideMark/>
          </w:tcPr>
          <w:p w14:paraId="1DBEB550"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383E8505" w14:textId="77777777" w:rsidR="00E50845" w:rsidRPr="00E50845" w:rsidRDefault="00E50845" w:rsidP="00E50845">
            <w:pPr>
              <w:rPr>
                <w:sz w:val="12"/>
                <w:szCs w:val="12"/>
                <w:lang w:eastAsia="en-GB"/>
              </w:rPr>
            </w:pPr>
          </w:p>
        </w:tc>
      </w:tr>
      <w:tr w:rsidR="00E50845" w:rsidRPr="00E50845" w14:paraId="3BA26017"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0281FC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E58B80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30/01/2024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C98424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08346BD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12GB</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E194E0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Youth - Food Supplies for youth work sessions</w:t>
            </w:r>
          </w:p>
        </w:tc>
        <w:tc>
          <w:tcPr>
            <w:tcW w:w="1004" w:type="dxa"/>
            <w:tcBorders>
              <w:top w:val="nil"/>
              <w:left w:val="nil"/>
              <w:bottom w:val="single" w:sz="4" w:space="0" w:color="auto"/>
              <w:right w:val="single" w:sz="4" w:space="0" w:color="auto"/>
            </w:tcBorders>
            <w:shd w:val="clear" w:color="auto" w:fill="auto"/>
            <w:noWrap/>
            <w:vAlign w:val="bottom"/>
            <w:hideMark/>
          </w:tcPr>
          <w:p w14:paraId="0BD41EB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22.51</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AC269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50E78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22.51</w:t>
            </w:r>
          </w:p>
        </w:tc>
        <w:tc>
          <w:tcPr>
            <w:tcW w:w="1057" w:type="dxa"/>
            <w:gridSpan w:val="2"/>
            <w:tcBorders>
              <w:top w:val="nil"/>
              <w:left w:val="nil"/>
              <w:bottom w:val="nil"/>
              <w:right w:val="nil"/>
            </w:tcBorders>
            <w:shd w:val="clear" w:color="auto" w:fill="auto"/>
            <w:noWrap/>
            <w:vAlign w:val="bottom"/>
            <w:hideMark/>
          </w:tcPr>
          <w:p w14:paraId="60CE6E12"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6A618E70" w14:textId="77777777" w:rsidR="00E50845" w:rsidRPr="00E50845" w:rsidRDefault="00E50845" w:rsidP="00E50845">
            <w:pPr>
              <w:rPr>
                <w:sz w:val="12"/>
                <w:szCs w:val="12"/>
                <w:lang w:eastAsia="en-GB"/>
              </w:rPr>
            </w:pPr>
          </w:p>
        </w:tc>
      </w:tr>
      <w:tr w:rsidR="00E50845" w:rsidRPr="00E50845" w14:paraId="20850BB0"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F4D206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2CE2002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08/02/2024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2C394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3C9EF8B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12GB</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9B96CA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Youth - Food Supplies for youth work sessions</w:t>
            </w:r>
          </w:p>
        </w:tc>
        <w:tc>
          <w:tcPr>
            <w:tcW w:w="1004" w:type="dxa"/>
            <w:tcBorders>
              <w:top w:val="nil"/>
              <w:left w:val="nil"/>
              <w:bottom w:val="single" w:sz="4" w:space="0" w:color="auto"/>
              <w:right w:val="single" w:sz="4" w:space="0" w:color="auto"/>
            </w:tcBorders>
            <w:shd w:val="clear" w:color="auto" w:fill="auto"/>
            <w:noWrap/>
            <w:vAlign w:val="bottom"/>
            <w:hideMark/>
          </w:tcPr>
          <w:p w14:paraId="198A6ED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CB8AC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977EC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3.00</w:t>
            </w:r>
          </w:p>
        </w:tc>
        <w:tc>
          <w:tcPr>
            <w:tcW w:w="1057" w:type="dxa"/>
            <w:gridSpan w:val="2"/>
            <w:tcBorders>
              <w:top w:val="nil"/>
              <w:left w:val="nil"/>
              <w:bottom w:val="nil"/>
              <w:right w:val="nil"/>
            </w:tcBorders>
            <w:shd w:val="clear" w:color="auto" w:fill="auto"/>
            <w:noWrap/>
            <w:vAlign w:val="bottom"/>
            <w:hideMark/>
          </w:tcPr>
          <w:p w14:paraId="7BE7A8FA"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014A755C" w14:textId="77777777" w:rsidR="00E50845" w:rsidRPr="00E50845" w:rsidRDefault="00E50845" w:rsidP="00E50845">
            <w:pPr>
              <w:rPr>
                <w:sz w:val="12"/>
                <w:szCs w:val="12"/>
                <w:lang w:eastAsia="en-GB"/>
              </w:rPr>
            </w:pPr>
          </w:p>
        </w:tc>
      </w:tr>
      <w:tr w:rsidR="00E50845" w:rsidRPr="00E50845" w14:paraId="099D0591"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B1E1A6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CE8DBD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10/02/2024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C46C28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51A26B8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12GB</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F04A8E8" w14:textId="58910B5D"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 xml:space="preserve">Skate Park </w:t>
            </w:r>
            <w:r w:rsidR="007E4DEB" w:rsidRPr="00E50845">
              <w:rPr>
                <w:rFonts w:ascii="Tahoma" w:hAnsi="Tahoma" w:cs="Tahoma"/>
                <w:color w:val="000000"/>
                <w:sz w:val="12"/>
                <w:szCs w:val="12"/>
                <w:lang w:eastAsia="en-GB"/>
              </w:rPr>
              <w:t>Monthly</w:t>
            </w:r>
            <w:r w:rsidRPr="00E50845">
              <w:rPr>
                <w:rFonts w:ascii="Tahoma" w:hAnsi="Tahoma" w:cs="Tahoma"/>
                <w:color w:val="000000"/>
                <w:sz w:val="12"/>
                <w:szCs w:val="12"/>
                <w:lang w:eastAsia="en-GB"/>
              </w:rPr>
              <w:t xml:space="preserve"> Sim Router- Feb24</w:t>
            </w:r>
          </w:p>
        </w:tc>
        <w:tc>
          <w:tcPr>
            <w:tcW w:w="1004" w:type="dxa"/>
            <w:tcBorders>
              <w:top w:val="nil"/>
              <w:left w:val="nil"/>
              <w:bottom w:val="single" w:sz="4" w:space="0" w:color="auto"/>
              <w:right w:val="single" w:sz="4" w:space="0" w:color="auto"/>
            </w:tcBorders>
            <w:shd w:val="clear" w:color="auto" w:fill="auto"/>
            <w:noWrap/>
            <w:vAlign w:val="bottom"/>
            <w:hideMark/>
          </w:tcPr>
          <w:p w14:paraId="50D0BE5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16.67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223B2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4478E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20.00</w:t>
            </w:r>
          </w:p>
        </w:tc>
        <w:tc>
          <w:tcPr>
            <w:tcW w:w="1057" w:type="dxa"/>
            <w:gridSpan w:val="2"/>
            <w:tcBorders>
              <w:top w:val="nil"/>
              <w:left w:val="nil"/>
              <w:bottom w:val="nil"/>
              <w:right w:val="nil"/>
            </w:tcBorders>
            <w:shd w:val="clear" w:color="auto" w:fill="auto"/>
            <w:noWrap/>
            <w:vAlign w:val="bottom"/>
            <w:hideMark/>
          </w:tcPr>
          <w:p w14:paraId="74DEE3B2"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25D22332" w14:textId="77777777" w:rsidR="00E50845" w:rsidRPr="00E50845" w:rsidRDefault="00E50845" w:rsidP="00E50845">
            <w:pPr>
              <w:rPr>
                <w:sz w:val="12"/>
                <w:szCs w:val="12"/>
                <w:lang w:eastAsia="en-GB"/>
              </w:rPr>
            </w:pPr>
          </w:p>
        </w:tc>
      </w:tr>
      <w:tr w:rsidR="00E50845" w:rsidRPr="00E50845" w14:paraId="60A052E3"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7EB3B5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64FF36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43AD51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600CF50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12GB</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6C20A6B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Youth - Food Supplies for youth work sessions</w:t>
            </w:r>
          </w:p>
        </w:tc>
        <w:tc>
          <w:tcPr>
            <w:tcW w:w="1004" w:type="dxa"/>
            <w:tcBorders>
              <w:top w:val="nil"/>
              <w:left w:val="nil"/>
              <w:bottom w:val="single" w:sz="4" w:space="0" w:color="auto"/>
              <w:right w:val="single" w:sz="4" w:space="0" w:color="auto"/>
            </w:tcBorders>
            <w:shd w:val="clear" w:color="auto" w:fill="auto"/>
            <w:noWrap/>
            <w:vAlign w:val="bottom"/>
            <w:hideMark/>
          </w:tcPr>
          <w:p w14:paraId="3BA8BBE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30.99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3C9B4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1CD16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30.99</w:t>
            </w:r>
          </w:p>
        </w:tc>
        <w:tc>
          <w:tcPr>
            <w:tcW w:w="1057" w:type="dxa"/>
            <w:gridSpan w:val="2"/>
            <w:tcBorders>
              <w:top w:val="nil"/>
              <w:left w:val="nil"/>
              <w:bottom w:val="nil"/>
              <w:right w:val="nil"/>
            </w:tcBorders>
            <w:shd w:val="clear" w:color="auto" w:fill="auto"/>
            <w:noWrap/>
            <w:vAlign w:val="bottom"/>
            <w:hideMark/>
          </w:tcPr>
          <w:p w14:paraId="079A0628"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3AEAE6AD" w14:textId="77777777" w:rsidR="00E50845" w:rsidRPr="00E50845" w:rsidRDefault="00E50845" w:rsidP="00E50845">
            <w:pPr>
              <w:rPr>
                <w:sz w:val="12"/>
                <w:szCs w:val="12"/>
                <w:lang w:eastAsia="en-GB"/>
              </w:rPr>
            </w:pPr>
          </w:p>
        </w:tc>
      </w:tr>
      <w:tr w:rsidR="00E50845" w:rsidRPr="00E50845" w14:paraId="04EA2A9E"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198B8B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AF30DA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20/02/2024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960DE2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54381CF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12GB</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07BD226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Youth - Food Supplies for youth work sessions</w:t>
            </w:r>
          </w:p>
        </w:tc>
        <w:tc>
          <w:tcPr>
            <w:tcW w:w="1004" w:type="dxa"/>
            <w:tcBorders>
              <w:top w:val="nil"/>
              <w:left w:val="nil"/>
              <w:bottom w:val="single" w:sz="4" w:space="0" w:color="auto"/>
              <w:right w:val="single" w:sz="4" w:space="0" w:color="auto"/>
            </w:tcBorders>
            <w:shd w:val="clear" w:color="auto" w:fill="auto"/>
            <w:noWrap/>
            <w:vAlign w:val="bottom"/>
            <w:hideMark/>
          </w:tcPr>
          <w:p w14:paraId="7DDD92F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40.73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5D28B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EFB37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40.73</w:t>
            </w:r>
          </w:p>
        </w:tc>
        <w:tc>
          <w:tcPr>
            <w:tcW w:w="1057" w:type="dxa"/>
            <w:gridSpan w:val="2"/>
            <w:tcBorders>
              <w:top w:val="nil"/>
              <w:left w:val="nil"/>
              <w:bottom w:val="nil"/>
              <w:right w:val="nil"/>
            </w:tcBorders>
            <w:shd w:val="clear" w:color="auto" w:fill="auto"/>
            <w:noWrap/>
            <w:vAlign w:val="bottom"/>
            <w:hideMark/>
          </w:tcPr>
          <w:p w14:paraId="4EC5DFC2"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18260067" w14:textId="77777777" w:rsidR="00E50845" w:rsidRPr="00E50845" w:rsidRDefault="00E50845" w:rsidP="00E50845">
            <w:pPr>
              <w:rPr>
                <w:sz w:val="12"/>
                <w:szCs w:val="12"/>
                <w:lang w:eastAsia="en-GB"/>
              </w:rPr>
            </w:pPr>
          </w:p>
        </w:tc>
      </w:tr>
      <w:tr w:rsidR="00E50845" w:rsidRPr="00E50845" w14:paraId="1D29B221"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6718F8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D9C9E6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20/02/2024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C7616F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495B95B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12GB</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98C3A3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Youth - Bag for Life</w:t>
            </w:r>
          </w:p>
        </w:tc>
        <w:tc>
          <w:tcPr>
            <w:tcW w:w="1004" w:type="dxa"/>
            <w:tcBorders>
              <w:top w:val="nil"/>
              <w:left w:val="nil"/>
              <w:bottom w:val="single" w:sz="4" w:space="0" w:color="auto"/>
              <w:right w:val="single" w:sz="4" w:space="0" w:color="auto"/>
            </w:tcBorders>
            <w:shd w:val="clear" w:color="auto" w:fill="auto"/>
            <w:noWrap/>
            <w:vAlign w:val="bottom"/>
            <w:hideMark/>
          </w:tcPr>
          <w:p w14:paraId="73A33A6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0.30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04987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5A3AF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0.30</w:t>
            </w:r>
          </w:p>
        </w:tc>
        <w:tc>
          <w:tcPr>
            <w:tcW w:w="1057" w:type="dxa"/>
            <w:gridSpan w:val="2"/>
            <w:tcBorders>
              <w:top w:val="nil"/>
              <w:left w:val="nil"/>
              <w:bottom w:val="nil"/>
              <w:right w:val="nil"/>
            </w:tcBorders>
            <w:shd w:val="clear" w:color="auto" w:fill="auto"/>
            <w:noWrap/>
            <w:vAlign w:val="bottom"/>
            <w:hideMark/>
          </w:tcPr>
          <w:p w14:paraId="7795DE5D"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4B80898D" w14:textId="77777777" w:rsidR="00E50845" w:rsidRPr="00E50845" w:rsidRDefault="00E50845" w:rsidP="00E50845">
            <w:pPr>
              <w:rPr>
                <w:sz w:val="12"/>
                <w:szCs w:val="12"/>
                <w:lang w:eastAsia="en-GB"/>
              </w:rPr>
            </w:pPr>
          </w:p>
        </w:tc>
      </w:tr>
      <w:tr w:rsidR="00E50845" w:rsidRPr="00E50845" w14:paraId="25E83C26"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3A34F8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89976</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B2F39C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22/02/2024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C8363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4D4112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12GB</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06A1E73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Youth - Art Supplies for youth work sessions</w:t>
            </w:r>
          </w:p>
        </w:tc>
        <w:tc>
          <w:tcPr>
            <w:tcW w:w="1004" w:type="dxa"/>
            <w:tcBorders>
              <w:top w:val="nil"/>
              <w:left w:val="nil"/>
              <w:bottom w:val="single" w:sz="4" w:space="0" w:color="auto"/>
              <w:right w:val="single" w:sz="4" w:space="0" w:color="auto"/>
            </w:tcBorders>
            <w:shd w:val="clear" w:color="auto" w:fill="auto"/>
            <w:noWrap/>
            <w:vAlign w:val="bottom"/>
            <w:hideMark/>
          </w:tcPr>
          <w:p w14:paraId="0C302D1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15.83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3E3B0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3.17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6B181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19.00</w:t>
            </w:r>
          </w:p>
        </w:tc>
        <w:tc>
          <w:tcPr>
            <w:tcW w:w="1057" w:type="dxa"/>
            <w:gridSpan w:val="2"/>
            <w:tcBorders>
              <w:top w:val="nil"/>
              <w:left w:val="nil"/>
              <w:bottom w:val="nil"/>
              <w:right w:val="nil"/>
            </w:tcBorders>
            <w:shd w:val="clear" w:color="auto" w:fill="auto"/>
            <w:noWrap/>
            <w:vAlign w:val="bottom"/>
            <w:hideMark/>
          </w:tcPr>
          <w:p w14:paraId="04880C11"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72439641" w14:textId="77777777" w:rsidR="00E50845" w:rsidRPr="00E50845" w:rsidRDefault="00E50845" w:rsidP="00E50845">
            <w:pPr>
              <w:rPr>
                <w:sz w:val="12"/>
                <w:szCs w:val="12"/>
                <w:lang w:eastAsia="en-GB"/>
              </w:rPr>
            </w:pPr>
          </w:p>
        </w:tc>
      </w:tr>
      <w:tr w:rsidR="00E50845" w:rsidRPr="00E50845" w14:paraId="48CE6F20"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958540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89977</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2C9D2CD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27/01/2024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CD53A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40FD01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1DAEDDB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Decorating materials for Elm Room</w:t>
            </w:r>
          </w:p>
        </w:tc>
        <w:tc>
          <w:tcPr>
            <w:tcW w:w="1004" w:type="dxa"/>
            <w:tcBorders>
              <w:top w:val="nil"/>
              <w:left w:val="nil"/>
              <w:bottom w:val="single" w:sz="4" w:space="0" w:color="auto"/>
              <w:right w:val="single" w:sz="4" w:space="0" w:color="auto"/>
            </w:tcBorders>
            <w:shd w:val="clear" w:color="auto" w:fill="auto"/>
            <w:noWrap/>
            <w:vAlign w:val="bottom"/>
            <w:hideMark/>
          </w:tcPr>
          <w:p w14:paraId="587BB95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19.62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817FD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3.92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1468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23.54</w:t>
            </w:r>
          </w:p>
        </w:tc>
        <w:tc>
          <w:tcPr>
            <w:tcW w:w="1057" w:type="dxa"/>
            <w:gridSpan w:val="2"/>
            <w:tcBorders>
              <w:top w:val="nil"/>
              <w:left w:val="nil"/>
              <w:bottom w:val="nil"/>
              <w:right w:val="nil"/>
            </w:tcBorders>
            <w:shd w:val="clear" w:color="auto" w:fill="auto"/>
            <w:noWrap/>
            <w:vAlign w:val="bottom"/>
            <w:hideMark/>
          </w:tcPr>
          <w:p w14:paraId="0DCB551B"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4C8C98CB" w14:textId="77777777" w:rsidR="00E50845" w:rsidRPr="00E50845" w:rsidRDefault="00E50845" w:rsidP="00E50845">
            <w:pPr>
              <w:rPr>
                <w:sz w:val="12"/>
                <w:szCs w:val="12"/>
                <w:lang w:eastAsia="en-GB"/>
              </w:rPr>
            </w:pPr>
          </w:p>
        </w:tc>
      </w:tr>
      <w:tr w:rsidR="00E50845" w:rsidRPr="00E50845" w14:paraId="4F229A76"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289EE2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08110B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27/01/2024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6C686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33EDD20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459ECFC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Push &amp; Pull Door Signs</w:t>
            </w:r>
          </w:p>
        </w:tc>
        <w:tc>
          <w:tcPr>
            <w:tcW w:w="1004" w:type="dxa"/>
            <w:tcBorders>
              <w:top w:val="nil"/>
              <w:left w:val="nil"/>
              <w:bottom w:val="single" w:sz="4" w:space="0" w:color="auto"/>
              <w:right w:val="single" w:sz="4" w:space="0" w:color="auto"/>
            </w:tcBorders>
            <w:shd w:val="clear" w:color="auto" w:fill="auto"/>
            <w:noWrap/>
            <w:vAlign w:val="bottom"/>
            <w:hideMark/>
          </w:tcPr>
          <w:p w14:paraId="7896B7F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17.45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1CB6C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3.49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9BE82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20.94</w:t>
            </w:r>
          </w:p>
        </w:tc>
        <w:tc>
          <w:tcPr>
            <w:tcW w:w="1057" w:type="dxa"/>
            <w:gridSpan w:val="2"/>
            <w:tcBorders>
              <w:top w:val="nil"/>
              <w:left w:val="nil"/>
              <w:bottom w:val="nil"/>
              <w:right w:val="nil"/>
            </w:tcBorders>
            <w:shd w:val="clear" w:color="auto" w:fill="auto"/>
            <w:noWrap/>
            <w:vAlign w:val="bottom"/>
            <w:hideMark/>
          </w:tcPr>
          <w:p w14:paraId="1125D213"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72F8D57A" w14:textId="77777777" w:rsidR="00E50845" w:rsidRPr="00E50845" w:rsidRDefault="00E50845" w:rsidP="00E50845">
            <w:pPr>
              <w:rPr>
                <w:sz w:val="12"/>
                <w:szCs w:val="12"/>
                <w:lang w:eastAsia="en-GB"/>
              </w:rPr>
            </w:pPr>
          </w:p>
        </w:tc>
      </w:tr>
      <w:tr w:rsidR="00E50845" w:rsidRPr="00E50845" w14:paraId="2FCF4A8E"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D8C857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89979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2EA30C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28/01/2024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5F166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03EAE61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6589486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Paint for Sleepers  re Woodland Planters</w:t>
            </w:r>
          </w:p>
        </w:tc>
        <w:tc>
          <w:tcPr>
            <w:tcW w:w="1004" w:type="dxa"/>
            <w:tcBorders>
              <w:top w:val="nil"/>
              <w:left w:val="nil"/>
              <w:bottom w:val="single" w:sz="4" w:space="0" w:color="auto"/>
              <w:right w:val="single" w:sz="4" w:space="0" w:color="auto"/>
            </w:tcBorders>
            <w:shd w:val="clear" w:color="auto" w:fill="auto"/>
            <w:noWrap/>
            <w:vAlign w:val="bottom"/>
            <w:hideMark/>
          </w:tcPr>
          <w:p w14:paraId="5EAABD8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34D8E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0.66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71E3F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3.98</w:t>
            </w:r>
          </w:p>
        </w:tc>
        <w:tc>
          <w:tcPr>
            <w:tcW w:w="1057" w:type="dxa"/>
            <w:gridSpan w:val="2"/>
            <w:tcBorders>
              <w:top w:val="nil"/>
              <w:left w:val="nil"/>
              <w:bottom w:val="nil"/>
              <w:right w:val="nil"/>
            </w:tcBorders>
            <w:shd w:val="clear" w:color="auto" w:fill="auto"/>
            <w:noWrap/>
            <w:vAlign w:val="bottom"/>
            <w:hideMark/>
          </w:tcPr>
          <w:p w14:paraId="29446B74"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40DB155C" w14:textId="77777777" w:rsidR="00E50845" w:rsidRPr="00E50845" w:rsidRDefault="00E50845" w:rsidP="00E50845">
            <w:pPr>
              <w:rPr>
                <w:sz w:val="12"/>
                <w:szCs w:val="12"/>
                <w:lang w:eastAsia="en-GB"/>
              </w:rPr>
            </w:pPr>
          </w:p>
        </w:tc>
      </w:tr>
      <w:tr w:rsidR="00E50845" w:rsidRPr="00E50845" w14:paraId="736E67E8"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E6C052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10E5B4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28/01/2024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ED139F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2BA8A96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00774F2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Wall Brackets for Elm Room Kitchen</w:t>
            </w:r>
          </w:p>
        </w:tc>
        <w:tc>
          <w:tcPr>
            <w:tcW w:w="1004" w:type="dxa"/>
            <w:tcBorders>
              <w:top w:val="nil"/>
              <w:left w:val="nil"/>
              <w:bottom w:val="single" w:sz="4" w:space="0" w:color="auto"/>
              <w:right w:val="single" w:sz="4" w:space="0" w:color="auto"/>
            </w:tcBorders>
            <w:shd w:val="clear" w:color="auto" w:fill="auto"/>
            <w:noWrap/>
            <w:vAlign w:val="bottom"/>
            <w:hideMark/>
          </w:tcPr>
          <w:p w14:paraId="7C252FC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2.49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A6317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C3AD1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2.99</w:t>
            </w:r>
          </w:p>
        </w:tc>
        <w:tc>
          <w:tcPr>
            <w:tcW w:w="1057" w:type="dxa"/>
            <w:gridSpan w:val="2"/>
            <w:tcBorders>
              <w:top w:val="nil"/>
              <w:left w:val="nil"/>
              <w:bottom w:val="nil"/>
              <w:right w:val="nil"/>
            </w:tcBorders>
            <w:shd w:val="clear" w:color="auto" w:fill="auto"/>
            <w:noWrap/>
            <w:vAlign w:val="bottom"/>
            <w:hideMark/>
          </w:tcPr>
          <w:p w14:paraId="68D53568"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566ECAFE" w14:textId="77777777" w:rsidR="00E50845" w:rsidRPr="00E50845" w:rsidRDefault="00E50845" w:rsidP="00E50845">
            <w:pPr>
              <w:rPr>
                <w:sz w:val="12"/>
                <w:szCs w:val="12"/>
                <w:lang w:eastAsia="en-GB"/>
              </w:rPr>
            </w:pPr>
          </w:p>
        </w:tc>
      </w:tr>
      <w:tr w:rsidR="00E50845" w:rsidRPr="00E50845" w14:paraId="44CC7586"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D95363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04E2E2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28/01/2024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4D7B5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1181850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0D9683D" w14:textId="3830967B"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 xml:space="preserve">BW -  Replace Key </w:t>
            </w:r>
            <w:r w:rsidR="007E4DEB" w:rsidRPr="00E50845">
              <w:rPr>
                <w:rFonts w:ascii="Tahoma" w:hAnsi="Tahoma" w:cs="Tahoma"/>
                <w:color w:val="000000"/>
                <w:sz w:val="12"/>
                <w:szCs w:val="12"/>
                <w:lang w:eastAsia="en-GB"/>
              </w:rPr>
              <w:t>Safe for</w:t>
            </w:r>
            <w:r w:rsidRPr="00E50845">
              <w:rPr>
                <w:rFonts w:ascii="Tahoma" w:hAnsi="Tahoma" w:cs="Tahoma"/>
                <w:color w:val="000000"/>
                <w:sz w:val="12"/>
                <w:szCs w:val="12"/>
                <w:lang w:eastAsia="en-GB"/>
              </w:rPr>
              <w:t xml:space="preserve"> Back Door</w:t>
            </w:r>
          </w:p>
        </w:tc>
        <w:tc>
          <w:tcPr>
            <w:tcW w:w="1004" w:type="dxa"/>
            <w:tcBorders>
              <w:top w:val="nil"/>
              <w:left w:val="nil"/>
              <w:bottom w:val="single" w:sz="4" w:space="0" w:color="auto"/>
              <w:right w:val="single" w:sz="4" w:space="0" w:color="auto"/>
            </w:tcBorders>
            <w:shd w:val="clear" w:color="auto" w:fill="auto"/>
            <w:noWrap/>
            <w:vAlign w:val="bottom"/>
            <w:hideMark/>
          </w:tcPr>
          <w:p w14:paraId="1F80A7F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16.48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B8138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D224B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19.78</w:t>
            </w:r>
          </w:p>
        </w:tc>
        <w:tc>
          <w:tcPr>
            <w:tcW w:w="1057" w:type="dxa"/>
            <w:gridSpan w:val="2"/>
            <w:tcBorders>
              <w:top w:val="nil"/>
              <w:left w:val="nil"/>
              <w:bottom w:val="nil"/>
              <w:right w:val="nil"/>
            </w:tcBorders>
            <w:shd w:val="clear" w:color="auto" w:fill="auto"/>
            <w:noWrap/>
            <w:vAlign w:val="bottom"/>
            <w:hideMark/>
          </w:tcPr>
          <w:p w14:paraId="15D7784B"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062E99BC" w14:textId="77777777" w:rsidR="00E50845" w:rsidRPr="00E50845" w:rsidRDefault="00E50845" w:rsidP="00E50845">
            <w:pPr>
              <w:rPr>
                <w:sz w:val="12"/>
                <w:szCs w:val="12"/>
                <w:lang w:eastAsia="en-GB"/>
              </w:rPr>
            </w:pPr>
          </w:p>
        </w:tc>
      </w:tr>
      <w:tr w:rsidR="00E50845" w:rsidRPr="00E50845" w14:paraId="251698F1"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2C5604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90C8D3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28/01/2024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193559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5C4697E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1B3E7F4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Elm Room Drain Cleaner</w:t>
            </w:r>
          </w:p>
        </w:tc>
        <w:tc>
          <w:tcPr>
            <w:tcW w:w="1004" w:type="dxa"/>
            <w:tcBorders>
              <w:top w:val="nil"/>
              <w:left w:val="nil"/>
              <w:bottom w:val="single" w:sz="4" w:space="0" w:color="auto"/>
              <w:right w:val="single" w:sz="4" w:space="0" w:color="auto"/>
            </w:tcBorders>
            <w:shd w:val="clear" w:color="auto" w:fill="auto"/>
            <w:noWrap/>
            <w:vAlign w:val="bottom"/>
            <w:hideMark/>
          </w:tcPr>
          <w:p w14:paraId="47A5215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4.79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FC744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0.96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0481D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5.75</w:t>
            </w:r>
          </w:p>
        </w:tc>
        <w:tc>
          <w:tcPr>
            <w:tcW w:w="1057" w:type="dxa"/>
            <w:gridSpan w:val="2"/>
            <w:tcBorders>
              <w:top w:val="nil"/>
              <w:left w:val="nil"/>
              <w:bottom w:val="nil"/>
              <w:right w:val="nil"/>
            </w:tcBorders>
            <w:shd w:val="clear" w:color="auto" w:fill="auto"/>
            <w:noWrap/>
            <w:vAlign w:val="bottom"/>
            <w:hideMark/>
          </w:tcPr>
          <w:p w14:paraId="3BF5A644"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59F84908" w14:textId="77777777" w:rsidR="00E50845" w:rsidRPr="00E50845" w:rsidRDefault="00E50845" w:rsidP="00E50845">
            <w:pPr>
              <w:rPr>
                <w:sz w:val="12"/>
                <w:szCs w:val="12"/>
                <w:lang w:eastAsia="en-GB"/>
              </w:rPr>
            </w:pPr>
          </w:p>
        </w:tc>
      </w:tr>
      <w:tr w:rsidR="00E50845" w:rsidRPr="00E50845" w14:paraId="61CCB164"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EF611A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10FB45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865FE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818C7F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69BD879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Skip Hire for Various Refuse</w:t>
            </w:r>
          </w:p>
        </w:tc>
        <w:tc>
          <w:tcPr>
            <w:tcW w:w="1004" w:type="dxa"/>
            <w:tcBorders>
              <w:top w:val="nil"/>
              <w:left w:val="nil"/>
              <w:bottom w:val="single" w:sz="4" w:space="0" w:color="auto"/>
              <w:right w:val="single" w:sz="4" w:space="0" w:color="auto"/>
            </w:tcBorders>
            <w:shd w:val="clear" w:color="auto" w:fill="auto"/>
            <w:noWrap/>
            <w:vAlign w:val="bottom"/>
            <w:hideMark/>
          </w:tcPr>
          <w:p w14:paraId="270853E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345.00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876B6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69.00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3142B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414.00</w:t>
            </w:r>
          </w:p>
        </w:tc>
        <w:tc>
          <w:tcPr>
            <w:tcW w:w="1057" w:type="dxa"/>
            <w:gridSpan w:val="2"/>
            <w:tcBorders>
              <w:top w:val="nil"/>
              <w:left w:val="nil"/>
              <w:bottom w:val="nil"/>
              <w:right w:val="nil"/>
            </w:tcBorders>
            <w:shd w:val="clear" w:color="auto" w:fill="auto"/>
            <w:noWrap/>
            <w:vAlign w:val="bottom"/>
            <w:hideMark/>
          </w:tcPr>
          <w:p w14:paraId="77DA1616"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048E4A80" w14:textId="77777777" w:rsidR="00E50845" w:rsidRPr="00E50845" w:rsidRDefault="00E50845" w:rsidP="00E50845">
            <w:pPr>
              <w:rPr>
                <w:sz w:val="12"/>
                <w:szCs w:val="12"/>
                <w:lang w:eastAsia="en-GB"/>
              </w:rPr>
            </w:pPr>
          </w:p>
        </w:tc>
      </w:tr>
      <w:tr w:rsidR="00E50845" w:rsidRPr="00E50845" w14:paraId="718E64CD"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4BE3F9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199694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568AD3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5BC9404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2B42AA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Tools - Drill Bits</w:t>
            </w:r>
          </w:p>
        </w:tc>
        <w:tc>
          <w:tcPr>
            <w:tcW w:w="1004" w:type="dxa"/>
            <w:tcBorders>
              <w:top w:val="nil"/>
              <w:left w:val="nil"/>
              <w:bottom w:val="single" w:sz="4" w:space="0" w:color="auto"/>
              <w:right w:val="single" w:sz="4" w:space="0" w:color="auto"/>
            </w:tcBorders>
            <w:shd w:val="clear" w:color="auto" w:fill="auto"/>
            <w:noWrap/>
            <w:vAlign w:val="bottom"/>
            <w:hideMark/>
          </w:tcPr>
          <w:p w14:paraId="64D5255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1.33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06E1F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0.26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1856C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1.59</w:t>
            </w:r>
          </w:p>
        </w:tc>
        <w:tc>
          <w:tcPr>
            <w:tcW w:w="1057" w:type="dxa"/>
            <w:gridSpan w:val="2"/>
            <w:tcBorders>
              <w:top w:val="nil"/>
              <w:left w:val="nil"/>
              <w:bottom w:val="nil"/>
              <w:right w:val="nil"/>
            </w:tcBorders>
            <w:shd w:val="clear" w:color="auto" w:fill="auto"/>
            <w:noWrap/>
            <w:vAlign w:val="bottom"/>
            <w:hideMark/>
          </w:tcPr>
          <w:p w14:paraId="57C65FD8"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7057C0DA" w14:textId="77777777" w:rsidR="00E50845" w:rsidRPr="00E50845" w:rsidRDefault="00E50845" w:rsidP="00E50845">
            <w:pPr>
              <w:rPr>
                <w:sz w:val="12"/>
                <w:szCs w:val="12"/>
                <w:lang w:eastAsia="en-GB"/>
              </w:rPr>
            </w:pPr>
          </w:p>
        </w:tc>
      </w:tr>
      <w:tr w:rsidR="00E50845" w:rsidRPr="00E50845" w14:paraId="1D1B8E22"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EBE052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AD9A78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01/02/2024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AFCBC9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CDB987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0F74DC4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Quick Release Fire Door Retainer for Kitchen</w:t>
            </w:r>
          </w:p>
        </w:tc>
        <w:tc>
          <w:tcPr>
            <w:tcW w:w="1004" w:type="dxa"/>
            <w:tcBorders>
              <w:top w:val="nil"/>
              <w:left w:val="nil"/>
              <w:bottom w:val="single" w:sz="4" w:space="0" w:color="auto"/>
              <w:right w:val="single" w:sz="4" w:space="0" w:color="auto"/>
            </w:tcBorders>
            <w:shd w:val="clear" w:color="auto" w:fill="auto"/>
            <w:noWrap/>
            <w:vAlign w:val="bottom"/>
            <w:hideMark/>
          </w:tcPr>
          <w:p w14:paraId="113381E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92.49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0B93A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18.50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B1BA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110.99</w:t>
            </w:r>
          </w:p>
        </w:tc>
        <w:tc>
          <w:tcPr>
            <w:tcW w:w="1057" w:type="dxa"/>
            <w:gridSpan w:val="2"/>
            <w:tcBorders>
              <w:top w:val="nil"/>
              <w:left w:val="nil"/>
              <w:bottom w:val="nil"/>
              <w:right w:val="nil"/>
            </w:tcBorders>
            <w:shd w:val="clear" w:color="auto" w:fill="auto"/>
            <w:noWrap/>
            <w:vAlign w:val="bottom"/>
            <w:hideMark/>
          </w:tcPr>
          <w:p w14:paraId="2BD05D77"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739E5B25" w14:textId="77777777" w:rsidR="00E50845" w:rsidRPr="00E50845" w:rsidRDefault="00E50845" w:rsidP="00E50845">
            <w:pPr>
              <w:rPr>
                <w:sz w:val="12"/>
                <w:szCs w:val="12"/>
                <w:lang w:eastAsia="en-GB"/>
              </w:rPr>
            </w:pPr>
          </w:p>
        </w:tc>
      </w:tr>
      <w:tr w:rsidR="00E50845" w:rsidRPr="00E50845" w14:paraId="3AC4A06B"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528733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89986</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BD8B5A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02/02/2024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BED6F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4B4973C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BEBA66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Brass Hooks for Elm Room Kitchen</w:t>
            </w:r>
          </w:p>
        </w:tc>
        <w:tc>
          <w:tcPr>
            <w:tcW w:w="1004" w:type="dxa"/>
            <w:tcBorders>
              <w:top w:val="nil"/>
              <w:left w:val="nil"/>
              <w:bottom w:val="single" w:sz="4" w:space="0" w:color="auto"/>
              <w:right w:val="single" w:sz="4" w:space="0" w:color="auto"/>
            </w:tcBorders>
            <w:shd w:val="clear" w:color="auto" w:fill="auto"/>
            <w:noWrap/>
            <w:vAlign w:val="bottom"/>
            <w:hideMark/>
          </w:tcPr>
          <w:p w14:paraId="7A5AD89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4.90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32F9C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0.98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A5560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5.88</w:t>
            </w:r>
          </w:p>
        </w:tc>
        <w:tc>
          <w:tcPr>
            <w:tcW w:w="1057" w:type="dxa"/>
            <w:gridSpan w:val="2"/>
            <w:tcBorders>
              <w:top w:val="nil"/>
              <w:left w:val="nil"/>
              <w:bottom w:val="nil"/>
              <w:right w:val="nil"/>
            </w:tcBorders>
            <w:shd w:val="clear" w:color="auto" w:fill="auto"/>
            <w:noWrap/>
            <w:vAlign w:val="bottom"/>
            <w:hideMark/>
          </w:tcPr>
          <w:p w14:paraId="41E24BB8"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217FB161" w14:textId="77777777" w:rsidR="00E50845" w:rsidRPr="00E50845" w:rsidRDefault="00E50845" w:rsidP="00E50845">
            <w:pPr>
              <w:rPr>
                <w:sz w:val="12"/>
                <w:szCs w:val="12"/>
                <w:lang w:eastAsia="en-GB"/>
              </w:rPr>
            </w:pPr>
          </w:p>
        </w:tc>
      </w:tr>
      <w:tr w:rsidR="00E50845" w:rsidRPr="00E50845" w14:paraId="2C0C8BDB"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44AFBF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89987</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BB11D6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06/02/2024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4C2D19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40F046F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CDFE7F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 xml:space="preserve">BW - Replace </w:t>
            </w:r>
            <w:proofErr w:type="gramStart"/>
            <w:r w:rsidRPr="00E50845">
              <w:rPr>
                <w:rFonts w:ascii="Tahoma" w:hAnsi="Tahoma" w:cs="Tahoma"/>
                <w:color w:val="000000"/>
                <w:sz w:val="12"/>
                <w:szCs w:val="12"/>
                <w:lang w:eastAsia="en-GB"/>
              </w:rPr>
              <w:t>Store Room</w:t>
            </w:r>
            <w:proofErr w:type="gramEnd"/>
            <w:r w:rsidRPr="00E50845">
              <w:rPr>
                <w:rFonts w:ascii="Tahoma" w:hAnsi="Tahoma" w:cs="Tahoma"/>
                <w:color w:val="000000"/>
                <w:sz w:val="12"/>
                <w:szCs w:val="12"/>
                <w:lang w:eastAsia="en-GB"/>
              </w:rPr>
              <w:t xml:space="preserve"> Handles in Room A</w:t>
            </w:r>
          </w:p>
        </w:tc>
        <w:tc>
          <w:tcPr>
            <w:tcW w:w="1004" w:type="dxa"/>
            <w:tcBorders>
              <w:top w:val="nil"/>
              <w:left w:val="nil"/>
              <w:bottom w:val="single" w:sz="4" w:space="0" w:color="auto"/>
              <w:right w:val="single" w:sz="4" w:space="0" w:color="auto"/>
            </w:tcBorders>
            <w:shd w:val="clear" w:color="auto" w:fill="auto"/>
            <w:noWrap/>
            <w:vAlign w:val="bottom"/>
            <w:hideMark/>
          </w:tcPr>
          <w:p w14:paraId="14D203D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8.54</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E8EE5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1.71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0B9CA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10.25</w:t>
            </w:r>
          </w:p>
        </w:tc>
        <w:tc>
          <w:tcPr>
            <w:tcW w:w="1057" w:type="dxa"/>
            <w:gridSpan w:val="2"/>
            <w:tcBorders>
              <w:top w:val="nil"/>
              <w:left w:val="nil"/>
              <w:bottom w:val="nil"/>
              <w:right w:val="nil"/>
            </w:tcBorders>
            <w:shd w:val="clear" w:color="auto" w:fill="auto"/>
            <w:noWrap/>
            <w:vAlign w:val="bottom"/>
            <w:hideMark/>
          </w:tcPr>
          <w:p w14:paraId="3E8481FD"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7C7B94E8" w14:textId="77777777" w:rsidR="00E50845" w:rsidRPr="00E50845" w:rsidRDefault="00E50845" w:rsidP="00E50845">
            <w:pPr>
              <w:rPr>
                <w:sz w:val="12"/>
                <w:szCs w:val="12"/>
                <w:lang w:eastAsia="en-GB"/>
              </w:rPr>
            </w:pPr>
          </w:p>
        </w:tc>
      </w:tr>
      <w:tr w:rsidR="00E50845" w:rsidRPr="00E50845" w14:paraId="54C85825"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85E28E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F53DF5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14/02/2024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FAADF4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39453B4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2FFFF66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Oval Door Stop for Orchard Room External Door</w:t>
            </w:r>
          </w:p>
        </w:tc>
        <w:tc>
          <w:tcPr>
            <w:tcW w:w="1004" w:type="dxa"/>
            <w:tcBorders>
              <w:top w:val="nil"/>
              <w:left w:val="nil"/>
              <w:bottom w:val="single" w:sz="4" w:space="0" w:color="auto"/>
              <w:right w:val="single" w:sz="4" w:space="0" w:color="auto"/>
            </w:tcBorders>
            <w:shd w:val="clear" w:color="auto" w:fill="auto"/>
            <w:noWrap/>
            <w:vAlign w:val="bottom"/>
            <w:hideMark/>
          </w:tcPr>
          <w:p w14:paraId="099B83B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2.05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8B7D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0.41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52252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2.46</w:t>
            </w:r>
          </w:p>
        </w:tc>
        <w:tc>
          <w:tcPr>
            <w:tcW w:w="1057" w:type="dxa"/>
            <w:gridSpan w:val="2"/>
            <w:tcBorders>
              <w:top w:val="nil"/>
              <w:left w:val="nil"/>
              <w:bottom w:val="nil"/>
              <w:right w:val="nil"/>
            </w:tcBorders>
            <w:shd w:val="clear" w:color="auto" w:fill="auto"/>
            <w:noWrap/>
            <w:vAlign w:val="bottom"/>
            <w:hideMark/>
          </w:tcPr>
          <w:p w14:paraId="3B670AED"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7B1AF8D1" w14:textId="77777777" w:rsidR="00E50845" w:rsidRPr="00E50845" w:rsidRDefault="00E50845" w:rsidP="00E50845">
            <w:pPr>
              <w:rPr>
                <w:sz w:val="12"/>
                <w:szCs w:val="12"/>
                <w:lang w:eastAsia="en-GB"/>
              </w:rPr>
            </w:pPr>
          </w:p>
        </w:tc>
      </w:tr>
      <w:tr w:rsidR="00E50845" w:rsidRPr="00E50845" w14:paraId="221DA9FC"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4EA64C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89989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F28D7E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16/02/2024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CEF4F7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33C8A24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3068F6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Door Closure for Acorn Room</w:t>
            </w:r>
          </w:p>
        </w:tc>
        <w:tc>
          <w:tcPr>
            <w:tcW w:w="1004" w:type="dxa"/>
            <w:tcBorders>
              <w:top w:val="nil"/>
              <w:left w:val="nil"/>
              <w:bottom w:val="single" w:sz="4" w:space="0" w:color="auto"/>
              <w:right w:val="single" w:sz="4" w:space="0" w:color="auto"/>
            </w:tcBorders>
            <w:shd w:val="clear" w:color="auto" w:fill="auto"/>
            <w:noWrap/>
            <w:vAlign w:val="bottom"/>
            <w:hideMark/>
          </w:tcPr>
          <w:p w14:paraId="1DB7534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15.59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03B3B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3.12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1298A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18.71</w:t>
            </w:r>
          </w:p>
        </w:tc>
        <w:tc>
          <w:tcPr>
            <w:tcW w:w="1057" w:type="dxa"/>
            <w:gridSpan w:val="2"/>
            <w:tcBorders>
              <w:top w:val="nil"/>
              <w:left w:val="nil"/>
              <w:bottom w:val="nil"/>
              <w:right w:val="nil"/>
            </w:tcBorders>
            <w:shd w:val="clear" w:color="auto" w:fill="auto"/>
            <w:noWrap/>
            <w:vAlign w:val="bottom"/>
            <w:hideMark/>
          </w:tcPr>
          <w:p w14:paraId="0E75F27E"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5DE4805F" w14:textId="77777777" w:rsidR="00E50845" w:rsidRPr="00E50845" w:rsidRDefault="00E50845" w:rsidP="00E50845">
            <w:pPr>
              <w:rPr>
                <w:sz w:val="12"/>
                <w:szCs w:val="12"/>
                <w:lang w:eastAsia="en-GB"/>
              </w:rPr>
            </w:pPr>
          </w:p>
        </w:tc>
      </w:tr>
      <w:tr w:rsidR="00E50845" w:rsidRPr="00E50845" w14:paraId="37DB557C"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70EEA7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2466AE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16/02/2024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7F907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12D6AED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0FEB7D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Heavy Duty Liner For Woodland Planters</w:t>
            </w:r>
          </w:p>
        </w:tc>
        <w:tc>
          <w:tcPr>
            <w:tcW w:w="1004" w:type="dxa"/>
            <w:tcBorders>
              <w:top w:val="nil"/>
              <w:left w:val="nil"/>
              <w:bottom w:val="single" w:sz="4" w:space="0" w:color="auto"/>
              <w:right w:val="single" w:sz="4" w:space="0" w:color="auto"/>
            </w:tcBorders>
            <w:shd w:val="clear" w:color="auto" w:fill="auto"/>
            <w:noWrap/>
            <w:vAlign w:val="bottom"/>
            <w:hideMark/>
          </w:tcPr>
          <w:p w14:paraId="56DE7F8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12.48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CE42A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DF720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14.98</w:t>
            </w:r>
          </w:p>
        </w:tc>
        <w:tc>
          <w:tcPr>
            <w:tcW w:w="1057" w:type="dxa"/>
            <w:gridSpan w:val="2"/>
            <w:tcBorders>
              <w:top w:val="nil"/>
              <w:left w:val="nil"/>
              <w:bottom w:val="nil"/>
              <w:right w:val="nil"/>
            </w:tcBorders>
            <w:shd w:val="clear" w:color="auto" w:fill="auto"/>
            <w:noWrap/>
            <w:vAlign w:val="bottom"/>
            <w:hideMark/>
          </w:tcPr>
          <w:p w14:paraId="5E27732D"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2A7A7B5D" w14:textId="77777777" w:rsidR="00E50845" w:rsidRPr="00E50845" w:rsidRDefault="00E50845" w:rsidP="00E50845">
            <w:pPr>
              <w:rPr>
                <w:sz w:val="12"/>
                <w:szCs w:val="12"/>
                <w:lang w:eastAsia="en-GB"/>
              </w:rPr>
            </w:pPr>
          </w:p>
        </w:tc>
      </w:tr>
      <w:tr w:rsidR="00E50845" w:rsidRPr="00E50845" w14:paraId="21F1E8AE"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46B407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519463C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22/02/2024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4C4A7A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475F994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9878E0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Tools - Ultragrime Power Scrub Cloths</w:t>
            </w:r>
          </w:p>
        </w:tc>
        <w:tc>
          <w:tcPr>
            <w:tcW w:w="1004" w:type="dxa"/>
            <w:tcBorders>
              <w:top w:val="nil"/>
              <w:left w:val="nil"/>
              <w:bottom w:val="single" w:sz="4" w:space="0" w:color="auto"/>
              <w:right w:val="single" w:sz="4" w:space="0" w:color="auto"/>
            </w:tcBorders>
            <w:shd w:val="clear" w:color="auto" w:fill="auto"/>
            <w:noWrap/>
            <w:vAlign w:val="bottom"/>
            <w:hideMark/>
          </w:tcPr>
          <w:p w14:paraId="205FC76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10.83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72A59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2.17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47A1D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13.00</w:t>
            </w:r>
          </w:p>
        </w:tc>
        <w:tc>
          <w:tcPr>
            <w:tcW w:w="1057" w:type="dxa"/>
            <w:gridSpan w:val="2"/>
            <w:tcBorders>
              <w:top w:val="nil"/>
              <w:left w:val="nil"/>
              <w:bottom w:val="nil"/>
              <w:right w:val="nil"/>
            </w:tcBorders>
            <w:shd w:val="clear" w:color="auto" w:fill="auto"/>
            <w:noWrap/>
            <w:vAlign w:val="bottom"/>
            <w:hideMark/>
          </w:tcPr>
          <w:p w14:paraId="59199FD5"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47159495" w14:textId="77777777" w:rsidR="00E50845" w:rsidRPr="00E50845" w:rsidRDefault="00E50845" w:rsidP="00E50845">
            <w:pPr>
              <w:rPr>
                <w:sz w:val="12"/>
                <w:szCs w:val="12"/>
                <w:lang w:eastAsia="en-GB"/>
              </w:rPr>
            </w:pPr>
          </w:p>
        </w:tc>
      </w:tr>
      <w:tr w:rsidR="00E50845" w:rsidRPr="00E50845" w14:paraId="13E153EB"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87818C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25C562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22/02/2024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B61DC4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44D506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13WD</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5512AF4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Paint for Room C</w:t>
            </w:r>
          </w:p>
        </w:tc>
        <w:tc>
          <w:tcPr>
            <w:tcW w:w="1004" w:type="dxa"/>
            <w:tcBorders>
              <w:top w:val="nil"/>
              <w:left w:val="nil"/>
              <w:bottom w:val="single" w:sz="4" w:space="0" w:color="auto"/>
              <w:right w:val="single" w:sz="4" w:space="0" w:color="auto"/>
            </w:tcBorders>
            <w:shd w:val="clear" w:color="auto" w:fill="auto"/>
            <w:noWrap/>
            <w:vAlign w:val="bottom"/>
            <w:hideMark/>
          </w:tcPr>
          <w:p w14:paraId="48DAF64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6160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289C8E"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60.00</w:t>
            </w:r>
          </w:p>
        </w:tc>
        <w:tc>
          <w:tcPr>
            <w:tcW w:w="1057" w:type="dxa"/>
            <w:gridSpan w:val="2"/>
            <w:tcBorders>
              <w:top w:val="nil"/>
              <w:left w:val="nil"/>
              <w:bottom w:val="nil"/>
              <w:right w:val="nil"/>
            </w:tcBorders>
            <w:shd w:val="clear" w:color="auto" w:fill="auto"/>
            <w:noWrap/>
            <w:vAlign w:val="bottom"/>
            <w:hideMark/>
          </w:tcPr>
          <w:p w14:paraId="2C0AD764"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36F5EF12" w14:textId="77777777" w:rsidR="00E50845" w:rsidRPr="00E50845" w:rsidRDefault="00E50845" w:rsidP="00E50845">
            <w:pPr>
              <w:rPr>
                <w:sz w:val="12"/>
                <w:szCs w:val="12"/>
                <w:lang w:eastAsia="en-GB"/>
              </w:rPr>
            </w:pPr>
          </w:p>
        </w:tc>
      </w:tr>
      <w:tr w:rsidR="00E50845" w:rsidRPr="00E50845" w14:paraId="50EA1196"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65D11B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B7CC3C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31/01/2024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C6EF17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47327C8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13PF</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6DF611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Jubilee Green - Site Map for Leisure Equipment Project</w:t>
            </w:r>
          </w:p>
        </w:tc>
        <w:tc>
          <w:tcPr>
            <w:tcW w:w="1004" w:type="dxa"/>
            <w:tcBorders>
              <w:top w:val="nil"/>
              <w:left w:val="nil"/>
              <w:bottom w:val="single" w:sz="4" w:space="0" w:color="auto"/>
              <w:right w:val="single" w:sz="4" w:space="0" w:color="auto"/>
            </w:tcBorders>
            <w:shd w:val="clear" w:color="auto" w:fill="auto"/>
            <w:noWrap/>
            <w:vAlign w:val="bottom"/>
            <w:hideMark/>
          </w:tcPr>
          <w:p w14:paraId="729B9AD8"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25.99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90505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5.20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6828B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31.19</w:t>
            </w:r>
          </w:p>
        </w:tc>
        <w:tc>
          <w:tcPr>
            <w:tcW w:w="1057" w:type="dxa"/>
            <w:gridSpan w:val="2"/>
            <w:tcBorders>
              <w:top w:val="nil"/>
              <w:left w:val="nil"/>
              <w:bottom w:val="nil"/>
              <w:right w:val="nil"/>
            </w:tcBorders>
            <w:shd w:val="clear" w:color="auto" w:fill="auto"/>
            <w:noWrap/>
            <w:vAlign w:val="bottom"/>
            <w:hideMark/>
          </w:tcPr>
          <w:p w14:paraId="2BF0183B"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34DE5831" w14:textId="77777777" w:rsidR="00E50845" w:rsidRPr="00E50845" w:rsidRDefault="00E50845" w:rsidP="00E50845">
            <w:pPr>
              <w:rPr>
                <w:sz w:val="12"/>
                <w:szCs w:val="12"/>
                <w:lang w:eastAsia="en-GB"/>
              </w:rPr>
            </w:pPr>
          </w:p>
        </w:tc>
      </w:tr>
      <w:tr w:rsidR="00E50845" w:rsidRPr="00E50845" w14:paraId="126AD01F"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EB193C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3D7E8BB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14/02/2024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AC39AB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D133C2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13PF</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65F70CDD"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- 1 New Bisley Cupboard &amp; Shelving</w:t>
            </w:r>
          </w:p>
        </w:tc>
        <w:tc>
          <w:tcPr>
            <w:tcW w:w="1004" w:type="dxa"/>
            <w:tcBorders>
              <w:top w:val="nil"/>
              <w:left w:val="nil"/>
              <w:bottom w:val="single" w:sz="4" w:space="0" w:color="auto"/>
              <w:right w:val="single" w:sz="4" w:space="0" w:color="auto"/>
            </w:tcBorders>
            <w:shd w:val="clear" w:color="auto" w:fill="auto"/>
            <w:noWrap/>
            <w:vAlign w:val="bottom"/>
            <w:hideMark/>
          </w:tcPr>
          <w:p w14:paraId="51B567C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161.45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A3F6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32.29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F995B"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193.74</w:t>
            </w:r>
          </w:p>
        </w:tc>
        <w:tc>
          <w:tcPr>
            <w:tcW w:w="1057" w:type="dxa"/>
            <w:gridSpan w:val="2"/>
            <w:tcBorders>
              <w:top w:val="nil"/>
              <w:left w:val="nil"/>
              <w:bottom w:val="nil"/>
              <w:right w:val="nil"/>
            </w:tcBorders>
            <w:shd w:val="clear" w:color="auto" w:fill="auto"/>
            <w:noWrap/>
            <w:vAlign w:val="bottom"/>
            <w:hideMark/>
          </w:tcPr>
          <w:p w14:paraId="4EEAF559"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26D34780" w14:textId="77777777" w:rsidR="00E50845" w:rsidRPr="00E50845" w:rsidRDefault="00E50845" w:rsidP="00E50845">
            <w:pPr>
              <w:rPr>
                <w:sz w:val="12"/>
                <w:szCs w:val="12"/>
                <w:lang w:eastAsia="en-GB"/>
              </w:rPr>
            </w:pPr>
          </w:p>
        </w:tc>
      </w:tr>
      <w:tr w:rsidR="00E50845" w:rsidRPr="00E50845" w14:paraId="79EDAA04"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6BEE7D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4D0EDE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26/02/2024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42DB9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45EEACD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13PF</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06A4391"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Staff Training -  Wetpour Chemicals - Jason &amp; Will</w:t>
            </w:r>
          </w:p>
        </w:tc>
        <w:tc>
          <w:tcPr>
            <w:tcW w:w="1004" w:type="dxa"/>
            <w:tcBorders>
              <w:top w:val="nil"/>
              <w:left w:val="nil"/>
              <w:bottom w:val="single" w:sz="4" w:space="0" w:color="auto"/>
              <w:right w:val="single" w:sz="4" w:space="0" w:color="auto"/>
            </w:tcBorders>
            <w:shd w:val="clear" w:color="auto" w:fill="auto"/>
            <w:noWrap/>
            <w:vAlign w:val="bottom"/>
            <w:hideMark/>
          </w:tcPr>
          <w:p w14:paraId="37AF151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17.63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C9510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353C94"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17.63</w:t>
            </w:r>
          </w:p>
        </w:tc>
        <w:tc>
          <w:tcPr>
            <w:tcW w:w="1057" w:type="dxa"/>
            <w:gridSpan w:val="2"/>
            <w:tcBorders>
              <w:top w:val="nil"/>
              <w:left w:val="nil"/>
              <w:bottom w:val="nil"/>
              <w:right w:val="nil"/>
            </w:tcBorders>
            <w:shd w:val="clear" w:color="auto" w:fill="auto"/>
            <w:noWrap/>
            <w:vAlign w:val="bottom"/>
            <w:hideMark/>
          </w:tcPr>
          <w:p w14:paraId="6561A97E"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6EB03BA9" w14:textId="77777777" w:rsidR="00E50845" w:rsidRPr="00E50845" w:rsidRDefault="00E50845" w:rsidP="00E50845">
            <w:pPr>
              <w:rPr>
                <w:sz w:val="12"/>
                <w:szCs w:val="12"/>
                <w:lang w:eastAsia="en-GB"/>
              </w:rPr>
            </w:pPr>
          </w:p>
        </w:tc>
      </w:tr>
      <w:tr w:rsidR="00E50845" w:rsidRPr="00E50845" w14:paraId="11CE24BC"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DA063C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89996</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D1F7FC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02/02/2024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C7717D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3FDA85D2"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11JH</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D4CA6A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Wood Cladding for Rooms A, B &amp; C</w:t>
            </w:r>
          </w:p>
        </w:tc>
        <w:tc>
          <w:tcPr>
            <w:tcW w:w="1004" w:type="dxa"/>
            <w:tcBorders>
              <w:top w:val="nil"/>
              <w:left w:val="nil"/>
              <w:bottom w:val="single" w:sz="4" w:space="0" w:color="auto"/>
              <w:right w:val="single" w:sz="4" w:space="0" w:color="auto"/>
            </w:tcBorders>
            <w:shd w:val="clear" w:color="auto" w:fill="auto"/>
            <w:noWrap/>
            <w:vAlign w:val="bottom"/>
            <w:hideMark/>
          </w:tcPr>
          <w:p w14:paraId="40A21495"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771.50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FC6FA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154.30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53ECC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925.80</w:t>
            </w:r>
          </w:p>
        </w:tc>
        <w:tc>
          <w:tcPr>
            <w:tcW w:w="1057" w:type="dxa"/>
            <w:gridSpan w:val="2"/>
            <w:tcBorders>
              <w:top w:val="nil"/>
              <w:left w:val="nil"/>
              <w:bottom w:val="nil"/>
              <w:right w:val="nil"/>
            </w:tcBorders>
            <w:shd w:val="clear" w:color="auto" w:fill="auto"/>
            <w:noWrap/>
            <w:vAlign w:val="bottom"/>
            <w:hideMark/>
          </w:tcPr>
          <w:p w14:paraId="45AF4DFB"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714F7F28" w14:textId="77777777" w:rsidR="00E50845" w:rsidRPr="00E50845" w:rsidRDefault="00E50845" w:rsidP="00E50845">
            <w:pPr>
              <w:rPr>
                <w:sz w:val="12"/>
                <w:szCs w:val="12"/>
                <w:lang w:eastAsia="en-GB"/>
              </w:rPr>
            </w:pPr>
          </w:p>
        </w:tc>
      </w:tr>
      <w:tr w:rsidR="00E50845" w:rsidRPr="00E50845" w14:paraId="0334F539"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C63F5D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89997</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1DC40F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02/02/2024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B5B64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5B1E742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11JH</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A5A8BA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Paint for Fence</w:t>
            </w:r>
          </w:p>
        </w:tc>
        <w:tc>
          <w:tcPr>
            <w:tcW w:w="1004" w:type="dxa"/>
            <w:tcBorders>
              <w:top w:val="nil"/>
              <w:left w:val="nil"/>
              <w:bottom w:val="single" w:sz="4" w:space="0" w:color="auto"/>
              <w:right w:val="single" w:sz="4" w:space="0" w:color="auto"/>
            </w:tcBorders>
            <w:shd w:val="clear" w:color="auto" w:fill="auto"/>
            <w:noWrap/>
            <w:vAlign w:val="bottom"/>
            <w:hideMark/>
          </w:tcPr>
          <w:p w14:paraId="3EAD5CB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15.00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C9BAE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14307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18.00</w:t>
            </w:r>
          </w:p>
        </w:tc>
        <w:tc>
          <w:tcPr>
            <w:tcW w:w="1057" w:type="dxa"/>
            <w:gridSpan w:val="2"/>
            <w:tcBorders>
              <w:top w:val="nil"/>
              <w:left w:val="nil"/>
              <w:bottom w:val="nil"/>
              <w:right w:val="nil"/>
            </w:tcBorders>
            <w:shd w:val="clear" w:color="auto" w:fill="auto"/>
            <w:noWrap/>
            <w:vAlign w:val="bottom"/>
            <w:hideMark/>
          </w:tcPr>
          <w:p w14:paraId="1295464A"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03B649AC" w14:textId="77777777" w:rsidR="00E50845" w:rsidRPr="00E50845" w:rsidRDefault="00E50845" w:rsidP="00E50845">
            <w:pPr>
              <w:rPr>
                <w:sz w:val="12"/>
                <w:szCs w:val="12"/>
                <w:lang w:eastAsia="en-GB"/>
              </w:rPr>
            </w:pPr>
          </w:p>
        </w:tc>
      </w:tr>
      <w:tr w:rsidR="00E50845" w:rsidRPr="00E50845" w14:paraId="4465E956"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1B045DB"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89998</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274943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26/01/2024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D67C30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20B289DE"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7SP</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C5FC05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Office - 2 Replacement Union Flags</w:t>
            </w:r>
          </w:p>
        </w:tc>
        <w:tc>
          <w:tcPr>
            <w:tcW w:w="1004" w:type="dxa"/>
            <w:tcBorders>
              <w:top w:val="nil"/>
              <w:left w:val="nil"/>
              <w:bottom w:val="single" w:sz="4" w:space="0" w:color="auto"/>
              <w:right w:val="single" w:sz="4" w:space="0" w:color="auto"/>
            </w:tcBorders>
            <w:shd w:val="clear" w:color="auto" w:fill="auto"/>
            <w:noWrap/>
            <w:vAlign w:val="bottom"/>
            <w:hideMark/>
          </w:tcPr>
          <w:p w14:paraId="0062E0B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141.47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54745F"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28.30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0145D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169.77</w:t>
            </w:r>
          </w:p>
        </w:tc>
        <w:tc>
          <w:tcPr>
            <w:tcW w:w="1057" w:type="dxa"/>
            <w:gridSpan w:val="2"/>
            <w:tcBorders>
              <w:top w:val="nil"/>
              <w:left w:val="nil"/>
              <w:bottom w:val="nil"/>
              <w:right w:val="nil"/>
            </w:tcBorders>
            <w:shd w:val="clear" w:color="auto" w:fill="auto"/>
            <w:noWrap/>
            <w:vAlign w:val="bottom"/>
            <w:hideMark/>
          </w:tcPr>
          <w:p w14:paraId="6EE03AF7"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2B43000E" w14:textId="77777777" w:rsidR="00E50845" w:rsidRPr="00E50845" w:rsidRDefault="00E50845" w:rsidP="00E50845">
            <w:pPr>
              <w:rPr>
                <w:sz w:val="12"/>
                <w:szCs w:val="12"/>
                <w:lang w:eastAsia="en-GB"/>
              </w:rPr>
            </w:pPr>
          </w:p>
        </w:tc>
      </w:tr>
      <w:tr w:rsidR="00E50845" w:rsidRPr="00E50845" w14:paraId="412F0AAE"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4B5505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89999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AD74FF4"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07/02/2024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23084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38014DF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7SP</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2518726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BW - 1 x Quick Release Fire Door Retainer</w:t>
            </w:r>
          </w:p>
        </w:tc>
        <w:tc>
          <w:tcPr>
            <w:tcW w:w="1004" w:type="dxa"/>
            <w:tcBorders>
              <w:top w:val="nil"/>
              <w:left w:val="nil"/>
              <w:bottom w:val="single" w:sz="4" w:space="0" w:color="auto"/>
              <w:right w:val="single" w:sz="4" w:space="0" w:color="auto"/>
            </w:tcBorders>
            <w:shd w:val="clear" w:color="auto" w:fill="auto"/>
            <w:noWrap/>
            <w:vAlign w:val="bottom"/>
            <w:hideMark/>
          </w:tcPr>
          <w:p w14:paraId="35E94916"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92.49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A593E7"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18.50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27E6A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110.99</w:t>
            </w:r>
          </w:p>
        </w:tc>
        <w:tc>
          <w:tcPr>
            <w:tcW w:w="1057" w:type="dxa"/>
            <w:gridSpan w:val="2"/>
            <w:tcBorders>
              <w:top w:val="nil"/>
              <w:left w:val="nil"/>
              <w:bottom w:val="nil"/>
              <w:right w:val="nil"/>
            </w:tcBorders>
            <w:shd w:val="clear" w:color="auto" w:fill="auto"/>
            <w:noWrap/>
            <w:vAlign w:val="bottom"/>
            <w:hideMark/>
          </w:tcPr>
          <w:p w14:paraId="0DC75C93"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34371BB7" w14:textId="77777777" w:rsidR="00E50845" w:rsidRPr="00E50845" w:rsidRDefault="00E50845" w:rsidP="00E50845">
            <w:pPr>
              <w:rPr>
                <w:sz w:val="12"/>
                <w:szCs w:val="12"/>
                <w:lang w:eastAsia="en-GB"/>
              </w:rPr>
            </w:pPr>
          </w:p>
        </w:tc>
      </w:tr>
      <w:tr w:rsidR="00E50845" w:rsidRPr="00E50845" w14:paraId="730D133F"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4B98ED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90000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DA917C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07/02/2024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B02396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1F613E40"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7SP</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09DCD4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JC - 2 x Quick Release Fire Door Retainer</w:t>
            </w:r>
          </w:p>
        </w:tc>
        <w:tc>
          <w:tcPr>
            <w:tcW w:w="1004" w:type="dxa"/>
            <w:tcBorders>
              <w:top w:val="nil"/>
              <w:left w:val="nil"/>
              <w:bottom w:val="single" w:sz="4" w:space="0" w:color="auto"/>
              <w:right w:val="single" w:sz="4" w:space="0" w:color="auto"/>
            </w:tcBorders>
            <w:shd w:val="clear" w:color="auto" w:fill="auto"/>
            <w:noWrap/>
            <w:vAlign w:val="bottom"/>
            <w:hideMark/>
          </w:tcPr>
          <w:p w14:paraId="70D90730"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184.98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F5B9F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37.00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EB35F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221.98</w:t>
            </w:r>
          </w:p>
        </w:tc>
        <w:tc>
          <w:tcPr>
            <w:tcW w:w="1057" w:type="dxa"/>
            <w:gridSpan w:val="2"/>
            <w:tcBorders>
              <w:top w:val="nil"/>
              <w:left w:val="nil"/>
              <w:bottom w:val="nil"/>
              <w:right w:val="nil"/>
            </w:tcBorders>
            <w:shd w:val="clear" w:color="auto" w:fill="auto"/>
            <w:noWrap/>
            <w:vAlign w:val="bottom"/>
            <w:hideMark/>
          </w:tcPr>
          <w:p w14:paraId="4382B972"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09112D8C" w14:textId="77777777" w:rsidR="00E50845" w:rsidRPr="00E50845" w:rsidRDefault="00E50845" w:rsidP="00E50845">
            <w:pPr>
              <w:rPr>
                <w:sz w:val="12"/>
                <w:szCs w:val="12"/>
                <w:lang w:eastAsia="en-GB"/>
              </w:rPr>
            </w:pPr>
          </w:p>
        </w:tc>
      </w:tr>
      <w:tr w:rsidR="00E50845" w:rsidRPr="00E50845" w14:paraId="07847885" w14:textId="77777777" w:rsidTr="0084032A">
        <w:trPr>
          <w:gridAfter w:val="2"/>
          <w:wAfter w:w="100" w:type="dxa"/>
          <w:trHeight w:val="25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7A84B5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90001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E5F9216"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07/02/2024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74406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DD7137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7SP</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F12C5F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- 2 x Quick Release Fire Door Retainer</w:t>
            </w:r>
          </w:p>
        </w:tc>
        <w:tc>
          <w:tcPr>
            <w:tcW w:w="1004" w:type="dxa"/>
            <w:tcBorders>
              <w:top w:val="nil"/>
              <w:left w:val="nil"/>
              <w:bottom w:val="single" w:sz="4" w:space="0" w:color="auto"/>
              <w:right w:val="single" w:sz="4" w:space="0" w:color="auto"/>
            </w:tcBorders>
            <w:shd w:val="clear" w:color="auto" w:fill="auto"/>
            <w:noWrap/>
            <w:vAlign w:val="bottom"/>
            <w:hideMark/>
          </w:tcPr>
          <w:p w14:paraId="4E40CFB9"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184.98</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6DBAE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37.00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A73F4D"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221.98</w:t>
            </w:r>
          </w:p>
        </w:tc>
        <w:tc>
          <w:tcPr>
            <w:tcW w:w="1057" w:type="dxa"/>
            <w:gridSpan w:val="2"/>
            <w:tcBorders>
              <w:top w:val="nil"/>
              <w:left w:val="nil"/>
              <w:bottom w:val="nil"/>
              <w:right w:val="nil"/>
            </w:tcBorders>
            <w:shd w:val="clear" w:color="auto" w:fill="auto"/>
            <w:noWrap/>
            <w:vAlign w:val="bottom"/>
            <w:hideMark/>
          </w:tcPr>
          <w:p w14:paraId="26344697"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3E84CB9F" w14:textId="77777777" w:rsidR="00E50845" w:rsidRPr="00E50845" w:rsidRDefault="00E50845" w:rsidP="00E50845">
            <w:pPr>
              <w:rPr>
                <w:sz w:val="12"/>
                <w:szCs w:val="12"/>
                <w:lang w:eastAsia="en-GB"/>
              </w:rPr>
            </w:pPr>
          </w:p>
        </w:tc>
      </w:tr>
      <w:tr w:rsidR="00E50845" w:rsidRPr="00E50845" w14:paraId="78269D6E"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0102D0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90002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079D4868"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07/02/2024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EF7AD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7948BFBF"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7SP</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6F1061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BC - Batteries</w:t>
            </w:r>
          </w:p>
        </w:tc>
        <w:tc>
          <w:tcPr>
            <w:tcW w:w="1004" w:type="dxa"/>
            <w:tcBorders>
              <w:top w:val="nil"/>
              <w:left w:val="nil"/>
              <w:bottom w:val="single" w:sz="4" w:space="0" w:color="auto"/>
              <w:right w:val="single" w:sz="4" w:space="0" w:color="auto"/>
            </w:tcBorders>
            <w:shd w:val="clear" w:color="auto" w:fill="auto"/>
            <w:noWrap/>
            <w:vAlign w:val="bottom"/>
            <w:hideMark/>
          </w:tcPr>
          <w:p w14:paraId="1784469A"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10.83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5411C"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2.16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EFADBC"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12.99</w:t>
            </w:r>
          </w:p>
        </w:tc>
        <w:tc>
          <w:tcPr>
            <w:tcW w:w="1057" w:type="dxa"/>
            <w:gridSpan w:val="2"/>
            <w:tcBorders>
              <w:top w:val="nil"/>
              <w:left w:val="nil"/>
              <w:bottom w:val="nil"/>
              <w:right w:val="nil"/>
            </w:tcBorders>
            <w:shd w:val="clear" w:color="auto" w:fill="auto"/>
            <w:noWrap/>
            <w:vAlign w:val="bottom"/>
            <w:hideMark/>
          </w:tcPr>
          <w:p w14:paraId="25E8C19E"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6D588657" w14:textId="77777777" w:rsidR="00E50845" w:rsidRPr="00E50845" w:rsidRDefault="00E50845" w:rsidP="00E50845">
            <w:pPr>
              <w:rPr>
                <w:sz w:val="12"/>
                <w:szCs w:val="12"/>
                <w:lang w:eastAsia="en-GB"/>
              </w:rPr>
            </w:pPr>
          </w:p>
        </w:tc>
      </w:tr>
      <w:tr w:rsidR="00E50845" w:rsidRPr="00E50845" w14:paraId="4BED0CDF"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C727F77"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90003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4F90F7D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07/02/2024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808D1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69B21FC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7SP</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7179B609"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Skate Park - Fire Action Procedure Sign</w:t>
            </w:r>
          </w:p>
        </w:tc>
        <w:tc>
          <w:tcPr>
            <w:tcW w:w="1004" w:type="dxa"/>
            <w:tcBorders>
              <w:top w:val="nil"/>
              <w:left w:val="nil"/>
              <w:bottom w:val="single" w:sz="4" w:space="0" w:color="auto"/>
              <w:right w:val="single" w:sz="4" w:space="0" w:color="auto"/>
            </w:tcBorders>
            <w:shd w:val="clear" w:color="auto" w:fill="auto"/>
            <w:noWrap/>
            <w:vAlign w:val="bottom"/>
            <w:hideMark/>
          </w:tcPr>
          <w:p w14:paraId="65495F9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4.16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E437E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0.83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40BCC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4.99</w:t>
            </w:r>
          </w:p>
        </w:tc>
        <w:tc>
          <w:tcPr>
            <w:tcW w:w="1057" w:type="dxa"/>
            <w:gridSpan w:val="2"/>
            <w:tcBorders>
              <w:top w:val="nil"/>
              <w:left w:val="nil"/>
              <w:bottom w:val="nil"/>
              <w:right w:val="nil"/>
            </w:tcBorders>
            <w:shd w:val="clear" w:color="auto" w:fill="auto"/>
            <w:noWrap/>
            <w:vAlign w:val="bottom"/>
            <w:hideMark/>
          </w:tcPr>
          <w:p w14:paraId="3E962848"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219428C7" w14:textId="77777777" w:rsidR="00E50845" w:rsidRPr="00E50845" w:rsidRDefault="00E50845" w:rsidP="00E50845">
            <w:pPr>
              <w:rPr>
                <w:sz w:val="12"/>
                <w:szCs w:val="12"/>
                <w:lang w:eastAsia="en-GB"/>
              </w:rPr>
            </w:pPr>
          </w:p>
        </w:tc>
      </w:tr>
      <w:tr w:rsidR="00E50845" w:rsidRPr="00E50845" w14:paraId="7193102B" w14:textId="77777777" w:rsidTr="0084032A">
        <w:trPr>
          <w:gridAfter w:val="2"/>
          <w:wAfter w:w="100" w:type="dxa"/>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01391C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90004</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9CCD6DC"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20/02/2024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25BA603"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BARCSEL</w:t>
            </w:r>
          </w:p>
        </w:tc>
        <w:tc>
          <w:tcPr>
            <w:tcW w:w="1003" w:type="dxa"/>
            <w:tcBorders>
              <w:top w:val="nil"/>
              <w:left w:val="nil"/>
              <w:bottom w:val="single" w:sz="4" w:space="0" w:color="auto"/>
              <w:right w:val="single" w:sz="4" w:space="0" w:color="auto"/>
            </w:tcBorders>
            <w:shd w:val="clear" w:color="auto" w:fill="auto"/>
            <w:noWrap/>
            <w:vAlign w:val="bottom"/>
            <w:hideMark/>
          </w:tcPr>
          <w:p w14:paraId="40FCB71A"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7SP</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A093D95" w14:textId="77777777" w:rsidR="00E50845" w:rsidRPr="00E50845" w:rsidRDefault="00E50845" w:rsidP="00E50845">
            <w:pPr>
              <w:rPr>
                <w:rFonts w:ascii="Tahoma" w:hAnsi="Tahoma" w:cs="Tahoma"/>
                <w:color w:val="000000"/>
                <w:sz w:val="12"/>
                <w:szCs w:val="12"/>
                <w:lang w:eastAsia="en-GB"/>
              </w:rPr>
            </w:pPr>
            <w:r w:rsidRPr="00E50845">
              <w:rPr>
                <w:rFonts w:ascii="Tahoma" w:hAnsi="Tahoma" w:cs="Tahoma"/>
                <w:color w:val="000000"/>
                <w:sz w:val="12"/>
                <w:szCs w:val="12"/>
                <w:lang w:eastAsia="en-GB"/>
              </w:rPr>
              <w:t>D-Day Event - Bunting</w:t>
            </w:r>
          </w:p>
        </w:tc>
        <w:tc>
          <w:tcPr>
            <w:tcW w:w="1004" w:type="dxa"/>
            <w:tcBorders>
              <w:top w:val="nil"/>
              <w:left w:val="nil"/>
              <w:bottom w:val="single" w:sz="4" w:space="0" w:color="auto"/>
              <w:right w:val="single" w:sz="4" w:space="0" w:color="auto"/>
            </w:tcBorders>
            <w:shd w:val="clear" w:color="auto" w:fill="auto"/>
            <w:noWrap/>
            <w:vAlign w:val="bottom"/>
            <w:hideMark/>
          </w:tcPr>
          <w:p w14:paraId="0F8C4E81"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36.49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AC6862"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7.30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2D2FF3" w14:textId="77777777" w:rsidR="00E50845" w:rsidRPr="00E50845" w:rsidRDefault="00E50845" w:rsidP="00E50845">
            <w:pPr>
              <w:jc w:val="right"/>
              <w:rPr>
                <w:rFonts w:ascii="Tahoma" w:hAnsi="Tahoma" w:cs="Tahoma"/>
                <w:color w:val="000000"/>
                <w:sz w:val="12"/>
                <w:szCs w:val="12"/>
                <w:lang w:eastAsia="en-GB"/>
              </w:rPr>
            </w:pPr>
            <w:r w:rsidRPr="00E50845">
              <w:rPr>
                <w:rFonts w:ascii="Tahoma" w:hAnsi="Tahoma" w:cs="Tahoma"/>
                <w:color w:val="000000"/>
                <w:sz w:val="12"/>
                <w:szCs w:val="12"/>
                <w:lang w:eastAsia="en-GB"/>
              </w:rPr>
              <w:t>43.79</w:t>
            </w:r>
          </w:p>
        </w:tc>
        <w:tc>
          <w:tcPr>
            <w:tcW w:w="1057" w:type="dxa"/>
            <w:gridSpan w:val="2"/>
            <w:tcBorders>
              <w:top w:val="nil"/>
              <w:left w:val="nil"/>
              <w:bottom w:val="nil"/>
              <w:right w:val="nil"/>
            </w:tcBorders>
            <w:shd w:val="clear" w:color="auto" w:fill="auto"/>
            <w:noWrap/>
            <w:vAlign w:val="bottom"/>
            <w:hideMark/>
          </w:tcPr>
          <w:p w14:paraId="21954789" w14:textId="77777777" w:rsidR="00E50845" w:rsidRPr="00E50845" w:rsidRDefault="00E50845" w:rsidP="00E50845">
            <w:pPr>
              <w:jc w:val="right"/>
              <w:rPr>
                <w:rFonts w:ascii="Tahoma" w:hAnsi="Tahoma" w:cs="Tahoma"/>
                <w:color w:val="000000"/>
                <w:sz w:val="12"/>
                <w:szCs w:val="12"/>
                <w:lang w:eastAsia="en-GB"/>
              </w:rPr>
            </w:pPr>
          </w:p>
        </w:tc>
        <w:tc>
          <w:tcPr>
            <w:tcW w:w="236" w:type="dxa"/>
            <w:gridSpan w:val="2"/>
            <w:tcBorders>
              <w:top w:val="nil"/>
              <w:left w:val="nil"/>
              <w:bottom w:val="nil"/>
              <w:right w:val="nil"/>
            </w:tcBorders>
            <w:shd w:val="clear" w:color="auto" w:fill="auto"/>
            <w:noWrap/>
            <w:vAlign w:val="bottom"/>
            <w:hideMark/>
          </w:tcPr>
          <w:p w14:paraId="76E60678" w14:textId="77777777" w:rsidR="00E50845" w:rsidRPr="00E50845" w:rsidRDefault="00E50845" w:rsidP="00E50845">
            <w:pPr>
              <w:rPr>
                <w:sz w:val="12"/>
                <w:szCs w:val="12"/>
                <w:lang w:eastAsia="en-GB"/>
              </w:rPr>
            </w:pPr>
          </w:p>
        </w:tc>
      </w:tr>
      <w:tr w:rsidR="00E50845" w:rsidRPr="00E50845" w14:paraId="7FF07E31" w14:textId="77777777" w:rsidTr="0084032A">
        <w:trPr>
          <w:gridAfter w:val="2"/>
          <w:wAfter w:w="100" w:type="dxa"/>
          <w:trHeight w:val="70"/>
        </w:trPr>
        <w:tc>
          <w:tcPr>
            <w:tcW w:w="3697" w:type="dxa"/>
            <w:gridSpan w:val="4"/>
            <w:tcBorders>
              <w:top w:val="single" w:sz="4" w:space="0" w:color="auto"/>
              <w:left w:val="single" w:sz="4" w:space="0" w:color="auto"/>
              <w:bottom w:val="single" w:sz="4" w:space="0" w:color="auto"/>
              <w:right w:val="single" w:sz="4" w:space="0" w:color="auto"/>
            </w:tcBorders>
            <w:shd w:val="clear" w:color="000000" w:fill="E8E8E8"/>
            <w:noWrap/>
            <w:vAlign w:val="bottom"/>
            <w:hideMark/>
          </w:tcPr>
          <w:p w14:paraId="31E03516" w14:textId="77777777" w:rsidR="00E50845" w:rsidRPr="00E50845" w:rsidRDefault="00E50845" w:rsidP="00E50845">
            <w:pPr>
              <w:rPr>
                <w:rFonts w:ascii="Tahoma" w:hAnsi="Tahoma" w:cs="Tahoma"/>
                <w:sz w:val="12"/>
                <w:szCs w:val="12"/>
                <w:lang w:eastAsia="en-GB"/>
              </w:rPr>
            </w:pPr>
            <w:r w:rsidRPr="00E50845">
              <w:rPr>
                <w:rFonts w:ascii="Tahoma" w:hAnsi="Tahoma" w:cs="Tahoma"/>
                <w:sz w:val="12"/>
                <w:szCs w:val="12"/>
                <w:lang w:eastAsia="en-GB"/>
              </w:rPr>
              <w:t> </w:t>
            </w:r>
          </w:p>
        </w:tc>
        <w:tc>
          <w:tcPr>
            <w:tcW w:w="2257" w:type="dxa"/>
            <w:tcBorders>
              <w:top w:val="nil"/>
              <w:left w:val="nil"/>
              <w:bottom w:val="single" w:sz="4" w:space="0" w:color="auto"/>
              <w:right w:val="single" w:sz="4" w:space="0" w:color="auto"/>
            </w:tcBorders>
            <w:shd w:val="clear" w:color="000000" w:fill="E8E8E8"/>
            <w:noWrap/>
            <w:vAlign w:val="bottom"/>
            <w:hideMark/>
          </w:tcPr>
          <w:p w14:paraId="01616363" w14:textId="77777777" w:rsidR="00E50845" w:rsidRPr="00E50845" w:rsidRDefault="00E50845" w:rsidP="00E50845">
            <w:pPr>
              <w:jc w:val="right"/>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Total</w:t>
            </w:r>
          </w:p>
        </w:tc>
        <w:tc>
          <w:tcPr>
            <w:tcW w:w="1004" w:type="dxa"/>
            <w:tcBorders>
              <w:top w:val="nil"/>
              <w:left w:val="nil"/>
              <w:bottom w:val="single" w:sz="4" w:space="0" w:color="auto"/>
              <w:right w:val="single" w:sz="4" w:space="0" w:color="auto"/>
            </w:tcBorders>
            <w:shd w:val="clear" w:color="000000" w:fill="E8E8E8"/>
            <w:noWrap/>
            <w:vAlign w:val="bottom"/>
            <w:hideMark/>
          </w:tcPr>
          <w:p w14:paraId="102E9101" w14:textId="77777777" w:rsidR="00E50845" w:rsidRPr="00E50845" w:rsidRDefault="00E50845" w:rsidP="00E50845">
            <w:pPr>
              <w:jc w:val="right"/>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2394.96</w:t>
            </w:r>
          </w:p>
        </w:tc>
        <w:tc>
          <w:tcPr>
            <w:tcW w:w="993" w:type="dxa"/>
            <w:gridSpan w:val="2"/>
            <w:tcBorders>
              <w:top w:val="single" w:sz="4" w:space="0" w:color="auto"/>
              <w:left w:val="nil"/>
              <w:bottom w:val="single" w:sz="4" w:space="0" w:color="auto"/>
              <w:right w:val="single" w:sz="4" w:space="0" w:color="auto"/>
            </w:tcBorders>
            <w:shd w:val="clear" w:color="000000" w:fill="E8E8E8"/>
            <w:noWrap/>
            <w:vAlign w:val="bottom"/>
            <w:hideMark/>
          </w:tcPr>
          <w:p w14:paraId="657D8424" w14:textId="77777777" w:rsidR="00E50845" w:rsidRPr="00E50845" w:rsidRDefault="00E50845" w:rsidP="00E50845">
            <w:pPr>
              <w:jc w:val="right"/>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453.86</w:t>
            </w:r>
          </w:p>
        </w:tc>
        <w:tc>
          <w:tcPr>
            <w:tcW w:w="1134" w:type="dxa"/>
            <w:gridSpan w:val="2"/>
            <w:tcBorders>
              <w:top w:val="single" w:sz="4" w:space="0" w:color="auto"/>
              <w:left w:val="nil"/>
              <w:bottom w:val="single" w:sz="4" w:space="0" w:color="auto"/>
              <w:right w:val="single" w:sz="4" w:space="0" w:color="auto"/>
            </w:tcBorders>
            <w:shd w:val="clear" w:color="000000" w:fill="E8E8E8"/>
            <w:noWrap/>
            <w:vAlign w:val="bottom"/>
            <w:hideMark/>
          </w:tcPr>
          <w:p w14:paraId="1B4347F0" w14:textId="77777777" w:rsidR="00E50845" w:rsidRPr="00E50845" w:rsidRDefault="00E50845" w:rsidP="00E50845">
            <w:pPr>
              <w:jc w:val="right"/>
              <w:rPr>
                <w:rFonts w:ascii="Tahoma" w:hAnsi="Tahoma" w:cs="Tahoma"/>
                <w:b/>
                <w:bCs/>
                <w:color w:val="000000"/>
                <w:sz w:val="12"/>
                <w:szCs w:val="12"/>
                <w:u w:val="single"/>
                <w:lang w:eastAsia="en-GB"/>
              </w:rPr>
            </w:pPr>
            <w:r w:rsidRPr="00E50845">
              <w:rPr>
                <w:rFonts w:ascii="Tahoma" w:hAnsi="Tahoma" w:cs="Tahoma"/>
                <w:b/>
                <w:bCs/>
                <w:color w:val="000000"/>
                <w:sz w:val="12"/>
                <w:szCs w:val="12"/>
                <w:u w:val="single"/>
                <w:lang w:eastAsia="en-GB"/>
              </w:rPr>
              <w:t>2848.82</w:t>
            </w:r>
          </w:p>
        </w:tc>
        <w:tc>
          <w:tcPr>
            <w:tcW w:w="1057" w:type="dxa"/>
            <w:gridSpan w:val="2"/>
            <w:tcBorders>
              <w:top w:val="nil"/>
              <w:left w:val="nil"/>
              <w:bottom w:val="nil"/>
              <w:right w:val="nil"/>
            </w:tcBorders>
            <w:shd w:val="clear" w:color="auto" w:fill="auto"/>
            <w:noWrap/>
            <w:vAlign w:val="bottom"/>
            <w:hideMark/>
          </w:tcPr>
          <w:p w14:paraId="7F2B7EBA" w14:textId="77777777" w:rsidR="00E50845" w:rsidRPr="00E50845" w:rsidRDefault="00E50845" w:rsidP="00E50845">
            <w:pPr>
              <w:jc w:val="right"/>
              <w:rPr>
                <w:rFonts w:ascii="Tahoma" w:hAnsi="Tahoma" w:cs="Tahoma"/>
                <w:b/>
                <w:bCs/>
                <w:color w:val="000000"/>
                <w:sz w:val="12"/>
                <w:szCs w:val="12"/>
                <w:u w:val="single"/>
                <w:lang w:eastAsia="en-GB"/>
              </w:rPr>
            </w:pPr>
          </w:p>
        </w:tc>
        <w:tc>
          <w:tcPr>
            <w:tcW w:w="236" w:type="dxa"/>
            <w:gridSpan w:val="2"/>
            <w:tcBorders>
              <w:top w:val="nil"/>
              <w:left w:val="nil"/>
              <w:bottom w:val="nil"/>
              <w:right w:val="nil"/>
            </w:tcBorders>
            <w:shd w:val="clear" w:color="auto" w:fill="auto"/>
            <w:noWrap/>
            <w:vAlign w:val="bottom"/>
            <w:hideMark/>
          </w:tcPr>
          <w:p w14:paraId="42A99CC8" w14:textId="77777777" w:rsidR="00E50845" w:rsidRPr="00E50845" w:rsidRDefault="00E50845" w:rsidP="00E50845">
            <w:pPr>
              <w:rPr>
                <w:sz w:val="12"/>
                <w:szCs w:val="12"/>
                <w:lang w:eastAsia="en-GB"/>
              </w:rPr>
            </w:pPr>
          </w:p>
        </w:tc>
      </w:tr>
    </w:tbl>
    <w:p w14:paraId="475E4AD2" w14:textId="77777777" w:rsidR="00E50845" w:rsidRDefault="00E50845" w:rsidP="00894075">
      <w:pPr>
        <w:jc w:val="both"/>
        <w:rPr>
          <w:sz w:val="16"/>
          <w:szCs w:val="16"/>
        </w:rPr>
      </w:pPr>
    </w:p>
    <w:p w14:paraId="41A5B713" w14:textId="77777777" w:rsidR="000E1826" w:rsidRDefault="000E1826" w:rsidP="00894075">
      <w:pPr>
        <w:jc w:val="both"/>
        <w:rPr>
          <w:sz w:val="16"/>
          <w:szCs w:val="16"/>
        </w:rPr>
      </w:pPr>
    </w:p>
    <w:p w14:paraId="1915314E" w14:textId="347C0CCC" w:rsidR="000E1826" w:rsidRPr="007D3655" w:rsidRDefault="000E1826" w:rsidP="000E1826">
      <w:pPr>
        <w:ind w:left="720" w:hanging="720"/>
        <w:jc w:val="both"/>
        <w:rPr>
          <w:b/>
          <w:bCs/>
          <w:szCs w:val="24"/>
        </w:rPr>
      </w:pPr>
      <w:r>
        <w:rPr>
          <w:b/>
          <w:bCs/>
          <w:szCs w:val="24"/>
        </w:rPr>
        <w:t>9</w:t>
      </w:r>
      <w:r w:rsidRPr="007D3655">
        <w:rPr>
          <w:b/>
          <w:bCs/>
          <w:szCs w:val="24"/>
        </w:rPr>
        <w:tab/>
        <w:t xml:space="preserve">To receive the Minutes of the Planning &amp; Environment Committee held on </w:t>
      </w:r>
      <w:r>
        <w:rPr>
          <w:b/>
          <w:bCs/>
          <w:szCs w:val="24"/>
        </w:rPr>
        <w:t>2</w:t>
      </w:r>
      <w:r w:rsidR="0084032A">
        <w:rPr>
          <w:b/>
          <w:bCs/>
          <w:szCs w:val="24"/>
        </w:rPr>
        <w:t>7</w:t>
      </w:r>
      <w:r w:rsidRPr="000E1826">
        <w:rPr>
          <w:b/>
          <w:bCs/>
          <w:szCs w:val="24"/>
          <w:vertAlign w:val="superscript"/>
        </w:rPr>
        <w:t>th</w:t>
      </w:r>
      <w:r>
        <w:rPr>
          <w:b/>
          <w:bCs/>
          <w:szCs w:val="24"/>
        </w:rPr>
        <w:t xml:space="preserve"> </w:t>
      </w:r>
      <w:r w:rsidR="0084032A">
        <w:rPr>
          <w:b/>
          <w:bCs/>
          <w:szCs w:val="24"/>
        </w:rPr>
        <w:t xml:space="preserve">March </w:t>
      </w:r>
      <w:r>
        <w:rPr>
          <w:b/>
          <w:bCs/>
          <w:szCs w:val="24"/>
        </w:rPr>
        <w:t xml:space="preserve">2024 and </w:t>
      </w:r>
      <w:r w:rsidRPr="007D3655">
        <w:rPr>
          <w:b/>
          <w:bCs/>
          <w:szCs w:val="24"/>
        </w:rPr>
        <w:t>to deal with matters referred to Council not covered elsewhere on the Agenda</w:t>
      </w:r>
    </w:p>
    <w:p w14:paraId="5D112E0A" w14:textId="77777777" w:rsidR="000E1826" w:rsidRPr="00151EAD" w:rsidRDefault="000E1826" w:rsidP="000E1826">
      <w:pPr>
        <w:pStyle w:val="BodyTextIndent2"/>
        <w:rPr>
          <w:sz w:val="16"/>
          <w:szCs w:val="16"/>
        </w:rPr>
      </w:pPr>
    </w:p>
    <w:p w14:paraId="77201204" w14:textId="060A3F55" w:rsidR="000E1826" w:rsidRPr="009B409C" w:rsidRDefault="000E1826" w:rsidP="000E1826">
      <w:pPr>
        <w:pStyle w:val="BodyTextIndent"/>
      </w:pPr>
      <w:r w:rsidRPr="00C44F68">
        <w:t xml:space="preserve">The Minutes of the </w:t>
      </w:r>
      <w:r>
        <w:t xml:space="preserve">Planning &amp; Environment </w:t>
      </w:r>
      <w:r w:rsidRPr="00C44F68">
        <w:t xml:space="preserve">Committee </w:t>
      </w:r>
      <w:r>
        <w:t>meeting held on</w:t>
      </w:r>
      <w:r w:rsidRPr="00C44F68">
        <w:t xml:space="preserve"> </w:t>
      </w:r>
      <w:r>
        <w:t>2</w:t>
      </w:r>
      <w:r w:rsidR="0084032A">
        <w:t>7</w:t>
      </w:r>
      <w:r w:rsidRPr="000E1826">
        <w:rPr>
          <w:vertAlign w:val="superscript"/>
        </w:rPr>
        <w:t>th</w:t>
      </w:r>
      <w:r>
        <w:t xml:space="preserve"> </w:t>
      </w:r>
      <w:r w:rsidR="0084032A">
        <w:t xml:space="preserve">March </w:t>
      </w:r>
      <w:r w:rsidR="00551444">
        <w:t>2</w:t>
      </w:r>
      <w:r w:rsidR="006371A4">
        <w:t>024</w:t>
      </w:r>
      <w:r>
        <w:t xml:space="preserve"> </w:t>
      </w:r>
      <w:r w:rsidRPr="00C44F68">
        <w:t xml:space="preserve">were received. </w:t>
      </w:r>
    </w:p>
    <w:p w14:paraId="55FE5524" w14:textId="77777777" w:rsidR="000E1826" w:rsidRDefault="000E1826" w:rsidP="00894075">
      <w:pPr>
        <w:jc w:val="both"/>
        <w:rPr>
          <w:sz w:val="16"/>
          <w:szCs w:val="16"/>
        </w:rPr>
      </w:pPr>
    </w:p>
    <w:p w14:paraId="483F890E" w14:textId="77777777" w:rsidR="00C25BF8" w:rsidRPr="00CF2C9B" w:rsidRDefault="00C25BF8" w:rsidP="00B72AD5">
      <w:pPr>
        <w:pStyle w:val="BodyTextIndent"/>
        <w:rPr>
          <w:sz w:val="16"/>
          <w:szCs w:val="16"/>
        </w:rPr>
      </w:pPr>
    </w:p>
    <w:p w14:paraId="4FDD5705" w14:textId="39478C0A" w:rsidR="00551444" w:rsidRPr="007D3655" w:rsidRDefault="00551444" w:rsidP="00551444">
      <w:pPr>
        <w:ind w:left="720" w:hanging="720"/>
        <w:jc w:val="both"/>
        <w:rPr>
          <w:b/>
          <w:bCs/>
          <w:iCs/>
          <w:szCs w:val="24"/>
        </w:rPr>
      </w:pPr>
      <w:r>
        <w:rPr>
          <w:b/>
          <w:bCs/>
          <w:szCs w:val="24"/>
        </w:rPr>
        <w:t>1</w:t>
      </w:r>
      <w:r w:rsidR="0084032A">
        <w:rPr>
          <w:b/>
          <w:bCs/>
          <w:szCs w:val="24"/>
        </w:rPr>
        <w:t>0</w:t>
      </w:r>
      <w:r w:rsidRPr="007D3655">
        <w:rPr>
          <w:b/>
          <w:bCs/>
          <w:szCs w:val="24"/>
        </w:rPr>
        <w:tab/>
        <w:t xml:space="preserve">To receive the Minutes of the </w:t>
      </w:r>
      <w:r>
        <w:rPr>
          <w:b/>
          <w:bCs/>
          <w:szCs w:val="24"/>
        </w:rPr>
        <w:t xml:space="preserve">Leisure, Youth &amp; Amenities </w:t>
      </w:r>
      <w:r w:rsidRPr="007D3655">
        <w:rPr>
          <w:b/>
          <w:bCs/>
          <w:szCs w:val="24"/>
        </w:rPr>
        <w:t xml:space="preserve">Committee held on </w:t>
      </w:r>
      <w:r>
        <w:rPr>
          <w:b/>
          <w:bCs/>
          <w:szCs w:val="24"/>
        </w:rPr>
        <w:t>1</w:t>
      </w:r>
      <w:r w:rsidR="0084032A">
        <w:rPr>
          <w:b/>
          <w:bCs/>
          <w:szCs w:val="24"/>
        </w:rPr>
        <w:t>5</w:t>
      </w:r>
      <w:r w:rsidRPr="00551444">
        <w:rPr>
          <w:b/>
          <w:bCs/>
          <w:szCs w:val="24"/>
          <w:vertAlign w:val="superscript"/>
        </w:rPr>
        <w:t>th</w:t>
      </w:r>
      <w:r>
        <w:rPr>
          <w:b/>
          <w:bCs/>
          <w:szCs w:val="24"/>
        </w:rPr>
        <w:t xml:space="preserve"> </w:t>
      </w:r>
      <w:r w:rsidR="0084032A">
        <w:rPr>
          <w:b/>
          <w:bCs/>
          <w:szCs w:val="24"/>
        </w:rPr>
        <w:t xml:space="preserve">April </w:t>
      </w:r>
      <w:r>
        <w:rPr>
          <w:b/>
          <w:bCs/>
          <w:szCs w:val="24"/>
        </w:rPr>
        <w:t>2024</w:t>
      </w:r>
      <w:r w:rsidRPr="007D3655">
        <w:rPr>
          <w:b/>
          <w:bCs/>
          <w:szCs w:val="24"/>
        </w:rPr>
        <w:t>, and to deal with matters referred to Council not covered elsewhere on the Agenda</w:t>
      </w:r>
      <w:r w:rsidRPr="007D3655">
        <w:rPr>
          <w:b/>
          <w:bCs/>
          <w:iCs/>
          <w:szCs w:val="24"/>
        </w:rPr>
        <w:t xml:space="preserve"> </w:t>
      </w:r>
    </w:p>
    <w:p w14:paraId="79603C85" w14:textId="77777777" w:rsidR="00551444" w:rsidRDefault="00551444" w:rsidP="00551444">
      <w:pPr>
        <w:jc w:val="both"/>
        <w:rPr>
          <w:iCs/>
          <w:sz w:val="16"/>
          <w:szCs w:val="16"/>
        </w:rPr>
      </w:pPr>
    </w:p>
    <w:p w14:paraId="7BFEB51F" w14:textId="3C71CD23" w:rsidR="00551444" w:rsidRDefault="00551444" w:rsidP="00551444">
      <w:pPr>
        <w:pStyle w:val="BodyTextIndent"/>
      </w:pPr>
      <w:r w:rsidRPr="00C44F68">
        <w:t xml:space="preserve">The Minutes of the </w:t>
      </w:r>
      <w:r>
        <w:t xml:space="preserve">Leisure, Youth &amp; Amenities </w:t>
      </w:r>
      <w:r w:rsidRPr="00C44F68">
        <w:t xml:space="preserve">Committee </w:t>
      </w:r>
      <w:r>
        <w:t>meeting held on</w:t>
      </w:r>
      <w:r w:rsidRPr="00C44F68">
        <w:t xml:space="preserve"> </w:t>
      </w:r>
      <w:r>
        <w:t>1</w:t>
      </w:r>
      <w:r w:rsidR="0084032A">
        <w:t>5</w:t>
      </w:r>
      <w:r w:rsidRPr="00551444">
        <w:rPr>
          <w:vertAlign w:val="superscript"/>
        </w:rPr>
        <w:t>th</w:t>
      </w:r>
      <w:r>
        <w:t xml:space="preserve"> </w:t>
      </w:r>
      <w:r w:rsidR="0084032A">
        <w:t xml:space="preserve">April </w:t>
      </w:r>
      <w:r>
        <w:t xml:space="preserve">2024 </w:t>
      </w:r>
      <w:r w:rsidRPr="00C44F68">
        <w:t xml:space="preserve">were received. </w:t>
      </w:r>
    </w:p>
    <w:p w14:paraId="4548EF90" w14:textId="77777777" w:rsidR="00CF2C9B" w:rsidRPr="00CF2C9B" w:rsidRDefault="00CF2C9B" w:rsidP="00CF2C9B">
      <w:pPr>
        <w:pStyle w:val="Heading1"/>
        <w:spacing w:before="0" w:after="0"/>
        <w:ind w:left="1276" w:hanging="567"/>
        <w:jc w:val="both"/>
        <w:rPr>
          <w:rFonts w:ascii="Times New Roman" w:hAnsi="Times New Roman"/>
          <w:sz w:val="16"/>
          <w:szCs w:val="16"/>
        </w:rPr>
      </w:pPr>
    </w:p>
    <w:p w14:paraId="21C3EE25" w14:textId="3ADCD7A0" w:rsidR="00C55026" w:rsidRPr="007D3655" w:rsidRDefault="00CF2C9B" w:rsidP="00CF2C9B">
      <w:pPr>
        <w:pStyle w:val="Heading1"/>
        <w:spacing w:before="0" w:after="0"/>
        <w:ind w:left="1276" w:hanging="567"/>
        <w:jc w:val="both"/>
        <w:rPr>
          <w:sz w:val="16"/>
          <w:szCs w:val="16"/>
        </w:rPr>
      </w:pPr>
      <w:r>
        <w:rPr>
          <w:rFonts w:ascii="Times New Roman" w:hAnsi="Times New Roman"/>
          <w:sz w:val="24"/>
          <w:szCs w:val="24"/>
        </w:rPr>
        <w:t xml:space="preserve"> </w:t>
      </w:r>
    </w:p>
    <w:p w14:paraId="2F3257DC" w14:textId="4C821DC1" w:rsidR="00B91C6C" w:rsidRDefault="00B91C6C" w:rsidP="00E44485">
      <w:pPr>
        <w:ind w:left="720" w:hanging="720"/>
        <w:jc w:val="both"/>
        <w:rPr>
          <w:b/>
          <w:bCs/>
        </w:rPr>
      </w:pPr>
      <w:r w:rsidRPr="00E87C05">
        <w:rPr>
          <w:b/>
          <w:bCs/>
        </w:rPr>
        <w:t>1</w:t>
      </w:r>
      <w:r w:rsidR="0084032A">
        <w:rPr>
          <w:b/>
          <w:bCs/>
        </w:rPr>
        <w:t>1</w:t>
      </w:r>
      <w:r w:rsidRPr="00E87C05">
        <w:rPr>
          <w:b/>
          <w:bCs/>
        </w:rPr>
        <w:tab/>
        <w:t>Updates from South Gloucestershire Council (SGC) Ward Members relevant to Bradley Stoke and Bradley Stoke Town Council Press Spokesperson</w:t>
      </w:r>
    </w:p>
    <w:p w14:paraId="40CF0995" w14:textId="77777777" w:rsidR="00D1071F" w:rsidRPr="00E3133F" w:rsidRDefault="00D1071F" w:rsidP="00E44485">
      <w:pPr>
        <w:ind w:left="720" w:hanging="720"/>
        <w:jc w:val="both"/>
        <w:rPr>
          <w:b/>
          <w:bCs/>
          <w:sz w:val="16"/>
          <w:szCs w:val="16"/>
        </w:rPr>
      </w:pPr>
    </w:p>
    <w:p w14:paraId="7ABB38DC" w14:textId="41628360" w:rsidR="002127A3" w:rsidRPr="002127A3" w:rsidRDefault="002127A3" w:rsidP="00E3133F">
      <w:pPr>
        <w:pStyle w:val="ListParagraph"/>
        <w:numPr>
          <w:ilvl w:val="0"/>
          <w:numId w:val="28"/>
        </w:numPr>
        <w:spacing w:after="0"/>
        <w:ind w:left="1134" w:hanging="425"/>
        <w:jc w:val="both"/>
        <w:rPr>
          <w:rFonts w:ascii="Times New Roman" w:hAnsi="Times New Roman"/>
        </w:rPr>
      </w:pPr>
      <w:r w:rsidRPr="002127A3">
        <w:rPr>
          <w:rFonts w:ascii="Times New Roman" w:hAnsi="Times New Roman"/>
        </w:rPr>
        <w:t>Councillor Dave Addison – concerns from residents regarding buses + other matters linked to West of England Combined Authority (WECA)</w:t>
      </w:r>
      <w:r w:rsidR="00E3133F">
        <w:rPr>
          <w:rFonts w:ascii="Times New Roman" w:hAnsi="Times New Roman"/>
        </w:rPr>
        <w:t xml:space="preserve"> meetings</w:t>
      </w:r>
      <w:r w:rsidRPr="002127A3">
        <w:rPr>
          <w:rFonts w:ascii="Times New Roman" w:hAnsi="Times New Roman"/>
        </w:rPr>
        <w:t xml:space="preserve"> </w:t>
      </w:r>
    </w:p>
    <w:p w14:paraId="0C5F98BE" w14:textId="7CA3DEAE" w:rsidR="00B91C6C" w:rsidRPr="002127A3" w:rsidRDefault="00B91C6C" w:rsidP="00E3133F">
      <w:pPr>
        <w:pStyle w:val="ListParagraph"/>
        <w:numPr>
          <w:ilvl w:val="0"/>
          <w:numId w:val="28"/>
        </w:numPr>
        <w:spacing w:after="0"/>
        <w:ind w:left="1134" w:hanging="425"/>
        <w:jc w:val="both"/>
        <w:rPr>
          <w:rFonts w:ascii="Times New Roman" w:hAnsi="Times New Roman"/>
        </w:rPr>
      </w:pPr>
      <w:r w:rsidRPr="002127A3">
        <w:rPr>
          <w:rFonts w:ascii="Times New Roman" w:hAnsi="Times New Roman"/>
        </w:rPr>
        <w:t xml:space="preserve">Councillor </w:t>
      </w:r>
      <w:r w:rsidR="004D4C2D" w:rsidRPr="002127A3">
        <w:rPr>
          <w:rFonts w:ascii="Times New Roman" w:hAnsi="Times New Roman"/>
        </w:rPr>
        <w:t>John Bradbury –</w:t>
      </w:r>
      <w:r w:rsidRPr="002127A3">
        <w:rPr>
          <w:rFonts w:ascii="Times New Roman" w:hAnsi="Times New Roman"/>
        </w:rPr>
        <w:t xml:space="preserve"> </w:t>
      </w:r>
      <w:r w:rsidR="00D1071F" w:rsidRPr="002127A3">
        <w:rPr>
          <w:rFonts w:ascii="Times New Roman" w:hAnsi="Times New Roman"/>
        </w:rPr>
        <w:t xml:space="preserve">SGC Asset Based Community Development briefing  + Avon &amp; Somerset Constabulary neighbourhood policing briefing + SGC streetlighting dimming hours changing with the cost savings being used to offset proposed library cuts  </w:t>
      </w:r>
    </w:p>
    <w:p w14:paraId="134D07DE" w14:textId="6F6B5D43" w:rsidR="0063770D" w:rsidRPr="002127A3" w:rsidRDefault="0063770D" w:rsidP="00E3133F">
      <w:pPr>
        <w:pStyle w:val="ListParagraph"/>
        <w:numPr>
          <w:ilvl w:val="0"/>
          <w:numId w:val="28"/>
        </w:numPr>
        <w:spacing w:after="0"/>
        <w:ind w:left="1134" w:hanging="425"/>
        <w:jc w:val="both"/>
        <w:rPr>
          <w:rFonts w:ascii="Times New Roman" w:hAnsi="Times New Roman"/>
        </w:rPr>
      </w:pPr>
      <w:r w:rsidRPr="002127A3">
        <w:rPr>
          <w:rFonts w:ascii="Times New Roman" w:hAnsi="Times New Roman"/>
        </w:rPr>
        <w:t xml:space="preserve">Councillor Franklin Owusu-Antwi – </w:t>
      </w:r>
      <w:r w:rsidR="00401953" w:rsidRPr="002127A3">
        <w:rPr>
          <w:rFonts w:ascii="Times New Roman" w:hAnsi="Times New Roman"/>
        </w:rPr>
        <w:t>C</w:t>
      </w:r>
      <w:r w:rsidR="00D1071F" w:rsidRPr="002127A3">
        <w:rPr>
          <w:rFonts w:ascii="Times New Roman" w:hAnsi="Times New Roman"/>
        </w:rPr>
        <w:t>ontacted SGC Streetcare re. concerns over operatives not litter picking before cutting open spaces (awaiting response) + Royal British Legion requesting a stall at this year’s Community Festival</w:t>
      </w:r>
      <w:r w:rsidR="00401953" w:rsidRPr="002127A3">
        <w:rPr>
          <w:rFonts w:ascii="Times New Roman" w:hAnsi="Times New Roman"/>
        </w:rPr>
        <w:t>.</w:t>
      </w:r>
    </w:p>
    <w:p w14:paraId="63711C32" w14:textId="62980EED" w:rsidR="00401953" w:rsidRPr="002127A3" w:rsidRDefault="00B91C6C" w:rsidP="00E3133F">
      <w:pPr>
        <w:pStyle w:val="ListParagraph"/>
        <w:numPr>
          <w:ilvl w:val="0"/>
          <w:numId w:val="28"/>
        </w:numPr>
        <w:spacing w:after="0"/>
        <w:ind w:left="1134" w:hanging="425"/>
        <w:jc w:val="both"/>
        <w:rPr>
          <w:rFonts w:ascii="Times New Roman" w:hAnsi="Times New Roman"/>
        </w:rPr>
      </w:pPr>
      <w:r w:rsidRPr="002127A3">
        <w:rPr>
          <w:rFonts w:ascii="Times New Roman" w:hAnsi="Times New Roman"/>
        </w:rPr>
        <w:t xml:space="preserve">Councillor </w:t>
      </w:r>
      <w:r w:rsidR="004D4C2D" w:rsidRPr="002127A3">
        <w:rPr>
          <w:rFonts w:ascii="Times New Roman" w:hAnsi="Times New Roman"/>
        </w:rPr>
        <w:t xml:space="preserve">Ben Randles – </w:t>
      </w:r>
      <w:r w:rsidR="00401953" w:rsidRPr="002127A3">
        <w:rPr>
          <w:rFonts w:ascii="Times New Roman" w:hAnsi="Times New Roman"/>
        </w:rPr>
        <w:t xml:space="preserve">issues raised by residents </w:t>
      </w:r>
      <w:r w:rsidR="002127A3" w:rsidRPr="002127A3">
        <w:rPr>
          <w:rFonts w:ascii="Times New Roman" w:hAnsi="Times New Roman"/>
        </w:rPr>
        <w:t>linked to changes to bus service + speeding in Hawkins Crescent + proposed bin emptying changes. Querying the BSTC Council Tax bill with SGC as figures equate to a 4.99% Precept increase, but the figure shown on the Council Tax bill reads 5%. Invited to visit Great Western Air Ambulance base at Almondsbury – very interesting visit</w:t>
      </w:r>
      <w:r w:rsidR="00E3133F">
        <w:rPr>
          <w:rFonts w:ascii="Times New Roman" w:hAnsi="Times New Roman"/>
        </w:rPr>
        <w:t>. Various WECA committee meetings</w:t>
      </w:r>
    </w:p>
    <w:p w14:paraId="2350FA35" w14:textId="338A7C2B" w:rsidR="00971917" w:rsidRPr="002127A3" w:rsidRDefault="00971917" w:rsidP="00E3133F">
      <w:pPr>
        <w:pStyle w:val="ListParagraph"/>
        <w:numPr>
          <w:ilvl w:val="0"/>
          <w:numId w:val="28"/>
        </w:numPr>
        <w:spacing w:after="0"/>
        <w:ind w:left="1134" w:hanging="425"/>
        <w:jc w:val="both"/>
        <w:rPr>
          <w:rFonts w:ascii="Times New Roman" w:hAnsi="Times New Roman"/>
        </w:rPr>
      </w:pPr>
      <w:r w:rsidRPr="002127A3">
        <w:rPr>
          <w:rFonts w:ascii="Times New Roman" w:hAnsi="Times New Roman"/>
        </w:rPr>
        <w:t>Press spokesperson – column in Bradley Stoke Voice</w:t>
      </w:r>
      <w:r w:rsidR="00C67F7E" w:rsidRPr="002127A3">
        <w:rPr>
          <w:rFonts w:ascii="Times New Roman" w:hAnsi="Times New Roman"/>
        </w:rPr>
        <w:t xml:space="preserve"> + </w:t>
      </w:r>
      <w:r w:rsidR="00401953" w:rsidRPr="002127A3">
        <w:rPr>
          <w:rFonts w:ascii="Times New Roman" w:hAnsi="Times New Roman"/>
        </w:rPr>
        <w:t>Annual Reports delivered.</w:t>
      </w:r>
    </w:p>
    <w:p w14:paraId="042EBA9F" w14:textId="77777777" w:rsidR="00B91C6C" w:rsidRDefault="00B91C6C" w:rsidP="00E3133F">
      <w:pPr>
        <w:ind w:left="1134" w:hanging="425"/>
        <w:jc w:val="both"/>
        <w:rPr>
          <w:sz w:val="16"/>
          <w:szCs w:val="16"/>
        </w:rPr>
      </w:pPr>
    </w:p>
    <w:p w14:paraId="03B3E49B" w14:textId="77777777" w:rsidR="005D3E6A" w:rsidRDefault="005D3E6A" w:rsidP="00FA3398">
      <w:pPr>
        <w:jc w:val="both"/>
        <w:rPr>
          <w:sz w:val="16"/>
          <w:szCs w:val="16"/>
        </w:rPr>
      </w:pPr>
    </w:p>
    <w:p w14:paraId="6ED55C37" w14:textId="4EA89245" w:rsidR="005D3E6A" w:rsidRPr="00172600" w:rsidRDefault="005D3E6A" w:rsidP="005D3E6A">
      <w:pPr>
        <w:pStyle w:val="BodyTextIndent2"/>
        <w:ind w:left="0"/>
        <w:rPr>
          <w:b/>
          <w:bCs/>
        </w:rPr>
      </w:pPr>
      <w:bookmarkStart w:id="5" w:name="_Hlk144465900"/>
      <w:r w:rsidRPr="00172600">
        <w:rPr>
          <w:b/>
          <w:bCs/>
        </w:rPr>
        <w:t>1</w:t>
      </w:r>
      <w:r w:rsidR="00E3133F">
        <w:rPr>
          <w:b/>
          <w:bCs/>
        </w:rPr>
        <w:t>2</w:t>
      </w:r>
      <w:r w:rsidRPr="00172600">
        <w:rPr>
          <w:b/>
          <w:bCs/>
        </w:rPr>
        <w:tab/>
        <w:t>Financial Matters</w:t>
      </w:r>
    </w:p>
    <w:p w14:paraId="0A3FA325" w14:textId="77777777" w:rsidR="005D3E6A" w:rsidRPr="00172600" w:rsidRDefault="005D3E6A" w:rsidP="005D3E6A">
      <w:pPr>
        <w:pStyle w:val="BodyTextIndent2"/>
        <w:ind w:left="0"/>
        <w:rPr>
          <w:b/>
          <w:bCs/>
          <w:sz w:val="16"/>
          <w:szCs w:val="16"/>
        </w:rPr>
      </w:pPr>
    </w:p>
    <w:p w14:paraId="77EC81C3" w14:textId="77777777" w:rsidR="00E3133F" w:rsidRPr="00E3133F" w:rsidRDefault="00E3133F" w:rsidP="00E3133F">
      <w:pPr>
        <w:ind w:left="1440" w:hanging="720"/>
        <w:jc w:val="both"/>
        <w:rPr>
          <w:b/>
          <w:bCs/>
          <w:szCs w:val="24"/>
        </w:rPr>
      </w:pPr>
      <w:r w:rsidRPr="00E3133F">
        <w:rPr>
          <w:b/>
          <w:bCs/>
          <w:szCs w:val="24"/>
        </w:rPr>
        <w:t xml:space="preserve">12.1 </w:t>
      </w:r>
      <w:r w:rsidRPr="00E3133F">
        <w:rPr>
          <w:b/>
          <w:bCs/>
          <w:szCs w:val="24"/>
        </w:rPr>
        <w:tab/>
        <w:t>Review Financial Regulations</w:t>
      </w:r>
    </w:p>
    <w:p w14:paraId="03328F70" w14:textId="77777777" w:rsidR="009A7696" w:rsidRPr="00172600" w:rsidRDefault="009A7696" w:rsidP="005D3E6A">
      <w:pPr>
        <w:ind w:left="1440" w:hanging="720"/>
        <w:jc w:val="both"/>
        <w:rPr>
          <w:sz w:val="16"/>
          <w:szCs w:val="16"/>
        </w:rPr>
      </w:pPr>
    </w:p>
    <w:p w14:paraId="51E1B4CA" w14:textId="77777777" w:rsidR="00C67F7E" w:rsidRDefault="00C67F7E" w:rsidP="00C67F7E">
      <w:pPr>
        <w:ind w:left="1440" w:hanging="720"/>
        <w:jc w:val="both"/>
        <w:rPr>
          <w:szCs w:val="24"/>
        </w:rPr>
      </w:pPr>
      <w:r>
        <w:rPr>
          <w:b/>
          <w:bCs/>
          <w:szCs w:val="24"/>
        </w:rPr>
        <w:tab/>
      </w:r>
      <w:r>
        <w:rPr>
          <w:szCs w:val="24"/>
        </w:rPr>
        <w:t>Rachel Pullen, RFO/Finance Manager presented the following report:</w:t>
      </w:r>
    </w:p>
    <w:p w14:paraId="1B42930D" w14:textId="77777777" w:rsidR="00C67F7E" w:rsidRPr="00897D4B" w:rsidRDefault="00C67F7E" w:rsidP="00D82167">
      <w:pPr>
        <w:ind w:left="1440"/>
        <w:jc w:val="both"/>
        <w:rPr>
          <w:sz w:val="16"/>
          <w:szCs w:val="16"/>
        </w:rPr>
      </w:pPr>
    </w:p>
    <w:p w14:paraId="111E2A25" w14:textId="1BD8A6A4" w:rsidR="00E3133F" w:rsidRDefault="00E3133F" w:rsidP="00E3133F">
      <w:pPr>
        <w:ind w:left="1418" w:right="-140"/>
        <w:jc w:val="both"/>
        <w:rPr>
          <w:szCs w:val="24"/>
        </w:rPr>
      </w:pPr>
      <w:r w:rsidRPr="000632D7">
        <w:rPr>
          <w:szCs w:val="24"/>
        </w:rPr>
        <w:t xml:space="preserve">Following recent changes in the Procurement Legislation and </w:t>
      </w:r>
      <w:r>
        <w:rPr>
          <w:szCs w:val="24"/>
        </w:rPr>
        <w:t>a query raised by the Chair of the Finance Committee at the March Council meeting concerning Chairs approving payments, the RFO has carried a full review of the Regulations to bring them up to date.</w:t>
      </w:r>
    </w:p>
    <w:p w14:paraId="4D43973F" w14:textId="77777777" w:rsidR="00E3133F" w:rsidRPr="00E3133F" w:rsidRDefault="00E3133F" w:rsidP="00E3133F">
      <w:pPr>
        <w:ind w:left="1418" w:right="-471"/>
        <w:rPr>
          <w:b/>
          <w:bCs/>
          <w:sz w:val="16"/>
          <w:szCs w:val="16"/>
          <w:u w:val="single"/>
        </w:rPr>
      </w:pPr>
    </w:p>
    <w:p w14:paraId="350E2281" w14:textId="46486DF2" w:rsidR="00E3133F" w:rsidRPr="000632D7" w:rsidRDefault="00E3133F" w:rsidP="00E3133F">
      <w:pPr>
        <w:ind w:left="1418" w:right="-140"/>
        <w:rPr>
          <w:b/>
          <w:bCs/>
          <w:szCs w:val="24"/>
          <w:u w:val="single"/>
        </w:rPr>
      </w:pPr>
      <w:r w:rsidRPr="000632D7">
        <w:rPr>
          <w:b/>
          <w:bCs/>
          <w:szCs w:val="24"/>
          <w:u w:val="single"/>
        </w:rPr>
        <w:t xml:space="preserve">Main Changes </w:t>
      </w:r>
      <w:r>
        <w:rPr>
          <w:b/>
          <w:bCs/>
          <w:szCs w:val="24"/>
          <w:u w:val="single"/>
        </w:rPr>
        <w:t>S</w:t>
      </w:r>
      <w:r w:rsidRPr="000632D7">
        <w:rPr>
          <w:b/>
          <w:bCs/>
          <w:szCs w:val="24"/>
          <w:u w:val="single"/>
        </w:rPr>
        <w:t xml:space="preserve">ummarised </w:t>
      </w:r>
      <w:r>
        <w:rPr>
          <w:b/>
          <w:bCs/>
          <w:szCs w:val="24"/>
          <w:u w:val="single"/>
        </w:rPr>
        <w:t>B</w:t>
      </w:r>
      <w:r w:rsidRPr="000632D7">
        <w:rPr>
          <w:b/>
          <w:bCs/>
          <w:szCs w:val="24"/>
          <w:u w:val="single"/>
        </w:rPr>
        <w:t>elow</w:t>
      </w:r>
      <w:r>
        <w:rPr>
          <w:b/>
          <w:bCs/>
          <w:szCs w:val="24"/>
          <w:u w:val="single"/>
        </w:rPr>
        <w:t xml:space="preserve"> </w:t>
      </w:r>
      <w:r w:rsidRPr="00E3133F">
        <w:rPr>
          <w:szCs w:val="24"/>
        </w:rPr>
        <w:t>(amended document circulated)</w:t>
      </w:r>
    </w:p>
    <w:p w14:paraId="31BCB49E" w14:textId="1824E4D4" w:rsidR="00E3133F" w:rsidRPr="000B6605" w:rsidRDefault="00E3133F" w:rsidP="000B6605">
      <w:pPr>
        <w:pStyle w:val="ListParagraph"/>
        <w:numPr>
          <w:ilvl w:val="0"/>
          <w:numId w:val="30"/>
        </w:numPr>
        <w:tabs>
          <w:tab w:val="left" w:pos="0"/>
        </w:tabs>
        <w:spacing w:after="0"/>
        <w:ind w:right="-142"/>
        <w:jc w:val="both"/>
        <w:rPr>
          <w:rFonts w:ascii="Times New Roman" w:hAnsi="Times New Roman"/>
        </w:rPr>
      </w:pPr>
      <w:r w:rsidRPr="000B6605">
        <w:rPr>
          <w:b/>
          <w:bCs/>
        </w:rPr>
        <w:t>3</w:t>
      </w:r>
      <w:r w:rsidRPr="000B6605">
        <w:rPr>
          <w:rFonts w:ascii="Times New Roman" w:hAnsi="Times New Roman"/>
          <w:b/>
          <w:bCs/>
        </w:rPr>
        <w:t>.2</w:t>
      </w:r>
      <w:r w:rsidRPr="000B6605">
        <w:rPr>
          <w:rFonts w:ascii="Times New Roman" w:hAnsi="Times New Roman"/>
        </w:rPr>
        <w:t xml:space="preserve"> – Clarifying the different delegated spending limits and adding delegated authority to    Chairs in exceptional circumstances up to £5K.</w:t>
      </w:r>
    </w:p>
    <w:p w14:paraId="0950846D" w14:textId="0110FF08" w:rsidR="00E3133F" w:rsidRPr="000B6605" w:rsidRDefault="00E3133F" w:rsidP="000B6605">
      <w:pPr>
        <w:pStyle w:val="ListParagraph"/>
        <w:numPr>
          <w:ilvl w:val="0"/>
          <w:numId w:val="30"/>
        </w:numPr>
        <w:tabs>
          <w:tab w:val="left" w:pos="0"/>
        </w:tabs>
        <w:spacing w:after="0"/>
        <w:ind w:right="-142"/>
        <w:jc w:val="both"/>
        <w:rPr>
          <w:rFonts w:ascii="Times New Roman" w:hAnsi="Times New Roman"/>
        </w:rPr>
      </w:pPr>
      <w:r w:rsidRPr="000B6605">
        <w:rPr>
          <w:rFonts w:ascii="Times New Roman" w:hAnsi="Times New Roman"/>
          <w:b/>
          <w:bCs/>
        </w:rPr>
        <w:t>6.3 – 6.5</w:t>
      </w:r>
      <w:r w:rsidRPr="000B6605">
        <w:rPr>
          <w:rFonts w:ascii="Times New Roman" w:hAnsi="Times New Roman"/>
        </w:rPr>
        <w:t xml:space="preserve"> – Updating the regulations to show the appropriate supplier payment option to be   internet payments. </w:t>
      </w:r>
    </w:p>
    <w:p w14:paraId="049A312D" w14:textId="77777777" w:rsidR="00E3133F" w:rsidRPr="000B6605" w:rsidRDefault="00E3133F" w:rsidP="000B6605">
      <w:pPr>
        <w:pStyle w:val="ListParagraph"/>
        <w:numPr>
          <w:ilvl w:val="0"/>
          <w:numId w:val="30"/>
        </w:numPr>
        <w:tabs>
          <w:tab w:val="left" w:pos="0"/>
        </w:tabs>
        <w:spacing w:after="0"/>
        <w:ind w:right="-142"/>
        <w:jc w:val="both"/>
        <w:rPr>
          <w:rFonts w:ascii="Times New Roman" w:hAnsi="Times New Roman"/>
        </w:rPr>
      </w:pPr>
      <w:r w:rsidRPr="000B6605">
        <w:rPr>
          <w:rFonts w:ascii="Times New Roman" w:hAnsi="Times New Roman"/>
          <w:b/>
          <w:bCs/>
        </w:rPr>
        <w:t>6.17</w:t>
      </w:r>
      <w:r w:rsidRPr="000B6605">
        <w:rPr>
          <w:rFonts w:ascii="Times New Roman" w:hAnsi="Times New Roman"/>
        </w:rPr>
        <w:t xml:space="preserve"> – Increase debit card transaction limit from £450 to £1,000 (exc VAT).</w:t>
      </w:r>
    </w:p>
    <w:p w14:paraId="58A15AE8" w14:textId="77777777" w:rsidR="00E3133F" w:rsidRPr="000B6605" w:rsidRDefault="00E3133F" w:rsidP="000B6605">
      <w:pPr>
        <w:pStyle w:val="ListParagraph"/>
        <w:numPr>
          <w:ilvl w:val="0"/>
          <w:numId w:val="30"/>
        </w:numPr>
        <w:tabs>
          <w:tab w:val="left" w:pos="0"/>
        </w:tabs>
        <w:spacing w:after="0"/>
        <w:ind w:right="-142"/>
        <w:jc w:val="both"/>
        <w:rPr>
          <w:rFonts w:ascii="Times New Roman" w:hAnsi="Times New Roman"/>
        </w:rPr>
      </w:pPr>
      <w:r w:rsidRPr="000B6605">
        <w:rPr>
          <w:rFonts w:ascii="Times New Roman" w:hAnsi="Times New Roman"/>
          <w:b/>
          <w:bCs/>
        </w:rPr>
        <w:t>6.18</w:t>
      </w:r>
      <w:r w:rsidRPr="000B6605">
        <w:rPr>
          <w:rFonts w:ascii="Times New Roman" w:hAnsi="Times New Roman"/>
        </w:rPr>
        <w:t xml:space="preserve"> - The addition of charge or credit card usage to a maximum limit of £1,000 per month (inc VAT).</w:t>
      </w:r>
    </w:p>
    <w:p w14:paraId="6A2FB8B5" w14:textId="30738791" w:rsidR="00E3133F" w:rsidRPr="000B6605" w:rsidRDefault="00E3133F" w:rsidP="000B6605">
      <w:pPr>
        <w:pStyle w:val="ListParagraph"/>
        <w:numPr>
          <w:ilvl w:val="0"/>
          <w:numId w:val="30"/>
        </w:numPr>
        <w:tabs>
          <w:tab w:val="left" w:pos="0"/>
        </w:tabs>
        <w:spacing w:after="0"/>
        <w:ind w:right="-142"/>
        <w:jc w:val="both"/>
        <w:rPr>
          <w:rFonts w:ascii="Times New Roman" w:hAnsi="Times New Roman"/>
        </w:rPr>
      </w:pPr>
      <w:r w:rsidRPr="000B6605">
        <w:rPr>
          <w:rFonts w:ascii="Times New Roman" w:hAnsi="Times New Roman"/>
          <w:b/>
          <w:bCs/>
        </w:rPr>
        <w:t>11.4–11.5</w:t>
      </w:r>
      <w:r w:rsidRPr="000B6605">
        <w:rPr>
          <w:rFonts w:ascii="Times New Roman" w:hAnsi="Times New Roman"/>
        </w:rPr>
        <w:t xml:space="preserve"> – Limits updated to accommodate the increase in the Town Clerk’s  remit from £750 to £1,000.</w:t>
      </w:r>
    </w:p>
    <w:p w14:paraId="4AEB7A82" w14:textId="0021B712" w:rsidR="00E3133F" w:rsidRPr="000B6605" w:rsidRDefault="00E3133F" w:rsidP="000B6605">
      <w:pPr>
        <w:pStyle w:val="ListParagraph"/>
        <w:numPr>
          <w:ilvl w:val="0"/>
          <w:numId w:val="30"/>
        </w:numPr>
        <w:tabs>
          <w:tab w:val="left" w:pos="-426"/>
        </w:tabs>
        <w:spacing w:after="0"/>
        <w:ind w:right="-142"/>
        <w:jc w:val="both"/>
        <w:rPr>
          <w:rFonts w:ascii="Times New Roman" w:hAnsi="Times New Roman"/>
        </w:rPr>
      </w:pPr>
      <w:r w:rsidRPr="000B6605">
        <w:rPr>
          <w:rFonts w:ascii="Times New Roman" w:hAnsi="Times New Roman"/>
          <w:b/>
          <w:bCs/>
        </w:rPr>
        <w:t>11.6</w:t>
      </w:r>
      <w:r w:rsidRPr="000B6605">
        <w:rPr>
          <w:rFonts w:ascii="Times New Roman" w:hAnsi="Times New Roman"/>
        </w:rPr>
        <w:t xml:space="preserve"> – Awarded contracts  above £2,000 will not be paid up front unless a case is presented to </w:t>
      </w:r>
      <w:proofErr w:type="gramStart"/>
      <w:r w:rsidRPr="000B6605">
        <w:rPr>
          <w:rFonts w:ascii="Times New Roman" w:hAnsi="Times New Roman"/>
        </w:rPr>
        <w:t>Full</w:t>
      </w:r>
      <w:proofErr w:type="gramEnd"/>
      <w:r w:rsidRPr="000B6605">
        <w:rPr>
          <w:rFonts w:ascii="Times New Roman" w:hAnsi="Times New Roman"/>
        </w:rPr>
        <w:t xml:space="preserve"> Council.</w:t>
      </w:r>
    </w:p>
    <w:p w14:paraId="7774A569" w14:textId="39E489E0" w:rsidR="00E3133F" w:rsidRPr="000B6605" w:rsidRDefault="00E3133F" w:rsidP="000B6605">
      <w:pPr>
        <w:pStyle w:val="ListParagraph"/>
        <w:numPr>
          <w:ilvl w:val="0"/>
          <w:numId w:val="30"/>
        </w:numPr>
        <w:tabs>
          <w:tab w:val="left" w:pos="0"/>
        </w:tabs>
        <w:spacing w:after="0"/>
        <w:ind w:right="-142"/>
        <w:jc w:val="both"/>
        <w:rPr>
          <w:rFonts w:ascii="Times New Roman" w:hAnsi="Times New Roman"/>
        </w:rPr>
      </w:pPr>
      <w:r w:rsidRPr="000B6605">
        <w:rPr>
          <w:rFonts w:ascii="Times New Roman" w:hAnsi="Times New Roman"/>
          <w:b/>
          <w:bCs/>
        </w:rPr>
        <w:t>11.10</w:t>
      </w:r>
      <w:r w:rsidRPr="000B6605">
        <w:rPr>
          <w:rFonts w:ascii="Times New Roman" w:hAnsi="Times New Roman"/>
        </w:rPr>
        <w:t xml:space="preserve"> – Public Procurement Regulations were updated to 2023 &amp; Policy Note 11/23.</w:t>
      </w:r>
    </w:p>
    <w:p w14:paraId="39499E91" w14:textId="39B1CE6B" w:rsidR="00E3133F" w:rsidRPr="000B6605" w:rsidRDefault="00E3133F" w:rsidP="000B6605">
      <w:pPr>
        <w:pStyle w:val="ListParagraph"/>
        <w:numPr>
          <w:ilvl w:val="0"/>
          <w:numId w:val="30"/>
        </w:numPr>
        <w:tabs>
          <w:tab w:val="left" w:pos="0"/>
        </w:tabs>
        <w:spacing w:after="0"/>
        <w:ind w:right="-142"/>
        <w:jc w:val="both"/>
        <w:rPr>
          <w:rFonts w:ascii="Times New Roman" w:hAnsi="Times New Roman"/>
        </w:rPr>
      </w:pPr>
      <w:r w:rsidRPr="000B6605">
        <w:rPr>
          <w:rFonts w:ascii="Times New Roman" w:hAnsi="Times New Roman"/>
          <w:b/>
          <w:bCs/>
        </w:rPr>
        <w:t>14.2</w:t>
      </w:r>
      <w:r w:rsidRPr="000B6605">
        <w:rPr>
          <w:rFonts w:ascii="Times New Roman" w:hAnsi="Times New Roman"/>
        </w:rPr>
        <w:t xml:space="preserve"> – Property sold or leased etc limit increased from £250 to £1,000. </w:t>
      </w:r>
    </w:p>
    <w:p w14:paraId="40567652" w14:textId="77777777" w:rsidR="000B6605" w:rsidRPr="000B6605" w:rsidRDefault="000B6605" w:rsidP="00897D4B">
      <w:pPr>
        <w:ind w:left="1440"/>
        <w:jc w:val="both"/>
        <w:rPr>
          <w:sz w:val="16"/>
          <w:szCs w:val="16"/>
        </w:rPr>
      </w:pPr>
    </w:p>
    <w:p w14:paraId="330A017B" w14:textId="35FFEAB6" w:rsidR="009F7DD4" w:rsidRDefault="00400702" w:rsidP="00897D4B">
      <w:pPr>
        <w:ind w:left="1440"/>
        <w:jc w:val="both"/>
      </w:pPr>
      <w:r>
        <w:t xml:space="preserve">Following discussion, Councillor Jon </w:t>
      </w:r>
      <w:r w:rsidR="009F7DD4">
        <w:t>W</w:t>
      </w:r>
      <w:r>
        <w:t xml:space="preserve">illiams proposed acceptance of </w:t>
      </w:r>
      <w:r w:rsidR="008B7338">
        <w:t xml:space="preserve">Financial </w:t>
      </w:r>
      <w:r w:rsidR="007E4DEB">
        <w:t>R</w:t>
      </w:r>
      <w:r w:rsidR="008B7338">
        <w:t xml:space="preserve">egulations as per circulated document and summarised above, seconded by Councillor Roger Avenin, carried </w:t>
      </w:r>
      <w:r w:rsidR="009F7DD4">
        <w:t>unanimously.</w:t>
      </w:r>
    </w:p>
    <w:p w14:paraId="3098EA23" w14:textId="77777777" w:rsidR="00BD66C2" w:rsidRDefault="00BD66C2" w:rsidP="00897D4B">
      <w:pPr>
        <w:ind w:left="1440"/>
        <w:jc w:val="both"/>
        <w:rPr>
          <w:sz w:val="16"/>
          <w:szCs w:val="16"/>
        </w:rPr>
      </w:pPr>
    </w:p>
    <w:p w14:paraId="0F892E3E" w14:textId="77777777" w:rsidR="007E4DEB" w:rsidRDefault="007E4DEB" w:rsidP="00897D4B">
      <w:pPr>
        <w:ind w:left="1440"/>
        <w:jc w:val="both"/>
        <w:rPr>
          <w:sz w:val="16"/>
          <w:szCs w:val="16"/>
        </w:rPr>
      </w:pPr>
    </w:p>
    <w:p w14:paraId="6B0346DF" w14:textId="7383F186" w:rsidR="00BD66C2" w:rsidRPr="004C3ACE" w:rsidRDefault="00BD66C2" w:rsidP="00BD66C2">
      <w:pPr>
        <w:ind w:left="720"/>
        <w:rPr>
          <w:b/>
          <w:szCs w:val="24"/>
        </w:rPr>
      </w:pPr>
      <w:r>
        <w:rPr>
          <w:b/>
          <w:szCs w:val="24"/>
        </w:rPr>
        <w:t>1</w:t>
      </w:r>
      <w:r w:rsidR="008B7338">
        <w:rPr>
          <w:b/>
          <w:szCs w:val="24"/>
        </w:rPr>
        <w:t>2</w:t>
      </w:r>
      <w:r>
        <w:rPr>
          <w:b/>
          <w:szCs w:val="24"/>
        </w:rPr>
        <w:t>.</w:t>
      </w:r>
      <w:r w:rsidR="008B7338">
        <w:rPr>
          <w:b/>
          <w:szCs w:val="24"/>
        </w:rPr>
        <w:t>2</w:t>
      </w:r>
      <w:r>
        <w:rPr>
          <w:b/>
          <w:szCs w:val="24"/>
        </w:rPr>
        <w:tab/>
      </w:r>
      <w:r w:rsidRPr="004C3ACE">
        <w:rPr>
          <w:b/>
          <w:szCs w:val="24"/>
        </w:rPr>
        <w:t>To approve Bills for payment</w:t>
      </w:r>
    </w:p>
    <w:p w14:paraId="77C2BD30" w14:textId="77777777" w:rsidR="00BD66C2" w:rsidRPr="00A873F9" w:rsidRDefault="00BD66C2" w:rsidP="00BD66C2">
      <w:pPr>
        <w:pStyle w:val="BodyText3"/>
        <w:rPr>
          <w:bCs/>
          <w:sz w:val="16"/>
          <w:szCs w:val="16"/>
        </w:rPr>
      </w:pPr>
    </w:p>
    <w:p w14:paraId="04E0D519" w14:textId="2EA1B28D" w:rsidR="00BD66C2" w:rsidRPr="00BD66C2" w:rsidRDefault="00BD66C2" w:rsidP="00BD66C2">
      <w:pPr>
        <w:pStyle w:val="BodyText3"/>
        <w:ind w:left="1440"/>
        <w:jc w:val="both"/>
        <w:rPr>
          <w:b/>
          <w:bCs/>
          <w:i w:val="0"/>
          <w:iCs w:val="0"/>
          <w:color w:val="000000"/>
          <w:szCs w:val="24"/>
        </w:rPr>
      </w:pPr>
      <w:r w:rsidRPr="00BD66C2">
        <w:rPr>
          <w:i w:val="0"/>
          <w:iCs w:val="0"/>
          <w:color w:val="000000"/>
          <w:szCs w:val="24"/>
        </w:rPr>
        <w:t xml:space="preserve">The following Bills were approved for payment (and include VAT where appropriate) by Councillor </w:t>
      </w:r>
      <w:r w:rsidR="008B7338">
        <w:rPr>
          <w:i w:val="0"/>
          <w:iCs w:val="0"/>
          <w:color w:val="000000"/>
          <w:szCs w:val="24"/>
        </w:rPr>
        <w:t>Kulwinder Singh Sappal</w:t>
      </w:r>
      <w:r w:rsidRPr="00BD66C2">
        <w:rPr>
          <w:i w:val="0"/>
          <w:iCs w:val="0"/>
          <w:color w:val="000000"/>
          <w:szCs w:val="24"/>
        </w:rPr>
        <w:t xml:space="preserve">, seconded by Councillor </w:t>
      </w:r>
      <w:r w:rsidR="0047215F">
        <w:rPr>
          <w:i w:val="0"/>
          <w:iCs w:val="0"/>
          <w:color w:val="000000"/>
          <w:szCs w:val="24"/>
        </w:rPr>
        <w:t>Natalie Field</w:t>
      </w:r>
      <w:r w:rsidRPr="00BD66C2">
        <w:rPr>
          <w:i w:val="0"/>
          <w:iCs w:val="0"/>
          <w:color w:val="000000"/>
          <w:szCs w:val="24"/>
        </w:rPr>
        <w:t>, carried unanimously.</w:t>
      </w:r>
    </w:p>
    <w:p w14:paraId="4685E3C5" w14:textId="77777777" w:rsidR="008B7338" w:rsidRDefault="008B7338" w:rsidP="00897D4B">
      <w:pPr>
        <w:ind w:left="1440"/>
        <w:jc w:val="both"/>
        <w:rPr>
          <w:sz w:val="16"/>
          <w:szCs w:val="16"/>
        </w:rPr>
      </w:pPr>
    </w:p>
    <w:tbl>
      <w:tblPr>
        <w:tblW w:w="10067" w:type="dxa"/>
        <w:tblLook w:val="04A0" w:firstRow="1" w:lastRow="0" w:firstColumn="1" w:lastColumn="0" w:noHBand="0" w:noVBand="1"/>
      </w:tblPr>
      <w:tblGrid>
        <w:gridCol w:w="1271"/>
        <w:gridCol w:w="1701"/>
        <w:gridCol w:w="3119"/>
        <w:gridCol w:w="1276"/>
        <w:gridCol w:w="7"/>
        <w:gridCol w:w="1268"/>
        <w:gridCol w:w="1418"/>
        <w:gridCol w:w="7"/>
      </w:tblGrid>
      <w:tr w:rsidR="008B7338" w:rsidRPr="008B7338" w14:paraId="72D2B3AD" w14:textId="77777777" w:rsidTr="008B7338">
        <w:trPr>
          <w:trHeight w:val="226"/>
        </w:trPr>
        <w:tc>
          <w:tcPr>
            <w:tcW w:w="10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3CB14" w14:textId="77777777" w:rsidR="008B7338" w:rsidRPr="008B7338" w:rsidRDefault="008B7338" w:rsidP="008B7338">
            <w:pPr>
              <w:jc w:val="center"/>
              <w:rPr>
                <w:rFonts w:ascii="Arial" w:hAnsi="Arial" w:cs="Arial"/>
                <w:b/>
                <w:bCs/>
                <w:sz w:val="20"/>
                <w:u w:val="single"/>
                <w:lang w:eastAsia="en-GB"/>
              </w:rPr>
            </w:pPr>
            <w:r w:rsidRPr="008B7338">
              <w:rPr>
                <w:rFonts w:ascii="Arial" w:hAnsi="Arial" w:cs="Arial"/>
                <w:b/>
                <w:bCs/>
                <w:sz w:val="20"/>
                <w:u w:val="single"/>
                <w:lang w:eastAsia="en-GB"/>
              </w:rPr>
              <w:t>BRADLEY STOKE TOWN COUNCIL</w:t>
            </w:r>
          </w:p>
        </w:tc>
      </w:tr>
      <w:tr w:rsidR="008B7338" w:rsidRPr="008B7338" w14:paraId="7FDA00C7" w14:textId="77777777" w:rsidTr="008B7338">
        <w:trPr>
          <w:trHeight w:val="92"/>
        </w:trPr>
        <w:tc>
          <w:tcPr>
            <w:tcW w:w="10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3E5F7" w14:textId="77777777" w:rsidR="008B7338" w:rsidRPr="008B7338" w:rsidRDefault="008B7338" w:rsidP="008B7338">
            <w:pPr>
              <w:jc w:val="center"/>
              <w:rPr>
                <w:rFonts w:ascii="Arial" w:hAnsi="Arial" w:cs="Arial"/>
                <w:b/>
                <w:bCs/>
                <w:sz w:val="20"/>
                <w:u w:val="single"/>
                <w:lang w:eastAsia="en-GB"/>
              </w:rPr>
            </w:pPr>
            <w:r w:rsidRPr="008B7338">
              <w:rPr>
                <w:rFonts w:ascii="Arial" w:hAnsi="Arial" w:cs="Arial"/>
                <w:b/>
                <w:bCs/>
                <w:sz w:val="20"/>
                <w:u w:val="single"/>
                <w:lang w:eastAsia="en-GB"/>
              </w:rPr>
              <w:t>MONTHLY EXPENDITURE - 17th April 2024 - Full Council</w:t>
            </w:r>
          </w:p>
        </w:tc>
      </w:tr>
      <w:tr w:rsidR="008B7338" w:rsidRPr="008B7338" w14:paraId="2B1DABC7" w14:textId="77777777" w:rsidTr="008B7338">
        <w:trPr>
          <w:trHeight w:val="165"/>
        </w:trPr>
        <w:tc>
          <w:tcPr>
            <w:tcW w:w="10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CE081" w14:textId="3C75D3E2" w:rsidR="008B7338" w:rsidRPr="008B7338" w:rsidRDefault="008B7338" w:rsidP="008B7338">
            <w:pPr>
              <w:jc w:val="center"/>
              <w:rPr>
                <w:rFonts w:ascii="Arial" w:hAnsi="Arial" w:cs="Arial"/>
                <w:b/>
                <w:bCs/>
                <w:sz w:val="16"/>
                <w:szCs w:val="16"/>
                <w:u w:val="single"/>
                <w:lang w:eastAsia="en-GB"/>
              </w:rPr>
            </w:pPr>
          </w:p>
        </w:tc>
      </w:tr>
      <w:tr w:rsidR="008B7338" w:rsidRPr="008B7338" w14:paraId="2168F9C8" w14:textId="77777777" w:rsidTr="008B7338">
        <w:trPr>
          <w:trHeight w:val="100"/>
        </w:trPr>
        <w:tc>
          <w:tcPr>
            <w:tcW w:w="10067" w:type="dxa"/>
            <w:gridSpan w:val="8"/>
            <w:tcBorders>
              <w:top w:val="single" w:sz="4" w:space="0" w:color="auto"/>
              <w:left w:val="single" w:sz="4" w:space="0" w:color="auto"/>
              <w:bottom w:val="single" w:sz="4" w:space="0" w:color="auto"/>
              <w:right w:val="single" w:sz="4" w:space="0" w:color="auto"/>
            </w:tcBorders>
            <w:shd w:val="clear" w:color="000000" w:fill="DAE9F8"/>
            <w:noWrap/>
            <w:vAlign w:val="bottom"/>
            <w:hideMark/>
          </w:tcPr>
          <w:p w14:paraId="2C53AEE3" w14:textId="77777777" w:rsidR="008B7338" w:rsidRPr="008B7338" w:rsidRDefault="008B7338" w:rsidP="008B7338">
            <w:pPr>
              <w:rPr>
                <w:rFonts w:ascii="Arial" w:hAnsi="Arial" w:cs="Arial"/>
                <w:b/>
                <w:bCs/>
                <w:sz w:val="16"/>
                <w:szCs w:val="16"/>
                <w:u w:val="single"/>
                <w:lang w:eastAsia="en-GB"/>
              </w:rPr>
            </w:pPr>
            <w:r w:rsidRPr="008B7338">
              <w:rPr>
                <w:rFonts w:ascii="Arial" w:hAnsi="Arial" w:cs="Arial"/>
                <w:b/>
                <w:bCs/>
                <w:sz w:val="16"/>
                <w:szCs w:val="16"/>
                <w:u w:val="single"/>
                <w:lang w:eastAsia="en-GB"/>
              </w:rPr>
              <w:t>SUPPLIERS</w:t>
            </w:r>
          </w:p>
        </w:tc>
      </w:tr>
      <w:tr w:rsidR="008B7338" w:rsidRPr="008B7338" w14:paraId="049F73C2"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4333CA"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5426A6D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AMBIENCE LANDSCAPES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DAA958"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5D64718D"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288455"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5169AD2F"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E25CB19"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ED74EA"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2AB385C"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6D9DE4EE"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52CF808C"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65080F"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4BF31F7C"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21077</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90BB196"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Street Maintenance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A8A3A7"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1272.87</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09B278B"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254.57</w:t>
            </w:r>
          </w:p>
        </w:tc>
        <w:tc>
          <w:tcPr>
            <w:tcW w:w="1418" w:type="dxa"/>
            <w:tcBorders>
              <w:top w:val="nil"/>
              <w:left w:val="nil"/>
              <w:bottom w:val="single" w:sz="4" w:space="0" w:color="auto"/>
              <w:right w:val="single" w:sz="4" w:space="0" w:color="auto"/>
            </w:tcBorders>
            <w:shd w:val="clear" w:color="auto" w:fill="auto"/>
            <w:noWrap/>
            <w:vAlign w:val="bottom"/>
            <w:hideMark/>
          </w:tcPr>
          <w:p w14:paraId="1B48CC3A"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1527.44</w:t>
            </w:r>
          </w:p>
        </w:tc>
      </w:tr>
      <w:tr w:rsidR="008B7338" w:rsidRPr="008B7338" w14:paraId="3690A61F"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34C87"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11BD6CC"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0C1E6A"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1272.87</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FF774DE"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254.57</w:t>
            </w:r>
          </w:p>
        </w:tc>
        <w:tc>
          <w:tcPr>
            <w:tcW w:w="1418" w:type="dxa"/>
            <w:tcBorders>
              <w:top w:val="nil"/>
              <w:left w:val="nil"/>
              <w:bottom w:val="single" w:sz="4" w:space="0" w:color="auto"/>
              <w:right w:val="single" w:sz="4" w:space="0" w:color="auto"/>
            </w:tcBorders>
            <w:shd w:val="clear" w:color="000000" w:fill="DAE9F8"/>
            <w:noWrap/>
            <w:vAlign w:val="bottom"/>
            <w:hideMark/>
          </w:tcPr>
          <w:p w14:paraId="434B3081"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1527.44</w:t>
            </w:r>
          </w:p>
        </w:tc>
      </w:tr>
      <w:tr w:rsidR="008B7338" w:rsidRPr="008B7338" w14:paraId="7CF3952E"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41C442"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0412FF6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AVON SPORTSGROUND MAINTENANCE CO</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DBF93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577B54C2"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AEF162"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7D6F1730"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9D97D6E"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ADBB82"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EFF15D5"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1AF581A5"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503DEE76"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6F6AB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29/03/2024</w:t>
            </w:r>
          </w:p>
        </w:tc>
        <w:tc>
          <w:tcPr>
            <w:tcW w:w="1701" w:type="dxa"/>
            <w:tcBorders>
              <w:top w:val="nil"/>
              <w:left w:val="nil"/>
              <w:bottom w:val="single" w:sz="4" w:space="0" w:color="auto"/>
              <w:right w:val="single" w:sz="4" w:space="0" w:color="auto"/>
            </w:tcBorders>
            <w:shd w:val="clear" w:color="auto" w:fill="auto"/>
            <w:noWrap/>
            <w:vAlign w:val="bottom"/>
            <w:hideMark/>
          </w:tcPr>
          <w:p w14:paraId="1A5D0ECD"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SI-822539</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F0D83A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BC- Bowls Maintenance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8135FA"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588.91</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C007F3B"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117.79</w:t>
            </w:r>
          </w:p>
        </w:tc>
        <w:tc>
          <w:tcPr>
            <w:tcW w:w="1418" w:type="dxa"/>
            <w:tcBorders>
              <w:top w:val="nil"/>
              <w:left w:val="nil"/>
              <w:bottom w:val="single" w:sz="4" w:space="0" w:color="auto"/>
              <w:right w:val="single" w:sz="4" w:space="0" w:color="auto"/>
            </w:tcBorders>
            <w:shd w:val="clear" w:color="auto" w:fill="auto"/>
            <w:noWrap/>
            <w:vAlign w:val="bottom"/>
            <w:hideMark/>
          </w:tcPr>
          <w:p w14:paraId="2A1DB1E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706.70</w:t>
            </w:r>
          </w:p>
        </w:tc>
      </w:tr>
      <w:tr w:rsidR="008B7338" w:rsidRPr="008B7338" w14:paraId="344F3214"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F20A0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29/03/2024</w:t>
            </w:r>
          </w:p>
        </w:tc>
        <w:tc>
          <w:tcPr>
            <w:tcW w:w="1701" w:type="dxa"/>
            <w:tcBorders>
              <w:top w:val="nil"/>
              <w:left w:val="nil"/>
              <w:bottom w:val="single" w:sz="4" w:space="0" w:color="auto"/>
              <w:right w:val="single" w:sz="4" w:space="0" w:color="auto"/>
            </w:tcBorders>
            <w:shd w:val="clear" w:color="auto" w:fill="auto"/>
            <w:noWrap/>
            <w:vAlign w:val="bottom"/>
            <w:hideMark/>
          </w:tcPr>
          <w:p w14:paraId="4A7743E6"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SI-822539</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C749F8D"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BC- Bowls Maintenance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19CBA1"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5A58613"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A1575A6"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56.00</w:t>
            </w:r>
          </w:p>
        </w:tc>
      </w:tr>
      <w:tr w:rsidR="008B7338" w:rsidRPr="008B7338" w14:paraId="31080C2C"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0FBC3"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1074128"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5B62CA"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644.91</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2E9AF43"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117.79</w:t>
            </w:r>
          </w:p>
        </w:tc>
        <w:tc>
          <w:tcPr>
            <w:tcW w:w="1418" w:type="dxa"/>
            <w:tcBorders>
              <w:top w:val="nil"/>
              <w:left w:val="nil"/>
              <w:bottom w:val="single" w:sz="4" w:space="0" w:color="auto"/>
              <w:right w:val="single" w:sz="4" w:space="0" w:color="auto"/>
            </w:tcBorders>
            <w:shd w:val="clear" w:color="000000" w:fill="DAE9F8"/>
            <w:noWrap/>
            <w:vAlign w:val="bottom"/>
            <w:hideMark/>
          </w:tcPr>
          <w:p w14:paraId="59F54294"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762.70</w:t>
            </w:r>
          </w:p>
        </w:tc>
      </w:tr>
      <w:tr w:rsidR="008B7338" w:rsidRPr="008B7338" w14:paraId="047DC886"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C7CDC0"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382D097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Water2Business</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D084A7"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360AA660"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826597"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6D803270"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A1BD1B2"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487FCB"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05B5854"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6B58503A"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307B22C1"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9D7A87"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27/03/2024</w:t>
            </w:r>
          </w:p>
        </w:tc>
        <w:tc>
          <w:tcPr>
            <w:tcW w:w="1701" w:type="dxa"/>
            <w:tcBorders>
              <w:top w:val="nil"/>
              <w:left w:val="nil"/>
              <w:bottom w:val="single" w:sz="4" w:space="0" w:color="auto"/>
              <w:right w:val="single" w:sz="4" w:space="0" w:color="auto"/>
            </w:tcBorders>
            <w:shd w:val="clear" w:color="auto" w:fill="auto"/>
            <w:noWrap/>
            <w:vAlign w:val="bottom"/>
            <w:hideMark/>
          </w:tcPr>
          <w:p w14:paraId="21727C17"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11612883</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00F392D"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JC CR - Water 15/9 - 26/3/24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113D61"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314.60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76C7765"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72D50A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314.60</w:t>
            </w:r>
          </w:p>
        </w:tc>
      </w:tr>
      <w:tr w:rsidR="008B7338" w:rsidRPr="008B7338" w14:paraId="06D1DE79"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F12006"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27/03/2024</w:t>
            </w:r>
          </w:p>
        </w:tc>
        <w:tc>
          <w:tcPr>
            <w:tcW w:w="1701" w:type="dxa"/>
            <w:tcBorders>
              <w:top w:val="nil"/>
              <w:left w:val="nil"/>
              <w:bottom w:val="single" w:sz="4" w:space="0" w:color="auto"/>
              <w:right w:val="single" w:sz="4" w:space="0" w:color="auto"/>
            </w:tcBorders>
            <w:shd w:val="clear" w:color="auto" w:fill="auto"/>
            <w:noWrap/>
            <w:vAlign w:val="bottom"/>
            <w:hideMark/>
          </w:tcPr>
          <w:p w14:paraId="0366853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13227560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F10316C"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JC - Water 15/9 - 26/3/24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44AB70"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995.51</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471D22A"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D984D14"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995.51</w:t>
            </w:r>
          </w:p>
        </w:tc>
      </w:tr>
      <w:tr w:rsidR="008B7338" w:rsidRPr="008B7338" w14:paraId="5C29ED06"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50722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28/03/2024</w:t>
            </w:r>
          </w:p>
        </w:tc>
        <w:tc>
          <w:tcPr>
            <w:tcW w:w="1701" w:type="dxa"/>
            <w:tcBorders>
              <w:top w:val="nil"/>
              <w:left w:val="nil"/>
              <w:bottom w:val="single" w:sz="4" w:space="0" w:color="auto"/>
              <w:right w:val="single" w:sz="4" w:space="0" w:color="auto"/>
            </w:tcBorders>
            <w:shd w:val="clear" w:color="auto" w:fill="auto"/>
            <w:noWrap/>
            <w:vAlign w:val="bottom"/>
            <w:hideMark/>
          </w:tcPr>
          <w:p w14:paraId="7537B308"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11680097</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4DC1F9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BW - Water 29/9/23 - 28/3/24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BB483B3"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312.75</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72D4B83"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FB6A021"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312.75</w:t>
            </w:r>
          </w:p>
        </w:tc>
      </w:tr>
      <w:tr w:rsidR="008B7338" w:rsidRPr="008B7338" w14:paraId="61F75291"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6F39E"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16CD894"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BD79FC"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1622.86</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AFD98AD"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1DD726C7"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1622.86</w:t>
            </w:r>
          </w:p>
        </w:tc>
      </w:tr>
      <w:tr w:rsidR="008B7338" w:rsidRPr="008B7338" w14:paraId="07067FA1"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27804E"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4E72254C"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BS1 FIRE &amp; SECURITY</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0DC33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41F845CD"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5AFFE2"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01174404"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49908CB"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F34E8E"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A1977DF"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6E18A17E"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31D39314"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9A9A0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11/03/2024</w:t>
            </w:r>
          </w:p>
        </w:tc>
        <w:tc>
          <w:tcPr>
            <w:tcW w:w="1701" w:type="dxa"/>
            <w:tcBorders>
              <w:top w:val="nil"/>
              <w:left w:val="nil"/>
              <w:bottom w:val="single" w:sz="4" w:space="0" w:color="auto"/>
              <w:right w:val="single" w:sz="4" w:space="0" w:color="auto"/>
            </w:tcBorders>
            <w:shd w:val="clear" w:color="auto" w:fill="auto"/>
            <w:noWrap/>
            <w:vAlign w:val="bottom"/>
            <w:hideMark/>
          </w:tcPr>
          <w:p w14:paraId="021395C6"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SI20612</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4658C6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BW - Invoice issued in error re keypad &amp; door contacts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C7D2C4"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271.10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AED6C0A"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54.22</w:t>
            </w:r>
          </w:p>
        </w:tc>
        <w:tc>
          <w:tcPr>
            <w:tcW w:w="1418" w:type="dxa"/>
            <w:tcBorders>
              <w:top w:val="nil"/>
              <w:left w:val="nil"/>
              <w:bottom w:val="single" w:sz="4" w:space="0" w:color="auto"/>
              <w:right w:val="single" w:sz="4" w:space="0" w:color="auto"/>
            </w:tcBorders>
            <w:shd w:val="clear" w:color="auto" w:fill="auto"/>
            <w:noWrap/>
            <w:vAlign w:val="bottom"/>
            <w:hideMark/>
          </w:tcPr>
          <w:p w14:paraId="4156965F"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325.32</w:t>
            </w:r>
          </w:p>
        </w:tc>
      </w:tr>
      <w:tr w:rsidR="008B7338" w:rsidRPr="008B7338" w14:paraId="5608A318"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BE3491"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11/03/2024</w:t>
            </w:r>
          </w:p>
        </w:tc>
        <w:tc>
          <w:tcPr>
            <w:tcW w:w="1701" w:type="dxa"/>
            <w:tcBorders>
              <w:top w:val="nil"/>
              <w:left w:val="nil"/>
              <w:bottom w:val="single" w:sz="4" w:space="0" w:color="auto"/>
              <w:right w:val="single" w:sz="4" w:space="0" w:color="auto"/>
            </w:tcBorders>
            <w:shd w:val="clear" w:color="auto" w:fill="auto"/>
            <w:noWrap/>
            <w:vAlign w:val="bottom"/>
            <w:hideMark/>
          </w:tcPr>
          <w:p w14:paraId="47F3716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SI20616</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1521DE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BC - Replace 7 Faulty Alarm Sensors (W&amp;T)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5254E7"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629.00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F8FF2EA"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125.80</w:t>
            </w:r>
          </w:p>
        </w:tc>
        <w:tc>
          <w:tcPr>
            <w:tcW w:w="1418" w:type="dxa"/>
            <w:tcBorders>
              <w:top w:val="nil"/>
              <w:left w:val="nil"/>
              <w:bottom w:val="single" w:sz="4" w:space="0" w:color="auto"/>
              <w:right w:val="single" w:sz="4" w:space="0" w:color="auto"/>
            </w:tcBorders>
            <w:shd w:val="clear" w:color="auto" w:fill="auto"/>
            <w:noWrap/>
            <w:vAlign w:val="bottom"/>
            <w:hideMark/>
          </w:tcPr>
          <w:p w14:paraId="1066E269"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754.80</w:t>
            </w:r>
          </w:p>
        </w:tc>
      </w:tr>
      <w:tr w:rsidR="008B7338" w:rsidRPr="008B7338" w14:paraId="70B39C31"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65BE77"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6E48A08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SI20813</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343A8A5" w14:textId="0447D8E4"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xml:space="preserve">BW - Replace Smoke Detector in </w:t>
            </w:r>
            <w:r w:rsidR="007E4DEB" w:rsidRPr="008B7338">
              <w:rPr>
                <w:rFonts w:ascii="Tahoma" w:hAnsi="Tahoma" w:cs="Tahoma"/>
                <w:color w:val="000000"/>
                <w:sz w:val="16"/>
                <w:szCs w:val="16"/>
                <w:lang w:eastAsia="en-GB"/>
              </w:rPr>
              <w:t>Men’s</w:t>
            </w:r>
            <w:r w:rsidRPr="008B7338">
              <w:rPr>
                <w:rFonts w:ascii="Tahoma" w:hAnsi="Tahoma" w:cs="Tahoma"/>
                <w:color w:val="000000"/>
                <w:sz w:val="16"/>
                <w:szCs w:val="16"/>
                <w:lang w:eastAsia="en-GB"/>
              </w:rPr>
              <w:t xml:space="preserve"> Toilets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A9ABF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936FD7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15.20</w:t>
            </w:r>
          </w:p>
        </w:tc>
        <w:tc>
          <w:tcPr>
            <w:tcW w:w="1418" w:type="dxa"/>
            <w:tcBorders>
              <w:top w:val="nil"/>
              <w:left w:val="nil"/>
              <w:bottom w:val="single" w:sz="4" w:space="0" w:color="auto"/>
              <w:right w:val="single" w:sz="4" w:space="0" w:color="auto"/>
            </w:tcBorders>
            <w:shd w:val="clear" w:color="auto" w:fill="auto"/>
            <w:noWrap/>
            <w:vAlign w:val="bottom"/>
            <w:hideMark/>
          </w:tcPr>
          <w:p w14:paraId="2DA6BD29"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91.20</w:t>
            </w:r>
          </w:p>
        </w:tc>
      </w:tr>
      <w:tr w:rsidR="008B7338" w:rsidRPr="008B7338" w14:paraId="50E0F7F7"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7BFCE3"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70A1585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CN20806</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8C6230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BW - Credit to Reverse Invoice S120612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3B5481"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-271.10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325CE46"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-54.22</w:t>
            </w:r>
          </w:p>
        </w:tc>
        <w:tc>
          <w:tcPr>
            <w:tcW w:w="1418" w:type="dxa"/>
            <w:tcBorders>
              <w:top w:val="nil"/>
              <w:left w:val="nil"/>
              <w:bottom w:val="single" w:sz="4" w:space="0" w:color="auto"/>
              <w:right w:val="single" w:sz="4" w:space="0" w:color="auto"/>
            </w:tcBorders>
            <w:shd w:val="clear" w:color="auto" w:fill="auto"/>
            <w:noWrap/>
            <w:vAlign w:val="bottom"/>
            <w:hideMark/>
          </w:tcPr>
          <w:p w14:paraId="6C67457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-325.32</w:t>
            </w:r>
          </w:p>
        </w:tc>
      </w:tr>
      <w:tr w:rsidR="008B7338" w:rsidRPr="008B7338" w14:paraId="420CA023"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A3CF"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4BA1750"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1D2D1B"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705.00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45844DE"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141.00</w:t>
            </w:r>
          </w:p>
        </w:tc>
        <w:tc>
          <w:tcPr>
            <w:tcW w:w="1418" w:type="dxa"/>
            <w:tcBorders>
              <w:top w:val="nil"/>
              <w:left w:val="nil"/>
              <w:bottom w:val="single" w:sz="4" w:space="0" w:color="auto"/>
              <w:right w:val="single" w:sz="4" w:space="0" w:color="auto"/>
            </w:tcBorders>
            <w:shd w:val="clear" w:color="000000" w:fill="DAE9F8"/>
            <w:noWrap/>
            <w:vAlign w:val="bottom"/>
            <w:hideMark/>
          </w:tcPr>
          <w:p w14:paraId="6956CD3E"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846.00</w:t>
            </w:r>
          </w:p>
        </w:tc>
      </w:tr>
      <w:tr w:rsidR="008B7338" w:rsidRPr="008B7338" w14:paraId="27561305"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6825AB"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2B7A11D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South Gloucestershire Citizens Advice Bureau</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0B8E13"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468F7520"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C246F6C"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0CD35C74"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38E75EE"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4EF03F"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E6370FD"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17F2540F"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4B6FDBB1"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8D36E1"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01/04/2024</w:t>
            </w:r>
          </w:p>
        </w:tc>
        <w:tc>
          <w:tcPr>
            <w:tcW w:w="1701" w:type="dxa"/>
            <w:tcBorders>
              <w:top w:val="nil"/>
              <w:left w:val="nil"/>
              <w:bottom w:val="single" w:sz="4" w:space="0" w:color="auto"/>
              <w:right w:val="single" w:sz="4" w:space="0" w:color="auto"/>
            </w:tcBorders>
            <w:shd w:val="clear" w:color="auto" w:fill="auto"/>
            <w:noWrap/>
            <w:vAlign w:val="bottom"/>
            <w:hideMark/>
          </w:tcPr>
          <w:p w14:paraId="2C7EF89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INV/BSTC 2024/25</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E13315D"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Citizens Advice - 2024/25 Approved Funding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599054"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17416.00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402D4A9"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BA531AF"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17416.00</w:t>
            </w:r>
          </w:p>
        </w:tc>
      </w:tr>
      <w:tr w:rsidR="008B7338" w:rsidRPr="008B7338" w14:paraId="350CC8DE"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BFC54"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71BF2FE"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45B0E5"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17416.00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AA02AFD"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7D9E1807"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17416.00</w:t>
            </w:r>
          </w:p>
        </w:tc>
      </w:tr>
      <w:tr w:rsidR="008B7338" w:rsidRPr="008B7338" w14:paraId="6570AD54"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82BE18"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20C3899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CONCORD HOMECARE LIMITED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815A4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79706A6A"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B66C6C"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276A3D35"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1BAE928"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8F6145"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99387AF"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4BC90277"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32AF8293"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AF66E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2C0AC80A"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CINV-661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4A8FC9A"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Office - Cleaning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EF7909"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357.50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B0326FB"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71.50</w:t>
            </w:r>
          </w:p>
        </w:tc>
        <w:tc>
          <w:tcPr>
            <w:tcW w:w="1418" w:type="dxa"/>
            <w:tcBorders>
              <w:top w:val="nil"/>
              <w:left w:val="nil"/>
              <w:bottom w:val="single" w:sz="4" w:space="0" w:color="auto"/>
              <w:right w:val="single" w:sz="4" w:space="0" w:color="auto"/>
            </w:tcBorders>
            <w:shd w:val="clear" w:color="auto" w:fill="auto"/>
            <w:noWrap/>
            <w:vAlign w:val="bottom"/>
            <w:hideMark/>
          </w:tcPr>
          <w:p w14:paraId="72FB6DC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429.00</w:t>
            </w:r>
          </w:p>
        </w:tc>
      </w:tr>
      <w:tr w:rsidR="008B7338" w:rsidRPr="008B7338" w14:paraId="083D4C80"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31110E"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7F67FCC8"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CINV-661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359756C"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JC - Cleaning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FA9850"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858.00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DB1F401"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171.60</w:t>
            </w:r>
          </w:p>
        </w:tc>
        <w:tc>
          <w:tcPr>
            <w:tcW w:w="1418" w:type="dxa"/>
            <w:tcBorders>
              <w:top w:val="nil"/>
              <w:left w:val="nil"/>
              <w:bottom w:val="single" w:sz="4" w:space="0" w:color="auto"/>
              <w:right w:val="single" w:sz="4" w:space="0" w:color="auto"/>
            </w:tcBorders>
            <w:shd w:val="clear" w:color="auto" w:fill="auto"/>
            <w:noWrap/>
            <w:vAlign w:val="bottom"/>
            <w:hideMark/>
          </w:tcPr>
          <w:p w14:paraId="7EEA9404"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1029.60</w:t>
            </w:r>
          </w:p>
        </w:tc>
      </w:tr>
      <w:tr w:rsidR="008B7338" w:rsidRPr="008B7338" w14:paraId="040664FB"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AC8578"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1F89249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CINV-661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B4C653A"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BW - Cleaning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D455C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715.00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8EADEB3"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143.00</w:t>
            </w:r>
          </w:p>
        </w:tc>
        <w:tc>
          <w:tcPr>
            <w:tcW w:w="1418" w:type="dxa"/>
            <w:tcBorders>
              <w:top w:val="nil"/>
              <w:left w:val="nil"/>
              <w:bottom w:val="single" w:sz="4" w:space="0" w:color="auto"/>
              <w:right w:val="single" w:sz="4" w:space="0" w:color="auto"/>
            </w:tcBorders>
            <w:shd w:val="clear" w:color="auto" w:fill="auto"/>
            <w:noWrap/>
            <w:vAlign w:val="bottom"/>
            <w:hideMark/>
          </w:tcPr>
          <w:p w14:paraId="556E502B"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858.00</w:t>
            </w:r>
          </w:p>
        </w:tc>
      </w:tr>
      <w:tr w:rsidR="008B7338" w:rsidRPr="008B7338" w14:paraId="740B7B48"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5C9F1E"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705102A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CINV-661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EDEFEA7"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BC - Cleaning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DC4BF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858.00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D5B5A4F"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171.60</w:t>
            </w:r>
          </w:p>
        </w:tc>
        <w:tc>
          <w:tcPr>
            <w:tcW w:w="1418" w:type="dxa"/>
            <w:tcBorders>
              <w:top w:val="nil"/>
              <w:left w:val="nil"/>
              <w:bottom w:val="single" w:sz="4" w:space="0" w:color="auto"/>
              <w:right w:val="single" w:sz="4" w:space="0" w:color="auto"/>
            </w:tcBorders>
            <w:shd w:val="clear" w:color="auto" w:fill="auto"/>
            <w:noWrap/>
            <w:vAlign w:val="bottom"/>
            <w:hideMark/>
          </w:tcPr>
          <w:p w14:paraId="44A47439"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1029.60</w:t>
            </w:r>
          </w:p>
        </w:tc>
      </w:tr>
      <w:tr w:rsidR="008B7338" w:rsidRPr="008B7338" w14:paraId="09361FC8"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856B6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5476E83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CINV-661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0B7B263"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Skate Park - Cleaning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437E71"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143.00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256A646"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28.60</w:t>
            </w:r>
          </w:p>
        </w:tc>
        <w:tc>
          <w:tcPr>
            <w:tcW w:w="1418" w:type="dxa"/>
            <w:tcBorders>
              <w:top w:val="nil"/>
              <w:left w:val="nil"/>
              <w:bottom w:val="single" w:sz="4" w:space="0" w:color="auto"/>
              <w:right w:val="single" w:sz="4" w:space="0" w:color="auto"/>
            </w:tcBorders>
            <w:shd w:val="clear" w:color="auto" w:fill="auto"/>
            <w:noWrap/>
            <w:vAlign w:val="bottom"/>
            <w:hideMark/>
          </w:tcPr>
          <w:p w14:paraId="51356A26"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171.60</w:t>
            </w:r>
          </w:p>
        </w:tc>
      </w:tr>
      <w:tr w:rsidR="008B7338" w:rsidRPr="008B7338" w14:paraId="250ACC7E"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6DFC51"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2275A64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CINV-661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678357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JC CR- Cleaning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A85AB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357.50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1AC1C2F"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71.50</w:t>
            </w:r>
          </w:p>
        </w:tc>
        <w:tc>
          <w:tcPr>
            <w:tcW w:w="1418" w:type="dxa"/>
            <w:tcBorders>
              <w:top w:val="nil"/>
              <w:left w:val="nil"/>
              <w:bottom w:val="single" w:sz="4" w:space="0" w:color="auto"/>
              <w:right w:val="single" w:sz="4" w:space="0" w:color="auto"/>
            </w:tcBorders>
            <w:shd w:val="clear" w:color="auto" w:fill="auto"/>
            <w:noWrap/>
            <w:vAlign w:val="bottom"/>
            <w:hideMark/>
          </w:tcPr>
          <w:p w14:paraId="42C1EF6C"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429.00</w:t>
            </w:r>
          </w:p>
        </w:tc>
      </w:tr>
      <w:tr w:rsidR="008B7338" w:rsidRPr="008B7338" w14:paraId="569D7C24"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3C87B"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B3ECDD4"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6B323A"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3289.00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272D0C9"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657.80</w:t>
            </w:r>
          </w:p>
        </w:tc>
        <w:tc>
          <w:tcPr>
            <w:tcW w:w="1418" w:type="dxa"/>
            <w:tcBorders>
              <w:top w:val="nil"/>
              <w:left w:val="nil"/>
              <w:bottom w:val="single" w:sz="4" w:space="0" w:color="auto"/>
              <w:right w:val="single" w:sz="4" w:space="0" w:color="auto"/>
            </w:tcBorders>
            <w:shd w:val="clear" w:color="000000" w:fill="DAE9F8"/>
            <w:noWrap/>
            <w:vAlign w:val="bottom"/>
            <w:hideMark/>
          </w:tcPr>
          <w:p w14:paraId="29C07035"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3946.80</w:t>
            </w:r>
          </w:p>
        </w:tc>
      </w:tr>
      <w:tr w:rsidR="008B7338" w:rsidRPr="008B7338" w14:paraId="3F3B1C67"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B05794"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721CB52F"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Gary Woodland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5FC5FB"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r>
      <w:tr w:rsidR="008B7338" w:rsidRPr="008B7338" w14:paraId="7AE96AFB"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BD7CAC"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5564C9D8"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6A04ADF"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6519F7"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7A1E11D"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0845DAD9"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31579E2D"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BA093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670010FD"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INV201904238</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898B8D8"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Youth Support - Thursday Sessions Feb/March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F7DE67"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740.42</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11C0E80"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C6532B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740.42</w:t>
            </w:r>
          </w:p>
        </w:tc>
      </w:tr>
      <w:tr w:rsidR="008B7338" w:rsidRPr="008B7338" w14:paraId="1E3F1726"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5BFC51"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28EB6C58"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INV201904239</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AA8394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Youth Support - Tuesday Sessions Feb/March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AADD7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282.73</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FFF1BA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8D4FEC7"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282.73</w:t>
            </w:r>
          </w:p>
        </w:tc>
      </w:tr>
      <w:tr w:rsidR="008B7338" w:rsidRPr="008B7338" w14:paraId="72CF5CD9" w14:textId="77777777" w:rsidTr="008B7338">
        <w:trPr>
          <w:gridAfter w:val="1"/>
          <w:wAfter w:w="7" w:type="dxa"/>
          <w:trHeight w:val="8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D435"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B44F96E"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21B453"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1023.15</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80F92F0"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088509A3"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1023.15</w:t>
            </w:r>
          </w:p>
        </w:tc>
      </w:tr>
      <w:tr w:rsidR="008B7338" w:rsidRPr="008B7338" w14:paraId="660D45A9" w14:textId="77777777" w:rsidTr="008B7338">
        <w:trPr>
          <w:trHeight w:val="9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29D83C"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185942C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KN Office Supplies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628822"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r>
      <w:tr w:rsidR="008B7338" w:rsidRPr="008B7338" w14:paraId="72969D7E"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363EE9"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0A18344F"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D9B6EFF"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FE2499"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6CED400"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27A7FCB6"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2871C841" w14:textId="77777777" w:rsidTr="008B7338">
        <w:trPr>
          <w:gridAfter w:val="1"/>
          <w:wAfter w:w="7" w:type="dxa"/>
          <w:trHeight w:val="133"/>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24E0A3"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08/04/2024</w:t>
            </w:r>
          </w:p>
        </w:tc>
        <w:tc>
          <w:tcPr>
            <w:tcW w:w="1701" w:type="dxa"/>
            <w:tcBorders>
              <w:top w:val="nil"/>
              <w:left w:val="nil"/>
              <w:bottom w:val="single" w:sz="4" w:space="0" w:color="auto"/>
              <w:right w:val="single" w:sz="4" w:space="0" w:color="auto"/>
            </w:tcBorders>
            <w:shd w:val="clear" w:color="auto" w:fill="auto"/>
            <w:noWrap/>
            <w:vAlign w:val="bottom"/>
            <w:hideMark/>
          </w:tcPr>
          <w:p w14:paraId="7CCA9C6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I39861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3DF682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Office - Paper shredding &amp; Recycling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AA5065"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CDAF215"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7.00</w:t>
            </w:r>
          </w:p>
        </w:tc>
        <w:tc>
          <w:tcPr>
            <w:tcW w:w="1418" w:type="dxa"/>
            <w:tcBorders>
              <w:top w:val="nil"/>
              <w:left w:val="nil"/>
              <w:bottom w:val="single" w:sz="4" w:space="0" w:color="auto"/>
              <w:right w:val="single" w:sz="4" w:space="0" w:color="auto"/>
            </w:tcBorders>
            <w:shd w:val="clear" w:color="auto" w:fill="auto"/>
            <w:noWrap/>
            <w:vAlign w:val="bottom"/>
            <w:hideMark/>
          </w:tcPr>
          <w:p w14:paraId="1685DCBC"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42.00</w:t>
            </w:r>
          </w:p>
        </w:tc>
      </w:tr>
      <w:tr w:rsidR="008B7338" w:rsidRPr="008B7338" w14:paraId="1A473F44"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1C22AE"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08/04/2024</w:t>
            </w:r>
          </w:p>
        </w:tc>
        <w:tc>
          <w:tcPr>
            <w:tcW w:w="1701" w:type="dxa"/>
            <w:tcBorders>
              <w:top w:val="nil"/>
              <w:left w:val="nil"/>
              <w:bottom w:val="single" w:sz="4" w:space="0" w:color="auto"/>
              <w:right w:val="single" w:sz="4" w:space="0" w:color="auto"/>
            </w:tcBorders>
            <w:shd w:val="clear" w:color="auto" w:fill="auto"/>
            <w:noWrap/>
            <w:vAlign w:val="bottom"/>
            <w:hideMark/>
          </w:tcPr>
          <w:p w14:paraId="426B487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I39862</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8C82CF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JC - Replacement Projector Screen (W&amp;T)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70CB01"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165.00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C28BAB5"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33.00</w:t>
            </w:r>
          </w:p>
        </w:tc>
        <w:tc>
          <w:tcPr>
            <w:tcW w:w="1418" w:type="dxa"/>
            <w:tcBorders>
              <w:top w:val="nil"/>
              <w:left w:val="nil"/>
              <w:bottom w:val="single" w:sz="4" w:space="0" w:color="auto"/>
              <w:right w:val="single" w:sz="4" w:space="0" w:color="auto"/>
            </w:tcBorders>
            <w:shd w:val="clear" w:color="auto" w:fill="auto"/>
            <w:noWrap/>
            <w:vAlign w:val="bottom"/>
            <w:hideMark/>
          </w:tcPr>
          <w:p w14:paraId="218F8753"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198.00</w:t>
            </w:r>
          </w:p>
        </w:tc>
      </w:tr>
      <w:tr w:rsidR="008B7338" w:rsidRPr="008B7338" w14:paraId="2A42A48B"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52CB73"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08/04/2024</w:t>
            </w:r>
          </w:p>
        </w:tc>
        <w:tc>
          <w:tcPr>
            <w:tcW w:w="1701" w:type="dxa"/>
            <w:tcBorders>
              <w:top w:val="nil"/>
              <w:left w:val="nil"/>
              <w:bottom w:val="single" w:sz="4" w:space="0" w:color="auto"/>
              <w:right w:val="single" w:sz="4" w:space="0" w:color="auto"/>
            </w:tcBorders>
            <w:shd w:val="clear" w:color="auto" w:fill="auto"/>
            <w:noWrap/>
            <w:vAlign w:val="bottom"/>
            <w:hideMark/>
          </w:tcPr>
          <w:p w14:paraId="1553DA0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I39862</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CDF79C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BW - Replacement Tea Urn (W&amp;T)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4EEB0F"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112.00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29C6149"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22.40</w:t>
            </w:r>
          </w:p>
        </w:tc>
        <w:tc>
          <w:tcPr>
            <w:tcW w:w="1418" w:type="dxa"/>
            <w:tcBorders>
              <w:top w:val="nil"/>
              <w:left w:val="nil"/>
              <w:bottom w:val="single" w:sz="4" w:space="0" w:color="auto"/>
              <w:right w:val="single" w:sz="4" w:space="0" w:color="auto"/>
            </w:tcBorders>
            <w:shd w:val="clear" w:color="auto" w:fill="auto"/>
            <w:noWrap/>
            <w:vAlign w:val="bottom"/>
            <w:hideMark/>
          </w:tcPr>
          <w:p w14:paraId="544D084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134.40</w:t>
            </w:r>
          </w:p>
        </w:tc>
      </w:tr>
      <w:tr w:rsidR="008B7338" w:rsidRPr="008B7338" w14:paraId="784906C5"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F36CB"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1D602D5"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376D3B"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312.00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B66780E"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62.40</w:t>
            </w:r>
          </w:p>
        </w:tc>
        <w:tc>
          <w:tcPr>
            <w:tcW w:w="1418" w:type="dxa"/>
            <w:tcBorders>
              <w:top w:val="nil"/>
              <w:left w:val="nil"/>
              <w:bottom w:val="single" w:sz="4" w:space="0" w:color="auto"/>
              <w:right w:val="single" w:sz="4" w:space="0" w:color="auto"/>
            </w:tcBorders>
            <w:shd w:val="clear" w:color="000000" w:fill="DAE9F8"/>
            <w:noWrap/>
            <w:vAlign w:val="bottom"/>
            <w:hideMark/>
          </w:tcPr>
          <w:p w14:paraId="6518823B"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374.40</w:t>
            </w:r>
          </w:p>
        </w:tc>
      </w:tr>
      <w:tr w:rsidR="008B7338" w:rsidRPr="008B7338" w14:paraId="3520B729"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959EA4"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1AF3C2C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Magic Cleaning Solutions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845E42"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r>
      <w:tr w:rsidR="008B7338" w:rsidRPr="008B7338" w14:paraId="6B383045"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1F67AD"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26D93223"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5653DD5"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01FB68"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F169555"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706B9B78"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7CBA722E"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A0B3A3"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04/04/2024</w:t>
            </w:r>
          </w:p>
        </w:tc>
        <w:tc>
          <w:tcPr>
            <w:tcW w:w="1701" w:type="dxa"/>
            <w:tcBorders>
              <w:top w:val="nil"/>
              <w:left w:val="nil"/>
              <w:bottom w:val="single" w:sz="4" w:space="0" w:color="auto"/>
              <w:right w:val="single" w:sz="4" w:space="0" w:color="auto"/>
            </w:tcBorders>
            <w:shd w:val="clear" w:color="auto" w:fill="auto"/>
            <w:noWrap/>
            <w:vAlign w:val="bottom"/>
            <w:hideMark/>
          </w:tcPr>
          <w:p w14:paraId="611855B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I18349</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D9C739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JC - Hand Towels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0A5CB6"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61.60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693A6A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12.32</w:t>
            </w:r>
          </w:p>
        </w:tc>
        <w:tc>
          <w:tcPr>
            <w:tcW w:w="1418" w:type="dxa"/>
            <w:tcBorders>
              <w:top w:val="nil"/>
              <w:left w:val="nil"/>
              <w:bottom w:val="single" w:sz="4" w:space="0" w:color="auto"/>
              <w:right w:val="single" w:sz="4" w:space="0" w:color="auto"/>
            </w:tcBorders>
            <w:shd w:val="clear" w:color="auto" w:fill="auto"/>
            <w:noWrap/>
            <w:vAlign w:val="bottom"/>
            <w:hideMark/>
          </w:tcPr>
          <w:p w14:paraId="696C59B5"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73.92</w:t>
            </w:r>
          </w:p>
        </w:tc>
      </w:tr>
      <w:tr w:rsidR="008B7338" w:rsidRPr="008B7338" w14:paraId="14F995D4"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B5177"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830F45C"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1B34C1"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61.60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3C3A6F6"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12.32</w:t>
            </w:r>
          </w:p>
        </w:tc>
        <w:tc>
          <w:tcPr>
            <w:tcW w:w="1418" w:type="dxa"/>
            <w:tcBorders>
              <w:top w:val="nil"/>
              <w:left w:val="nil"/>
              <w:bottom w:val="single" w:sz="4" w:space="0" w:color="auto"/>
              <w:right w:val="single" w:sz="4" w:space="0" w:color="auto"/>
            </w:tcBorders>
            <w:shd w:val="clear" w:color="000000" w:fill="DAE9F8"/>
            <w:noWrap/>
            <w:vAlign w:val="bottom"/>
            <w:hideMark/>
          </w:tcPr>
          <w:p w14:paraId="03E8CC7D"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73.92</w:t>
            </w:r>
          </w:p>
        </w:tc>
      </w:tr>
      <w:tr w:rsidR="008B7338" w:rsidRPr="008B7338" w14:paraId="048ADB0D"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F5A541"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D19423"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ONE OFF SUPPLIERS - BY INTERNET PAYMENT</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2D07A4"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r>
      <w:tr w:rsidR="008B7338" w:rsidRPr="008B7338" w14:paraId="047EC955"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02253D"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135B72C0"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364DDE35"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526268"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79610BD"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630CFE25"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0EC0305A" w14:textId="77777777" w:rsidTr="008B7338">
        <w:trPr>
          <w:gridAfter w:val="1"/>
          <w:wAfter w:w="7" w:type="dxa"/>
          <w:trHeight w:val="5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FE66F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50C10E8F"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SI-1117</w:t>
            </w:r>
          </w:p>
        </w:tc>
        <w:tc>
          <w:tcPr>
            <w:tcW w:w="3119" w:type="dxa"/>
            <w:tcBorders>
              <w:top w:val="single" w:sz="4" w:space="0" w:color="auto"/>
              <w:left w:val="nil"/>
              <w:bottom w:val="single" w:sz="4" w:space="0" w:color="auto"/>
              <w:right w:val="single" w:sz="4" w:space="0" w:color="auto"/>
            </w:tcBorders>
            <w:shd w:val="clear" w:color="000000" w:fill="DAE9F8"/>
            <w:vAlign w:val="bottom"/>
            <w:hideMark/>
          </w:tcPr>
          <w:p w14:paraId="1958755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b/>
                <w:bCs/>
                <w:color w:val="000000"/>
                <w:sz w:val="16"/>
                <w:szCs w:val="16"/>
                <w:u w:val="single"/>
                <w:lang w:eastAsia="en-GB"/>
              </w:rPr>
              <w:t>Landcare Tree Nursery</w:t>
            </w:r>
            <w:r w:rsidRPr="008B7338">
              <w:rPr>
                <w:rFonts w:ascii="Tahoma" w:hAnsi="Tahoma" w:cs="Tahoma"/>
                <w:color w:val="000000"/>
                <w:sz w:val="16"/>
                <w:szCs w:val="16"/>
                <w:lang w:eastAsia="en-GB"/>
              </w:rPr>
              <w:t xml:space="preserve"> - 4M Spruce Xmas Tree for Jubilee Grounds, Stake + Strapping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99777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210.25</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7883425"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42.05</w:t>
            </w:r>
          </w:p>
        </w:tc>
        <w:tc>
          <w:tcPr>
            <w:tcW w:w="1418" w:type="dxa"/>
            <w:tcBorders>
              <w:top w:val="nil"/>
              <w:left w:val="nil"/>
              <w:bottom w:val="single" w:sz="4" w:space="0" w:color="auto"/>
              <w:right w:val="single" w:sz="4" w:space="0" w:color="auto"/>
            </w:tcBorders>
            <w:shd w:val="clear" w:color="000000" w:fill="DAE9F8"/>
            <w:noWrap/>
            <w:vAlign w:val="bottom"/>
            <w:hideMark/>
          </w:tcPr>
          <w:p w14:paraId="2F45404A"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252.30</w:t>
            </w:r>
          </w:p>
        </w:tc>
      </w:tr>
      <w:tr w:rsidR="008B7338" w:rsidRPr="008B7338" w14:paraId="1E5A51AD" w14:textId="77777777" w:rsidTr="004B59F8">
        <w:trPr>
          <w:trHeight w:val="70"/>
        </w:trPr>
        <w:tc>
          <w:tcPr>
            <w:tcW w:w="10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B9B86"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1F4BF8A2" w14:textId="77777777" w:rsidTr="008B7338">
        <w:trPr>
          <w:gridAfter w:val="1"/>
          <w:wAfter w:w="7" w:type="dxa"/>
          <w:trHeight w:val="58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FC263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27/03/2024</w:t>
            </w:r>
          </w:p>
        </w:tc>
        <w:tc>
          <w:tcPr>
            <w:tcW w:w="1701" w:type="dxa"/>
            <w:tcBorders>
              <w:top w:val="nil"/>
              <w:left w:val="nil"/>
              <w:bottom w:val="single" w:sz="4" w:space="0" w:color="auto"/>
              <w:right w:val="single" w:sz="4" w:space="0" w:color="auto"/>
            </w:tcBorders>
            <w:shd w:val="clear" w:color="auto" w:fill="auto"/>
            <w:noWrap/>
            <w:vAlign w:val="bottom"/>
            <w:hideMark/>
          </w:tcPr>
          <w:p w14:paraId="29524FE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33027607</w:t>
            </w:r>
          </w:p>
        </w:tc>
        <w:tc>
          <w:tcPr>
            <w:tcW w:w="3119" w:type="dxa"/>
            <w:tcBorders>
              <w:top w:val="single" w:sz="4" w:space="0" w:color="auto"/>
              <w:left w:val="nil"/>
              <w:bottom w:val="single" w:sz="4" w:space="0" w:color="auto"/>
              <w:right w:val="single" w:sz="4" w:space="0" w:color="auto"/>
            </w:tcBorders>
            <w:shd w:val="clear" w:color="000000" w:fill="DAE9F8"/>
            <w:vAlign w:val="bottom"/>
            <w:hideMark/>
          </w:tcPr>
          <w:p w14:paraId="55CF9DBE" w14:textId="33A59140" w:rsidR="008B7338" w:rsidRPr="008B7338" w:rsidRDefault="008B7338" w:rsidP="008B7338">
            <w:pPr>
              <w:rPr>
                <w:rFonts w:ascii="Tahoma" w:hAnsi="Tahoma" w:cs="Tahoma"/>
                <w:color w:val="000000"/>
                <w:sz w:val="16"/>
                <w:szCs w:val="16"/>
                <w:lang w:eastAsia="en-GB"/>
              </w:rPr>
            </w:pPr>
            <w:r>
              <w:rPr>
                <w:rFonts w:ascii="Tahoma" w:hAnsi="Tahoma" w:cs="Tahoma"/>
                <w:b/>
                <w:bCs/>
                <w:color w:val="000000"/>
                <w:sz w:val="16"/>
                <w:szCs w:val="16"/>
                <w:u w:val="single"/>
                <w:lang w:eastAsia="en-GB"/>
              </w:rPr>
              <w:t xml:space="preserve">Bristol </w:t>
            </w:r>
            <w:r w:rsidRPr="008B7338">
              <w:rPr>
                <w:rFonts w:ascii="Tahoma" w:hAnsi="Tahoma" w:cs="Tahoma"/>
                <w:b/>
                <w:bCs/>
                <w:color w:val="000000"/>
                <w:sz w:val="16"/>
                <w:szCs w:val="16"/>
                <w:u w:val="single"/>
                <w:lang w:eastAsia="en-GB"/>
              </w:rPr>
              <w:t>Conservation Volunteers</w:t>
            </w:r>
            <w:r w:rsidRPr="008B7338">
              <w:rPr>
                <w:rFonts w:ascii="Tahoma" w:hAnsi="Tahoma" w:cs="Tahoma"/>
                <w:color w:val="000000"/>
                <w:sz w:val="16"/>
                <w:szCs w:val="16"/>
                <w:lang w:eastAsia="en-GB"/>
              </w:rPr>
              <w:t xml:space="preserve"> - Davis Pond lining, Clearing vegetation &amp; Coppicing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E3598B"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990.00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4EEE2F7"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198.00</w:t>
            </w:r>
          </w:p>
        </w:tc>
        <w:tc>
          <w:tcPr>
            <w:tcW w:w="1418" w:type="dxa"/>
            <w:tcBorders>
              <w:top w:val="nil"/>
              <w:left w:val="nil"/>
              <w:bottom w:val="single" w:sz="4" w:space="0" w:color="auto"/>
              <w:right w:val="single" w:sz="4" w:space="0" w:color="auto"/>
            </w:tcBorders>
            <w:shd w:val="clear" w:color="000000" w:fill="DAE9F8"/>
            <w:noWrap/>
            <w:vAlign w:val="bottom"/>
            <w:hideMark/>
          </w:tcPr>
          <w:p w14:paraId="3B8603C9"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1188.00</w:t>
            </w:r>
          </w:p>
        </w:tc>
      </w:tr>
      <w:tr w:rsidR="008B7338" w:rsidRPr="008B7338" w14:paraId="28223281" w14:textId="77777777" w:rsidTr="008B7338">
        <w:trPr>
          <w:trHeight w:val="70"/>
        </w:trPr>
        <w:tc>
          <w:tcPr>
            <w:tcW w:w="10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24AF"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42F717B8"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F84C0A"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03/04/2024</w:t>
            </w:r>
          </w:p>
        </w:tc>
        <w:tc>
          <w:tcPr>
            <w:tcW w:w="1701" w:type="dxa"/>
            <w:tcBorders>
              <w:top w:val="nil"/>
              <w:left w:val="nil"/>
              <w:bottom w:val="single" w:sz="4" w:space="0" w:color="auto"/>
              <w:right w:val="single" w:sz="4" w:space="0" w:color="auto"/>
            </w:tcBorders>
            <w:shd w:val="clear" w:color="auto" w:fill="auto"/>
            <w:noWrap/>
            <w:vAlign w:val="bottom"/>
            <w:hideMark/>
          </w:tcPr>
          <w:p w14:paraId="4A89F8E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1551</w:t>
            </w:r>
          </w:p>
        </w:tc>
        <w:tc>
          <w:tcPr>
            <w:tcW w:w="3119" w:type="dxa"/>
            <w:tcBorders>
              <w:top w:val="single" w:sz="4" w:space="0" w:color="auto"/>
              <w:left w:val="nil"/>
              <w:bottom w:val="single" w:sz="4" w:space="0" w:color="auto"/>
              <w:right w:val="single" w:sz="4" w:space="0" w:color="auto"/>
            </w:tcBorders>
            <w:shd w:val="clear" w:color="000000" w:fill="DAE9F8"/>
            <w:noWrap/>
            <w:vAlign w:val="bottom"/>
            <w:hideMark/>
          </w:tcPr>
          <w:p w14:paraId="2A1F2EAE"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b/>
                <w:bCs/>
                <w:color w:val="000000"/>
                <w:sz w:val="16"/>
                <w:szCs w:val="16"/>
                <w:u w:val="single"/>
                <w:lang w:eastAsia="en-GB"/>
              </w:rPr>
              <w:t>Think Design</w:t>
            </w:r>
            <w:r w:rsidRPr="008B7338">
              <w:rPr>
                <w:rFonts w:ascii="Tahoma" w:hAnsi="Tahoma" w:cs="Tahoma"/>
                <w:color w:val="000000"/>
                <w:sz w:val="16"/>
                <w:szCs w:val="16"/>
                <w:lang w:eastAsia="en-GB"/>
              </w:rPr>
              <w:t xml:space="preserve"> - 2024 Forward Plan Production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4EA4DA"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916F84B"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40.00</w:t>
            </w:r>
          </w:p>
        </w:tc>
        <w:tc>
          <w:tcPr>
            <w:tcW w:w="1418" w:type="dxa"/>
            <w:tcBorders>
              <w:top w:val="nil"/>
              <w:left w:val="nil"/>
              <w:bottom w:val="single" w:sz="4" w:space="0" w:color="auto"/>
              <w:right w:val="single" w:sz="4" w:space="0" w:color="auto"/>
            </w:tcBorders>
            <w:shd w:val="clear" w:color="000000" w:fill="DAE9F8"/>
            <w:noWrap/>
            <w:vAlign w:val="bottom"/>
            <w:hideMark/>
          </w:tcPr>
          <w:p w14:paraId="71401874"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240.00</w:t>
            </w:r>
          </w:p>
        </w:tc>
      </w:tr>
      <w:tr w:rsidR="008B7338" w:rsidRPr="008B7338" w14:paraId="2452B9CC" w14:textId="77777777" w:rsidTr="008B7338">
        <w:trPr>
          <w:trHeight w:val="70"/>
        </w:trPr>
        <w:tc>
          <w:tcPr>
            <w:tcW w:w="10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5D82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773DD56E"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AE883A"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06ACC6A1"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PARKERBELL (INSTRUMENTS)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4CD2C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208789DA"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31DA52"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05912AEC"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2D285CE1"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7FDF9C"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4B21C2B"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7FEF75CF"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5E7AA341"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C02938"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09/04/2024</w:t>
            </w:r>
          </w:p>
        </w:tc>
        <w:tc>
          <w:tcPr>
            <w:tcW w:w="1701" w:type="dxa"/>
            <w:tcBorders>
              <w:top w:val="nil"/>
              <w:left w:val="nil"/>
              <w:bottom w:val="single" w:sz="4" w:space="0" w:color="auto"/>
              <w:right w:val="single" w:sz="4" w:space="0" w:color="auto"/>
            </w:tcBorders>
            <w:shd w:val="clear" w:color="auto" w:fill="auto"/>
            <w:noWrap/>
            <w:vAlign w:val="bottom"/>
            <w:hideMark/>
          </w:tcPr>
          <w:p w14:paraId="08FA0597"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83237</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AB526D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Annual Calibration of Pat Machine + Carriage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9F7CF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B89E394"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14.30</w:t>
            </w:r>
          </w:p>
        </w:tc>
        <w:tc>
          <w:tcPr>
            <w:tcW w:w="1418" w:type="dxa"/>
            <w:tcBorders>
              <w:top w:val="nil"/>
              <w:left w:val="nil"/>
              <w:bottom w:val="single" w:sz="4" w:space="0" w:color="auto"/>
              <w:right w:val="single" w:sz="4" w:space="0" w:color="auto"/>
            </w:tcBorders>
            <w:shd w:val="clear" w:color="auto" w:fill="auto"/>
            <w:noWrap/>
            <w:vAlign w:val="bottom"/>
            <w:hideMark/>
          </w:tcPr>
          <w:p w14:paraId="43EC620F"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85.80</w:t>
            </w:r>
          </w:p>
        </w:tc>
      </w:tr>
      <w:tr w:rsidR="008B7338" w:rsidRPr="008B7338" w14:paraId="5194096B"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5CB3C"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1E26F60"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D780A8"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71.50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46F6B26"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14.30</w:t>
            </w:r>
          </w:p>
        </w:tc>
        <w:tc>
          <w:tcPr>
            <w:tcW w:w="1418" w:type="dxa"/>
            <w:tcBorders>
              <w:top w:val="nil"/>
              <w:left w:val="nil"/>
              <w:bottom w:val="single" w:sz="4" w:space="0" w:color="auto"/>
              <w:right w:val="single" w:sz="4" w:space="0" w:color="auto"/>
            </w:tcBorders>
            <w:shd w:val="clear" w:color="000000" w:fill="DAE9F8"/>
            <w:noWrap/>
            <w:vAlign w:val="bottom"/>
            <w:hideMark/>
          </w:tcPr>
          <w:p w14:paraId="116E5A8A"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85.80</w:t>
            </w:r>
          </w:p>
        </w:tc>
      </w:tr>
      <w:tr w:rsidR="008B7338" w:rsidRPr="008B7338" w14:paraId="2A29AAE0"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3A2AEF"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4D8DDD3A"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RE- ENERGIZE</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6CE21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7AE5097D"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8D2127"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103D9D7A"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26CF0FAA"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98A507"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AFFE732"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36552123"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38EC4658"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A9EF1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11/04/2024</w:t>
            </w:r>
          </w:p>
        </w:tc>
        <w:tc>
          <w:tcPr>
            <w:tcW w:w="1701" w:type="dxa"/>
            <w:tcBorders>
              <w:top w:val="nil"/>
              <w:left w:val="nil"/>
              <w:bottom w:val="single" w:sz="4" w:space="0" w:color="auto"/>
              <w:right w:val="single" w:sz="4" w:space="0" w:color="auto"/>
            </w:tcBorders>
            <w:shd w:val="clear" w:color="auto" w:fill="auto"/>
            <w:noWrap/>
            <w:vAlign w:val="bottom"/>
            <w:hideMark/>
          </w:tcPr>
          <w:p w14:paraId="7545B70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3944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0E8C069A"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2024 - Community Festival Management Fees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E6011D"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1148.00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EC56DBC"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70F819D"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1148.00</w:t>
            </w:r>
          </w:p>
        </w:tc>
      </w:tr>
      <w:tr w:rsidR="008B7338" w:rsidRPr="008B7338" w14:paraId="26B3E493" w14:textId="77777777" w:rsidTr="008B7338">
        <w:trPr>
          <w:gridAfter w:val="1"/>
          <w:wAfter w:w="7" w:type="dxa"/>
          <w:trHeight w:val="86"/>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5D6F"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8343F65"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70D7E2"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1148.00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F170345"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70E545CE"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1148.00</w:t>
            </w:r>
          </w:p>
        </w:tc>
      </w:tr>
      <w:tr w:rsidR="008B7338" w:rsidRPr="008B7338" w14:paraId="258735E3"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54B53D"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72B9DD31"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SOLTECH IT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67A08D"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r>
      <w:tr w:rsidR="008B7338" w:rsidRPr="008B7338" w14:paraId="2F4B2831"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2B182F"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434BB14B"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9DD6B81"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7204DC"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7315354"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0A56641B"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09A1BEF2"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51A51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04/04/2024</w:t>
            </w:r>
          </w:p>
        </w:tc>
        <w:tc>
          <w:tcPr>
            <w:tcW w:w="1701" w:type="dxa"/>
            <w:tcBorders>
              <w:top w:val="nil"/>
              <w:left w:val="nil"/>
              <w:bottom w:val="single" w:sz="4" w:space="0" w:color="auto"/>
              <w:right w:val="single" w:sz="4" w:space="0" w:color="auto"/>
            </w:tcBorders>
            <w:shd w:val="clear" w:color="auto" w:fill="auto"/>
            <w:noWrap/>
            <w:vAlign w:val="bottom"/>
            <w:hideMark/>
          </w:tcPr>
          <w:p w14:paraId="6437FDAF"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26815</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30C0C9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Office - IT Contract - 22/4/24 - 21/5/24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4C2440"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417567C"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30.00</w:t>
            </w:r>
          </w:p>
        </w:tc>
        <w:tc>
          <w:tcPr>
            <w:tcW w:w="1418" w:type="dxa"/>
            <w:tcBorders>
              <w:top w:val="nil"/>
              <w:left w:val="nil"/>
              <w:bottom w:val="single" w:sz="4" w:space="0" w:color="auto"/>
              <w:right w:val="single" w:sz="4" w:space="0" w:color="auto"/>
            </w:tcBorders>
            <w:shd w:val="clear" w:color="auto" w:fill="auto"/>
            <w:noWrap/>
            <w:vAlign w:val="bottom"/>
            <w:hideMark/>
          </w:tcPr>
          <w:p w14:paraId="1E5DA57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180.00</w:t>
            </w:r>
          </w:p>
        </w:tc>
      </w:tr>
      <w:tr w:rsidR="008B7338" w:rsidRPr="008B7338" w14:paraId="3CD7E8F1"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26EEEE"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04/04/2024</w:t>
            </w:r>
          </w:p>
        </w:tc>
        <w:tc>
          <w:tcPr>
            <w:tcW w:w="1701" w:type="dxa"/>
            <w:tcBorders>
              <w:top w:val="nil"/>
              <w:left w:val="nil"/>
              <w:bottom w:val="single" w:sz="4" w:space="0" w:color="auto"/>
              <w:right w:val="single" w:sz="4" w:space="0" w:color="auto"/>
            </w:tcBorders>
            <w:shd w:val="clear" w:color="auto" w:fill="auto"/>
            <w:noWrap/>
            <w:vAlign w:val="bottom"/>
            <w:hideMark/>
          </w:tcPr>
          <w:p w14:paraId="79A8EFF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26816</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10A7F7D"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Office- Microsoft 365 Cloud Backups 25/4 - 24/5/24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C9D76B"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42.00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C5A0B1F"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8.40</w:t>
            </w:r>
          </w:p>
        </w:tc>
        <w:tc>
          <w:tcPr>
            <w:tcW w:w="1418" w:type="dxa"/>
            <w:tcBorders>
              <w:top w:val="nil"/>
              <w:left w:val="nil"/>
              <w:bottom w:val="single" w:sz="4" w:space="0" w:color="auto"/>
              <w:right w:val="single" w:sz="4" w:space="0" w:color="auto"/>
            </w:tcBorders>
            <w:shd w:val="clear" w:color="auto" w:fill="auto"/>
            <w:noWrap/>
            <w:vAlign w:val="bottom"/>
            <w:hideMark/>
          </w:tcPr>
          <w:p w14:paraId="056989CB"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50.40</w:t>
            </w:r>
          </w:p>
        </w:tc>
      </w:tr>
      <w:tr w:rsidR="008B7338" w:rsidRPr="008B7338" w14:paraId="4E0EEB8B"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483B"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5AFE1BE"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73F57D"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192.00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69D907B"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38.40</w:t>
            </w:r>
          </w:p>
        </w:tc>
        <w:tc>
          <w:tcPr>
            <w:tcW w:w="1418" w:type="dxa"/>
            <w:tcBorders>
              <w:top w:val="nil"/>
              <w:left w:val="nil"/>
              <w:bottom w:val="single" w:sz="4" w:space="0" w:color="auto"/>
              <w:right w:val="single" w:sz="4" w:space="0" w:color="auto"/>
            </w:tcBorders>
            <w:shd w:val="clear" w:color="000000" w:fill="DAE9F8"/>
            <w:noWrap/>
            <w:vAlign w:val="bottom"/>
            <w:hideMark/>
          </w:tcPr>
          <w:p w14:paraId="25BC90E2"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230.40</w:t>
            </w:r>
          </w:p>
        </w:tc>
      </w:tr>
      <w:tr w:rsidR="008B7338" w:rsidRPr="008B7338" w14:paraId="254CE89B"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6F0B3D"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180EF18A"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SPHERE LEISURE BRADLEY STOKE</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54EE76"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0796F925"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843D94"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763B243D"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5EA3151"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72E5B1"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6E2750B"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08B0F440"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75800CF9"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E0B544"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5896CDB7"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10101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C5EC16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Skatepark - Electricity Charge - Jan - March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2EFAD7"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587.00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759E333"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117.40</w:t>
            </w:r>
          </w:p>
        </w:tc>
        <w:tc>
          <w:tcPr>
            <w:tcW w:w="1418" w:type="dxa"/>
            <w:tcBorders>
              <w:top w:val="nil"/>
              <w:left w:val="nil"/>
              <w:bottom w:val="single" w:sz="4" w:space="0" w:color="auto"/>
              <w:right w:val="single" w:sz="4" w:space="0" w:color="auto"/>
            </w:tcBorders>
            <w:shd w:val="clear" w:color="auto" w:fill="auto"/>
            <w:noWrap/>
            <w:vAlign w:val="bottom"/>
            <w:hideMark/>
          </w:tcPr>
          <w:p w14:paraId="1E6DCDE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704.40</w:t>
            </w:r>
          </w:p>
        </w:tc>
      </w:tr>
      <w:tr w:rsidR="008B7338" w:rsidRPr="008B7338" w14:paraId="7176DAE5"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7E9D4C"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30655BBB"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10101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B7CD6B9"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Skatepark - Water Charges - 1/4/23 - 31/3/25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463D1E"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58.80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4A36D70"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0CAA0462"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58.80</w:t>
            </w:r>
          </w:p>
        </w:tc>
      </w:tr>
      <w:tr w:rsidR="008B7338" w:rsidRPr="008B7338" w14:paraId="79E82289"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88557"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CE04813"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39E947"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645.80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FB723AF"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117.40</w:t>
            </w:r>
          </w:p>
        </w:tc>
        <w:tc>
          <w:tcPr>
            <w:tcW w:w="1418" w:type="dxa"/>
            <w:tcBorders>
              <w:top w:val="nil"/>
              <w:left w:val="nil"/>
              <w:bottom w:val="single" w:sz="4" w:space="0" w:color="auto"/>
              <w:right w:val="single" w:sz="4" w:space="0" w:color="auto"/>
            </w:tcBorders>
            <w:shd w:val="clear" w:color="000000" w:fill="DAE9F8"/>
            <w:noWrap/>
            <w:vAlign w:val="bottom"/>
            <w:hideMark/>
          </w:tcPr>
          <w:p w14:paraId="4FE0B0B6"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763.20</w:t>
            </w:r>
          </w:p>
        </w:tc>
      </w:tr>
      <w:tr w:rsidR="008B7338" w:rsidRPr="008B7338" w14:paraId="3EB26003"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81DB9A"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65D28A45" w14:textId="77777777" w:rsidR="008B7338" w:rsidRPr="008B7338" w:rsidRDefault="008B7338" w:rsidP="008B7338">
            <w:pPr>
              <w:rPr>
                <w:rFonts w:ascii="Tahoma" w:hAnsi="Tahoma" w:cs="Tahoma"/>
                <w:color w:val="000000"/>
                <w:sz w:val="16"/>
                <w:szCs w:val="16"/>
                <w:lang w:eastAsia="en-GB"/>
              </w:rPr>
            </w:pPr>
            <w:proofErr w:type="gramStart"/>
            <w:r w:rsidRPr="008B7338">
              <w:rPr>
                <w:rFonts w:ascii="Tahoma" w:hAnsi="Tahoma" w:cs="Tahoma"/>
                <w:color w:val="000000"/>
                <w:sz w:val="16"/>
                <w:szCs w:val="16"/>
                <w:lang w:eastAsia="en-GB"/>
              </w:rPr>
              <w:t>SOUTH WEST</w:t>
            </w:r>
            <w:proofErr w:type="gramEnd"/>
            <w:r w:rsidRPr="008B7338">
              <w:rPr>
                <w:rFonts w:ascii="Tahoma" w:hAnsi="Tahoma" w:cs="Tahoma"/>
                <w:color w:val="000000"/>
                <w:sz w:val="16"/>
                <w:szCs w:val="16"/>
                <w:lang w:eastAsia="en-GB"/>
              </w:rPr>
              <w:t xml:space="preserve"> COUNCILS</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0F6569"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r>
      <w:tr w:rsidR="008B7338" w:rsidRPr="008B7338" w14:paraId="3FCA6AB1"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1A1806"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70187C36"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662223E"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C8A3D4"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541C6DF"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47771E18"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1F0E13FA"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6BD853"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05/04/2024</w:t>
            </w:r>
          </w:p>
        </w:tc>
        <w:tc>
          <w:tcPr>
            <w:tcW w:w="1701" w:type="dxa"/>
            <w:tcBorders>
              <w:top w:val="nil"/>
              <w:left w:val="nil"/>
              <w:bottom w:val="single" w:sz="4" w:space="0" w:color="auto"/>
              <w:right w:val="single" w:sz="4" w:space="0" w:color="auto"/>
            </w:tcBorders>
            <w:shd w:val="clear" w:color="auto" w:fill="auto"/>
            <w:noWrap/>
            <w:vAlign w:val="bottom"/>
            <w:hideMark/>
          </w:tcPr>
          <w:p w14:paraId="6B56C1B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0000070006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7A517F76"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2024/25 South West Regional Councils - Annual Subscription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93BBE5"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499.00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59BF490"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99.80</w:t>
            </w:r>
          </w:p>
        </w:tc>
        <w:tc>
          <w:tcPr>
            <w:tcW w:w="1418" w:type="dxa"/>
            <w:tcBorders>
              <w:top w:val="nil"/>
              <w:left w:val="nil"/>
              <w:bottom w:val="single" w:sz="4" w:space="0" w:color="auto"/>
              <w:right w:val="single" w:sz="4" w:space="0" w:color="auto"/>
            </w:tcBorders>
            <w:shd w:val="clear" w:color="auto" w:fill="auto"/>
            <w:noWrap/>
            <w:vAlign w:val="bottom"/>
            <w:hideMark/>
          </w:tcPr>
          <w:p w14:paraId="7B02373D"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598.80</w:t>
            </w:r>
          </w:p>
        </w:tc>
      </w:tr>
      <w:tr w:rsidR="008B7338" w:rsidRPr="008B7338" w14:paraId="4FAD7429"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11830"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2A9D662"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924BA3"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499.00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F6C847C"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99.80</w:t>
            </w:r>
          </w:p>
        </w:tc>
        <w:tc>
          <w:tcPr>
            <w:tcW w:w="1418" w:type="dxa"/>
            <w:tcBorders>
              <w:top w:val="nil"/>
              <w:left w:val="nil"/>
              <w:bottom w:val="single" w:sz="4" w:space="0" w:color="auto"/>
              <w:right w:val="single" w:sz="4" w:space="0" w:color="auto"/>
            </w:tcBorders>
            <w:shd w:val="clear" w:color="000000" w:fill="DAE9F8"/>
            <w:noWrap/>
            <w:vAlign w:val="bottom"/>
            <w:hideMark/>
          </w:tcPr>
          <w:p w14:paraId="51233B79"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598.80</w:t>
            </w:r>
          </w:p>
        </w:tc>
      </w:tr>
      <w:tr w:rsidR="008B7338" w:rsidRPr="008B7338" w14:paraId="0EE9BC73" w14:textId="77777777" w:rsidTr="008B7338">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4E359D"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 </w:t>
            </w:r>
          </w:p>
        </w:tc>
        <w:tc>
          <w:tcPr>
            <w:tcW w:w="610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6F6BB76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TWO THIRDS .CO.UK</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66DAEF"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 </w:t>
            </w:r>
          </w:p>
        </w:tc>
      </w:tr>
      <w:tr w:rsidR="008B7338" w:rsidRPr="008B7338" w14:paraId="3F7BE8E6"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EF2F0A"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Date</w:t>
            </w:r>
          </w:p>
        </w:tc>
        <w:tc>
          <w:tcPr>
            <w:tcW w:w="1701" w:type="dxa"/>
            <w:tcBorders>
              <w:top w:val="nil"/>
              <w:left w:val="nil"/>
              <w:bottom w:val="single" w:sz="4" w:space="0" w:color="auto"/>
              <w:right w:val="single" w:sz="4" w:space="0" w:color="auto"/>
            </w:tcBorders>
            <w:shd w:val="clear" w:color="auto" w:fill="auto"/>
            <w:noWrap/>
            <w:vAlign w:val="bottom"/>
            <w:hideMark/>
          </w:tcPr>
          <w:p w14:paraId="6DEC735D"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Ref</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312A3BC" w14:textId="77777777" w:rsidR="008B7338" w:rsidRPr="008B7338" w:rsidRDefault="008B7338" w:rsidP="008B7338">
            <w:pPr>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201AF9"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Net Amount</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3B7745B"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5FF7C636"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Gross Amount</w:t>
            </w:r>
          </w:p>
        </w:tc>
      </w:tr>
      <w:tr w:rsidR="008B7338" w:rsidRPr="008B7338" w14:paraId="3245B951" w14:textId="77777777" w:rsidTr="008B7338">
        <w:trPr>
          <w:gridAfter w:val="1"/>
          <w:wAfter w:w="7"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A28CE2"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31/03/2024</w:t>
            </w:r>
          </w:p>
        </w:tc>
        <w:tc>
          <w:tcPr>
            <w:tcW w:w="1701" w:type="dxa"/>
            <w:tcBorders>
              <w:top w:val="nil"/>
              <w:left w:val="nil"/>
              <w:bottom w:val="single" w:sz="4" w:space="0" w:color="auto"/>
              <w:right w:val="single" w:sz="4" w:space="0" w:color="auto"/>
            </w:tcBorders>
            <w:shd w:val="clear" w:color="auto" w:fill="auto"/>
            <w:noWrap/>
            <w:vAlign w:val="bottom"/>
            <w:hideMark/>
          </w:tcPr>
          <w:p w14:paraId="6A037EF5"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1592</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32A7A70"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Website Support - Q4 2023/24 - Additional Hours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A7D0B6"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305.00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3FEAE88"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61.00</w:t>
            </w:r>
          </w:p>
        </w:tc>
        <w:tc>
          <w:tcPr>
            <w:tcW w:w="1418" w:type="dxa"/>
            <w:tcBorders>
              <w:top w:val="nil"/>
              <w:left w:val="nil"/>
              <w:bottom w:val="single" w:sz="4" w:space="0" w:color="auto"/>
              <w:right w:val="single" w:sz="4" w:space="0" w:color="auto"/>
            </w:tcBorders>
            <w:shd w:val="clear" w:color="auto" w:fill="auto"/>
            <w:noWrap/>
            <w:vAlign w:val="bottom"/>
            <w:hideMark/>
          </w:tcPr>
          <w:p w14:paraId="6C7A7E21"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366.00</w:t>
            </w:r>
          </w:p>
        </w:tc>
      </w:tr>
      <w:tr w:rsidR="008B7338" w:rsidRPr="008B7338" w14:paraId="4B140A95" w14:textId="77777777" w:rsidTr="008B7338">
        <w:trPr>
          <w:gridAfter w:val="1"/>
          <w:wAfter w:w="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E31FAF"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01/04/2024</w:t>
            </w:r>
          </w:p>
        </w:tc>
        <w:tc>
          <w:tcPr>
            <w:tcW w:w="1701" w:type="dxa"/>
            <w:tcBorders>
              <w:top w:val="nil"/>
              <w:left w:val="nil"/>
              <w:bottom w:val="single" w:sz="4" w:space="0" w:color="auto"/>
              <w:right w:val="single" w:sz="4" w:space="0" w:color="auto"/>
            </w:tcBorders>
            <w:shd w:val="clear" w:color="auto" w:fill="auto"/>
            <w:noWrap/>
            <w:vAlign w:val="bottom"/>
            <w:hideMark/>
          </w:tcPr>
          <w:p w14:paraId="1F434C73"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1593</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3D8A361" w14:textId="77777777" w:rsidR="008B7338" w:rsidRPr="008B7338" w:rsidRDefault="008B7338" w:rsidP="008B7338">
            <w:pPr>
              <w:rPr>
                <w:rFonts w:ascii="Tahoma" w:hAnsi="Tahoma" w:cs="Tahoma"/>
                <w:color w:val="000000"/>
                <w:sz w:val="16"/>
                <w:szCs w:val="16"/>
                <w:lang w:eastAsia="en-GB"/>
              </w:rPr>
            </w:pPr>
            <w:r w:rsidRPr="008B7338">
              <w:rPr>
                <w:rFonts w:ascii="Tahoma" w:hAnsi="Tahoma" w:cs="Tahoma"/>
                <w:color w:val="000000"/>
                <w:sz w:val="16"/>
                <w:szCs w:val="16"/>
                <w:lang w:eastAsia="en-GB"/>
              </w:rPr>
              <w:t>Website Support - Q1 2024/25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00A4A4"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449.00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8B910B5"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89.80</w:t>
            </w:r>
          </w:p>
        </w:tc>
        <w:tc>
          <w:tcPr>
            <w:tcW w:w="1418" w:type="dxa"/>
            <w:tcBorders>
              <w:top w:val="nil"/>
              <w:left w:val="nil"/>
              <w:bottom w:val="single" w:sz="4" w:space="0" w:color="auto"/>
              <w:right w:val="single" w:sz="4" w:space="0" w:color="auto"/>
            </w:tcBorders>
            <w:shd w:val="clear" w:color="auto" w:fill="auto"/>
            <w:noWrap/>
            <w:vAlign w:val="bottom"/>
            <w:hideMark/>
          </w:tcPr>
          <w:p w14:paraId="3EC29D29" w14:textId="77777777" w:rsidR="008B7338" w:rsidRPr="008B7338" w:rsidRDefault="008B7338" w:rsidP="008B7338">
            <w:pPr>
              <w:jc w:val="right"/>
              <w:rPr>
                <w:rFonts w:ascii="Tahoma" w:hAnsi="Tahoma" w:cs="Tahoma"/>
                <w:color w:val="000000"/>
                <w:sz w:val="16"/>
                <w:szCs w:val="16"/>
                <w:lang w:eastAsia="en-GB"/>
              </w:rPr>
            </w:pPr>
            <w:r w:rsidRPr="008B7338">
              <w:rPr>
                <w:rFonts w:ascii="Tahoma" w:hAnsi="Tahoma" w:cs="Tahoma"/>
                <w:color w:val="000000"/>
                <w:sz w:val="16"/>
                <w:szCs w:val="16"/>
                <w:lang w:eastAsia="en-GB"/>
              </w:rPr>
              <w:t>538.80</w:t>
            </w:r>
          </w:p>
        </w:tc>
      </w:tr>
      <w:tr w:rsidR="008B7338" w:rsidRPr="008B7338" w14:paraId="60D10F79"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6C40E"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1FC2354"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E429FB"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754.00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C2B3B34"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150.80</w:t>
            </w:r>
          </w:p>
        </w:tc>
        <w:tc>
          <w:tcPr>
            <w:tcW w:w="1418" w:type="dxa"/>
            <w:tcBorders>
              <w:top w:val="nil"/>
              <w:left w:val="nil"/>
              <w:bottom w:val="single" w:sz="4" w:space="0" w:color="auto"/>
              <w:right w:val="single" w:sz="4" w:space="0" w:color="auto"/>
            </w:tcBorders>
            <w:shd w:val="clear" w:color="000000" w:fill="DAE9F8"/>
            <w:noWrap/>
            <w:vAlign w:val="bottom"/>
            <w:hideMark/>
          </w:tcPr>
          <w:p w14:paraId="518B1C7F" w14:textId="77777777" w:rsidR="008B7338" w:rsidRPr="008B7338" w:rsidRDefault="008B7338" w:rsidP="008B7338">
            <w:pPr>
              <w:jc w:val="right"/>
              <w:rPr>
                <w:rFonts w:ascii="Tahoma" w:hAnsi="Tahoma" w:cs="Tahoma"/>
                <w:color w:val="000000"/>
                <w:sz w:val="16"/>
                <w:szCs w:val="16"/>
                <w:u w:val="single"/>
                <w:lang w:eastAsia="en-GB"/>
              </w:rPr>
            </w:pPr>
            <w:r w:rsidRPr="008B7338">
              <w:rPr>
                <w:rFonts w:ascii="Tahoma" w:hAnsi="Tahoma" w:cs="Tahoma"/>
                <w:color w:val="000000"/>
                <w:sz w:val="16"/>
                <w:szCs w:val="16"/>
                <w:u w:val="single"/>
                <w:lang w:eastAsia="en-GB"/>
              </w:rPr>
              <w:t>904.80</w:t>
            </w:r>
          </w:p>
        </w:tc>
      </w:tr>
      <w:tr w:rsidR="008B7338" w:rsidRPr="008B7338" w14:paraId="141988E7" w14:textId="77777777" w:rsidTr="008B7338">
        <w:trPr>
          <w:gridAfter w:val="1"/>
          <w:wAfter w:w="7" w:type="dxa"/>
          <w:trHeight w:val="7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B7EE8" w14:textId="77777777" w:rsidR="008B7338" w:rsidRPr="008B7338" w:rsidRDefault="008B7338" w:rsidP="008B7338">
            <w:pPr>
              <w:rPr>
                <w:rFonts w:ascii="Tahoma" w:hAnsi="Tahoma" w:cs="Tahoma"/>
                <w:sz w:val="16"/>
                <w:szCs w:val="16"/>
                <w:lang w:eastAsia="en-GB"/>
              </w:rPr>
            </w:pPr>
            <w:r w:rsidRPr="008B7338">
              <w:rPr>
                <w:rFonts w:ascii="Tahoma" w:hAnsi="Tahoma" w:cs="Tahoma"/>
                <w:sz w:val="16"/>
                <w:szCs w:val="16"/>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E505DFB" w14:textId="77777777" w:rsidR="008B7338" w:rsidRPr="008B7338" w:rsidRDefault="008B7338" w:rsidP="008B7338">
            <w:pPr>
              <w:rPr>
                <w:rFonts w:ascii="Tahoma" w:hAnsi="Tahoma" w:cs="Tahoma"/>
                <w:b/>
                <w:bCs/>
                <w:color w:val="000000"/>
                <w:sz w:val="16"/>
                <w:szCs w:val="16"/>
                <w:lang w:eastAsia="en-GB"/>
              </w:rPr>
            </w:pPr>
            <w:r w:rsidRPr="008B7338">
              <w:rPr>
                <w:rFonts w:ascii="Tahoma" w:hAnsi="Tahoma" w:cs="Tahoma"/>
                <w:b/>
                <w:bCs/>
                <w:color w:val="000000"/>
                <w:sz w:val="16"/>
                <w:szCs w:val="16"/>
                <w:lang w:eastAsia="en-GB"/>
              </w:rPr>
              <w:t>Supplier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32158B"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31057.94</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871212D"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1946.63</w:t>
            </w:r>
          </w:p>
        </w:tc>
        <w:tc>
          <w:tcPr>
            <w:tcW w:w="1418" w:type="dxa"/>
            <w:tcBorders>
              <w:top w:val="nil"/>
              <w:left w:val="nil"/>
              <w:bottom w:val="single" w:sz="4" w:space="0" w:color="auto"/>
              <w:right w:val="single" w:sz="4" w:space="0" w:color="auto"/>
            </w:tcBorders>
            <w:shd w:val="clear" w:color="auto" w:fill="auto"/>
            <w:noWrap/>
            <w:vAlign w:val="bottom"/>
            <w:hideMark/>
          </w:tcPr>
          <w:p w14:paraId="2712B795" w14:textId="77777777" w:rsidR="008B7338" w:rsidRPr="008B7338" w:rsidRDefault="008B7338" w:rsidP="008B7338">
            <w:pPr>
              <w:jc w:val="right"/>
              <w:rPr>
                <w:rFonts w:ascii="Tahoma" w:hAnsi="Tahoma" w:cs="Tahoma"/>
                <w:b/>
                <w:bCs/>
                <w:color w:val="000000"/>
                <w:sz w:val="16"/>
                <w:szCs w:val="16"/>
                <w:u w:val="single"/>
                <w:lang w:eastAsia="en-GB"/>
              </w:rPr>
            </w:pPr>
            <w:r w:rsidRPr="008B7338">
              <w:rPr>
                <w:rFonts w:ascii="Tahoma" w:hAnsi="Tahoma" w:cs="Tahoma"/>
                <w:b/>
                <w:bCs/>
                <w:color w:val="000000"/>
                <w:sz w:val="16"/>
                <w:szCs w:val="16"/>
                <w:u w:val="single"/>
                <w:lang w:eastAsia="en-GB"/>
              </w:rPr>
              <w:t>33004.57</w:t>
            </w:r>
          </w:p>
        </w:tc>
      </w:tr>
    </w:tbl>
    <w:p w14:paraId="75D61609" w14:textId="77777777" w:rsidR="008B7338" w:rsidRDefault="008B7338" w:rsidP="00897D4B">
      <w:pPr>
        <w:ind w:left="1440"/>
        <w:jc w:val="both"/>
        <w:rPr>
          <w:sz w:val="16"/>
          <w:szCs w:val="16"/>
        </w:rPr>
      </w:pPr>
    </w:p>
    <w:p w14:paraId="2A51FD0A" w14:textId="77777777" w:rsidR="003A0308" w:rsidRPr="00A873F9" w:rsidRDefault="003A0308" w:rsidP="003A0308">
      <w:pPr>
        <w:pStyle w:val="BodyText3"/>
        <w:ind w:left="1418"/>
        <w:rPr>
          <w:bCs/>
          <w:sz w:val="16"/>
          <w:szCs w:val="16"/>
        </w:rPr>
      </w:pPr>
    </w:p>
    <w:p w14:paraId="40D5CA35" w14:textId="21872C6E" w:rsidR="005D3E6A" w:rsidRPr="00826E68" w:rsidRDefault="005D3E6A" w:rsidP="005D3E6A">
      <w:pPr>
        <w:pStyle w:val="BodyTextIndent2"/>
        <w:ind w:left="0"/>
        <w:rPr>
          <w:b/>
          <w:bCs/>
        </w:rPr>
      </w:pPr>
      <w:r w:rsidRPr="00826E68">
        <w:rPr>
          <w:b/>
          <w:bCs/>
        </w:rPr>
        <w:t>1</w:t>
      </w:r>
      <w:r w:rsidR="004B59F8">
        <w:rPr>
          <w:b/>
          <w:bCs/>
        </w:rPr>
        <w:t>3</w:t>
      </w:r>
      <w:r w:rsidRPr="00826E68">
        <w:rPr>
          <w:b/>
          <w:bCs/>
        </w:rPr>
        <w:tab/>
        <w:t>To deal with Miscellaneous Matters</w:t>
      </w:r>
    </w:p>
    <w:p w14:paraId="64BB25AC" w14:textId="77777777" w:rsidR="005D3E6A" w:rsidRPr="00AE0775" w:rsidRDefault="005D3E6A" w:rsidP="005D3E6A">
      <w:pPr>
        <w:pStyle w:val="BodyTextIndent2"/>
        <w:ind w:left="0"/>
        <w:rPr>
          <w:sz w:val="16"/>
          <w:szCs w:val="16"/>
        </w:rPr>
      </w:pPr>
    </w:p>
    <w:p w14:paraId="3591C495" w14:textId="75BF3615" w:rsidR="0076655D" w:rsidRPr="0076655D" w:rsidRDefault="0076655D" w:rsidP="0076655D">
      <w:pPr>
        <w:pStyle w:val="BodyTextIndent2"/>
        <w:ind w:left="0" w:firstLine="720"/>
        <w:rPr>
          <w:b/>
          <w:bCs/>
        </w:rPr>
      </w:pPr>
      <w:r w:rsidRPr="0076655D">
        <w:rPr>
          <w:b/>
          <w:bCs/>
        </w:rPr>
        <w:t>1</w:t>
      </w:r>
      <w:r w:rsidR="004B59F8">
        <w:rPr>
          <w:b/>
          <w:bCs/>
        </w:rPr>
        <w:t>3</w:t>
      </w:r>
      <w:r w:rsidR="00BF7703">
        <w:rPr>
          <w:b/>
          <w:bCs/>
        </w:rPr>
        <w:t>.1</w:t>
      </w:r>
      <w:r w:rsidRPr="0076655D">
        <w:rPr>
          <w:b/>
          <w:bCs/>
        </w:rPr>
        <w:tab/>
      </w:r>
      <w:r w:rsidR="004B59F8">
        <w:rPr>
          <w:b/>
          <w:bCs/>
        </w:rPr>
        <w:t>Update on storage container at Jubilee Centre</w:t>
      </w:r>
    </w:p>
    <w:p w14:paraId="7F77953C" w14:textId="77777777" w:rsidR="0076655D" w:rsidRPr="0076655D" w:rsidRDefault="0076655D"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400ED15E" w14:textId="77777777" w:rsidR="004B59F8" w:rsidRPr="00246819" w:rsidRDefault="004B59F8" w:rsidP="006631E6">
      <w:pPr>
        <w:ind w:left="1418"/>
        <w:jc w:val="both"/>
        <w:rPr>
          <w:szCs w:val="24"/>
        </w:rPr>
      </w:pPr>
      <w:r w:rsidRPr="00246819">
        <w:rPr>
          <w:szCs w:val="24"/>
        </w:rPr>
        <w:t>Officers are seeking direction from councillors regarding the new storage container at the Jubilee Centre</w:t>
      </w:r>
    </w:p>
    <w:p w14:paraId="1382D772" w14:textId="77777777" w:rsidR="004B59F8" w:rsidRPr="006631E6" w:rsidRDefault="004B59F8" w:rsidP="006631E6">
      <w:pPr>
        <w:ind w:left="1418"/>
        <w:jc w:val="both"/>
        <w:rPr>
          <w:sz w:val="16"/>
          <w:szCs w:val="16"/>
        </w:rPr>
      </w:pPr>
    </w:p>
    <w:p w14:paraId="0B330028" w14:textId="1878ACE5" w:rsidR="004B59F8" w:rsidRDefault="004B59F8" w:rsidP="006631E6">
      <w:pPr>
        <w:ind w:left="1418"/>
        <w:jc w:val="both"/>
        <w:rPr>
          <w:szCs w:val="24"/>
        </w:rPr>
      </w:pPr>
      <w:r>
        <w:rPr>
          <w:szCs w:val="24"/>
        </w:rPr>
        <w:t>Unfort</w:t>
      </w:r>
      <w:r w:rsidR="006631E6">
        <w:rPr>
          <w:szCs w:val="24"/>
        </w:rPr>
        <w:t>un</w:t>
      </w:r>
      <w:r>
        <w:rPr>
          <w:szCs w:val="24"/>
        </w:rPr>
        <w:t>ately, d</w:t>
      </w:r>
      <w:r w:rsidRPr="00246819">
        <w:rPr>
          <w:szCs w:val="24"/>
        </w:rPr>
        <w:t xml:space="preserve">ue to </w:t>
      </w:r>
      <w:r>
        <w:rPr>
          <w:szCs w:val="24"/>
        </w:rPr>
        <w:t xml:space="preserve">miscommunication </w:t>
      </w:r>
      <w:r w:rsidRPr="00246819">
        <w:rPr>
          <w:szCs w:val="24"/>
        </w:rPr>
        <w:t>between the Town Council and the company supplying the container, we assumed that we had received the original quote based on an insulated container, but the company actually quoted for a non-insulated one. This discrepancy was not noticed until the container had been purchased and delivered to the site.</w:t>
      </w:r>
      <w:r w:rsidR="007D3990">
        <w:rPr>
          <w:szCs w:val="24"/>
        </w:rPr>
        <w:t xml:space="preserve"> </w:t>
      </w:r>
      <w:r w:rsidRPr="00246819">
        <w:rPr>
          <w:szCs w:val="24"/>
        </w:rPr>
        <w:t>The company has acknowledged the error and as a gesture of goodwill has made an offer of free transport (in region of £500</w:t>
      </w:r>
      <w:r w:rsidR="00A37380">
        <w:rPr>
          <w:szCs w:val="24"/>
        </w:rPr>
        <w:t xml:space="preserve"> per journey</w:t>
      </w:r>
      <w:r w:rsidRPr="00246819">
        <w:rPr>
          <w:szCs w:val="24"/>
        </w:rPr>
        <w:t>) if councillors do wish for the container to be removed, insulated and returned to site.</w:t>
      </w:r>
      <w:r w:rsidR="007D3990">
        <w:rPr>
          <w:szCs w:val="24"/>
        </w:rPr>
        <w:t xml:space="preserve"> </w:t>
      </w:r>
      <w:r w:rsidRPr="00246819">
        <w:rPr>
          <w:szCs w:val="24"/>
        </w:rPr>
        <w:t>The company has supplied the following quote to insulate the container:</w:t>
      </w:r>
    </w:p>
    <w:p w14:paraId="288FA100" w14:textId="77777777" w:rsidR="004B59F8" w:rsidRPr="007D3990" w:rsidRDefault="004B59F8" w:rsidP="006631E6">
      <w:pPr>
        <w:pStyle w:val="ListParagraph"/>
        <w:numPr>
          <w:ilvl w:val="0"/>
          <w:numId w:val="29"/>
        </w:numPr>
        <w:spacing w:after="0"/>
        <w:ind w:left="1418" w:firstLine="0"/>
        <w:jc w:val="both"/>
        <w:rPr>
          <w:rFonts w:ascii="Times New Roman" w:hAnsi="Times New Roman"/>
          <w:i/>
          <w:iCs/>
          <w:sz w:val="22"/>
          <w:szCs w:val="22"/>
        </w:rPr>
      </w:pPr>
      <w:r w:rsidRPr="007D3990">
        <w:rPr>
          <w:rFonts w:ascii="Times New Roman" w:hAnsi="Times New Roman"/>
          <w:i/>
          <w:iCs/>
          <w:sz w:val="22"/>
          <w:szCs w:val="22"/>
        </w:rPr>
        <w:t>Take away your container (no extra charge absorbed by us for the error)</w:t>
      </w:r>
    </w:p>
    <w:p w14:paraId="292048AE" w14:textId="77777777" w:rsidR="004B59F8" w:rsidRPr="007D3990" w:rsidRDefault="004B59F8" w:rsidP="006631E6">
      <w:pPr>
        <w:pStyle w:val="ListParagraph"/>
        <w:numPr>
          <w:ilvl w:val="0"/>
          <w:numId w:val="29"/>
        </w:numPr>
        <w:spacing w:after="0"/>
        <w:ind w:left="2127" w:hanging="709"/>
        <w:jc w:val="both"/>
        <w:rPr>
          <w:rFonts w:ascii="Times New Roman" w:hAnsi="Times New Roman"/>
          <w:i/>
          <w:iCs/>
          <w:sz w:val="22"/>
          <w:szCs w:val="22"/>
        </w:rPr>
      </w:pPr>
      <w:r w:rsidRPr="007D3990">
        <w:rPr>
          <w:rFonts w:ascii="Times New Roman" w:hAnsi="Times New Roman"/>
          <w:i/>
          <w:iCs/>
          <w:sz w:val="22"/>
          <w:szCs w:val="22"/>
        </w:rPr>
        <w:t>Fit the OSB line out (charge to you for the materials and work £1855 plus VAT)</w:t>
      </w:r>
    </w:p>
    <w:p w14:paraId="56910038" w14:textId="77777777" w:rsidR="004B59F8" w:rsidRPr="007D3990" w:rsidRDefault="004B59F8" w:rsidP="006631E6">
      <w:pPr>
        <w:pStyle w:val="ListParagraph"/>
        <w:numPr>
          <w:ilvl w:val="0"/>
          <w:numId w:val="29"/>
        </w:numPr>
        <w:spacing w:after="0"/>
        <w:ind w:left="1418" w:firstLine="0"/>
        <w:jc w:val="both"/>
        <w:rPr>
          <w:rFonts w:ascii="Times New Roman" w:hAnsi="Times New Roman"/>
          <w:i/>
          <w:iCs/>
          <w:sz w:val="22"/>
          <w:szCs w:val="22"/>
        </w:rPr>
      </w:pPr>
      <w:r w:rsidRPr="007D3990">
        <w:rPr>
          <w:rFonts w:ascii="Times New Roman" w:hAnsi="Times New Roman"/>
          <w:i/>
          <w:iCs/>
          <w:sz w:val="22"/>
          <w:szCs w:val="22"/>
        </w:rPr>
        <w:t>Complete the work in our depot</w:t>
      </w:r>
    </w:p>
    <w:p w14:paraId="13C2495A" w14:textId="77777777" w:rsidR="004B59F8" w:rsidRPr="00FD2E3A" w:rsidRDefault="004B59F8" w:rsidP="006631E6">
      <w:pPr>
        <w:pStyle w:val="ListParagraph"/>
        <w:numPr>
          <w:ilvl w:val="0"/>
          <w:numId w:val="29"/>
        </w:numPr>
        <w:spacing w:after="0"/>
        <w:ind w:left="1418" w:firstLine="0"/>
        <w:jc w:val="both"/>
        <w:rPr>
          <w:rFonts w:ascii="Times New Roman" w:hAnsi="Times New Roman"/>
          <w:i/>
          <w:iCs/>
        </w:rPr>
      </w:pPr>
      <w:r w:rsidRPr="007D3990">
        <w:rPr>
          <w:rFonts w:ascii="Times New Roman" w:hAnsi="Times New Roman"/>
          <w:i/>
          <w:iCs/>
          <w:sz w:val="22"/>
          <w:szCs w:val="22"/>
        </w:rPr>
        <w:t>Re-deliver container to you (no extra charge absorbed by us for the error)</w:t>
      </w:r>
    </w:p>
    <w:p w14:paraId="404CB47C" w14:textId="77777777" w:rsidR="004B59F8" w:rsidRPr="00246819" w:rsidRDefault="004B59F8" w:rsidP="006631E6">
      <w:pPr>
        <w:ind w:left="1418"/>
        <w:jc w:val="both"/>
        <w:rPr>
          <w:szCs w:val="24"/>
        </w:rPr>
      </w:pPr>
      <w:r w:rsidRPr="00246819">
        <w:rPr>
          <w:szCs w:val="24"/>
        </w:rPr>
        <w:t>Councillors need to consider whether they wish the container to be insulated. The container is currently not being used and will need to be painted in due course.</w:t>
      </w:r>
    </w:p>
    <w:p w14:paraId="29AB7A87" w14:textId="77777777" w:rsidR="00C04199" w:rsidRPr="00C04199" w:rsidRDefault="00C04199" w:rsidP="00E33218">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3B4487F6" w14:textId="0583BB0C" w:rsidR="00E33218" w:rsidRDefault="00E33218" w:rsidP="00E33218">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Following discussion, Councillor </w:t>
      </w:r>
      <w:r w:rsidR="006631E6">
        <w:rPr>
          <w:rFonts w:ascii="Times New Roman" w:hAnsi="Times New Roman" w:cs="Times New Roman"/>
          <w:color w:val="212529"/>
          <w:sz w:val="24"/>
          <w:szCs w:val="24"/>
        </w:rPr>
        <w:t xml:space="preserve">Ben Randles </w:t>
      </w:r>
      <w:r>
        <w:rPr>
          <w:rFonts w:ascii="Times New Roman" w:hAnsi="Times New Roman" w:cs="Times New Roman"/>
          <w:color w:val="212529"/>
          <w:sz w:val="24"/>
          <w:szCs w:val="24"/>
        </w:rPr>
        <w:t xml:space="preserve">proposed </w:t>
      </w:r>
      <w:r w:rsidR="006631E6">
        <w:rPr>
          <w:rFonts w:ascii="Times New Roman" w:hAnsi="Times New Roman" w:cs="Times New Roman"/>
          <w:color w:val="212529"/>
          <w:sz w:val="24"/>
          <w:szCs w:val="24"/>
        </w:rPr>
        <w:t xml:space="preserve">insulating the container at a cost of £1,855 + VAT as detailed above and accepting the goodwill gesture from the container company linked to the transportation costs, </w:t>
      </w:r>
      <w:r>
        <w:rPr>
          <w:rFonts w:ascii="Times New Roman" w:hAnsi="Times New Roman" w:cs="Times New Roman"/>
          <w:color w:val="212529"/>
          <w:sz w:val="24"/>
          <w:szCs w:val="24"/>
        </w:rPr>
        <w:t xml:space="preserve">seconded by Councillor </w:t>
      </w:r>
      <w:r w:rsidR="006631E6">
        <w:rPr>
          <w:rFonts w:ascii="Times New Roman" w:hAnsi="Times New Roman" w:cs="Times New Roman"/>
          <w:color w:val="212529"/>
          <w:sz w:val="24"/>
          <w:szCs w:val="24"/>
        </w:rPr>
        <w:t xml:space="preserve">James Nelson. A vote was taken, 9 in favour, 1 against, 1 abstention, proposal </w:t>
      </w:r>
      <w:r>
        <w:rPr>
          <w:rFonts w:ascii="Times New Roman" w:hAnsi="Times New Roman" w:cs="Times New Roman"/>
          <w:color w:val="212529"/>
          <w:sz w:val="24"/>
          <w:szCs w:val="24"/>
        </w:rPr>
        <w:t xml:space="preserve">carried. </w:t>
      </w:r>
    </w:p>
    <w:p w14:paraId="69371F22" w14:textId="77777777" w:rsidR="00AE0775" w:rsidRDefault="00AE0775" w:rsidP="0076655D">
      <w:pPr>
        <w:pStyle w:val="BodyTextIndent2"/>
        <w:ind w:left="0" w:firstLine="720"/>
        <w:rPr>
          <w:sz w:val="16"/>
          <w:szCs w:val="16"/>
        </w:rPr>
      </w:pPr>
    </w:p>
    <w:p w14:paraId="75DCBB18" w14:textId="77777777" w:rsidR="00E71484" w:rsidRDefault="00E71484" w:rsidP="0076655D">
      <w:pPr>
        <w:pStyle w:val="BodyTextIndent2"/>
        <w:ind w:left="0" w:firstLine="720"/>
        <w:rPr>
          <w:sz w:val="16"/>
          <w:szCs w:val="16"/>
        </w:rPr>
      </w:pPr>
    </w:p>
    <w:p w14:paraId="1FE4955C" w14:textId="2062D6FF" w:rsidR="00A37380" w:rsidRPr="0076655D" w:rsidRDefault="00A37380" w:rsidP="00A37380">
      <w:pPr>
        <w:pStyle w:val="BodyTextIndent2"/>
        <w:ind w:left="1418" w:hanging="698"/>
        <w:jc w:val="both"/>
        <w:rPr>
          <w:color w:val="212529"/>
          <w:sz w:val="16"/>
          <w:szCs w:val="16"/>
        </w:rPr>
      </w:pPr>
      <w:r w:rsidRPr="0076655D">
        <w:rPr>
          <w:b/>
          <w:bCs/>
        </w:rPr>
        <w:t>1</w:t>
      </w:r>
      <w:r>
        <w:rPr>
          <w:b/>
          <w:bCs/>
        </w:rPr>
        <w:t>3.2</w:t>
      </w:r>
      <w:r w:rsidRPr="0076655D">
        <w:rPr>
          <w:b/>
          <w:bCs/>
        </w:rPr>
        <w:tab/>
      </w:r>
      <w:r>
        <w:rPr>
          <w:b/>
          <w:bCs/>
        </w:rPr>
        <w:t>Proposed amendments to Standing Order 76.7 to align with Financial Regulations</w:t>
      </w:r>
    </w:p>
    <w:p w14:paraId="4BADCD74" w14:textId="77777777" w:rsidR="00A37380" w:rsidRPr="00A37380" w:rsidRDefault="00A37380" w:rsidP="00A37380">
      <w:pPr>
        <w:ind w:left="1418"/>
        <w:jc w:val="both"/>
        <w:rPr>
          <w:sz w:val="16"/>
          <w:szCs w:val="16"/>
        </w:rPr>
      </w:pPr>
    </w:p>
    <w:p w14:paraId="1A978EA0" w14:textId="00D86120" w:rsidR="00A37380" w:rsidRPr="00A37380" w:rsidRDefault="00A37380" w:rsidP="00A37380">
      <w:pPr>
        <w:ind w:left="1418" w:firstLine="11"/>
        <w:jc w:val="both"/>
        <w:rPr>
          <w:szCs w:val="24"/>
        </w:rPr>
      </w:pPr>
      <w:r w:rsidRPr="00A37380">
        <w:rPr>
          <w:szCs w:val="24"/>
        </w:rPr>
        <w:t>In line with the agreed updates to Financial Regulations</w:t>
      </w:r>
      <w:r>
        <w:rPr>
          <w:szCs w:val="24"/>
        </w:rPr>
        <w:t xml:space="preserve"> (minute 12.1)</w:t>
      </w:r>
      <w:r w:rsidRPr="00A37380">
        <w:rPr>
          <w:szCs w:val="24"/>
        </w:rPr>
        <w:t>,  there is a need to amend Standing Order 76.7 as detailed below:</w:t>
      </w:r>
    </w:p>
    <w:p w14:paraId="2FDCA56D" w14:textId="77777777" w:rsidR="00A37380" w:rsidRPr="00A37380" w:rsidRDefault="00A37380" w:rsidP="00A37380">
      <w:pPr>
        <w:ind w:left="1843" w:hanging="425"/>
        <w:jc w:val="both"/>
        <w:rPr>
          <w:i/>
          <w:iCs/>
          <w:sz w:val="20"/>
        </w:rPr>
      </w:pPr>
      <w:r w:rsidRPr="00A37380">
        <w:rPr>
          <w:i/>
          <w:iCs/>
          <w:sz w:val="20"/>
        </w:rPr>
        <w:t>7.</w:t>
      </w:r>
      <w:r w:rsidRPr="00A37380">
        <w:rPr>
          <w:i/>
          <w:iCs/>
          <w:sz w:val="20"/>
        </w:rPr>
        <w:tab/>
        <w:t xml:space="preserve">The Public Procurement (Amendment)(EU Exit) Regulation </w:t>
      </w:r>
      <w:r w:rsidRPr="00A37380">
        <w:rPr>
          <w:i/>
          <w:iCs/>
          <w:strike/>
          <w:sz w:val="20"/>
        </w:rPr>
        <w:t>2022</w:t>
      </w:r>
      <w:r w:rsidRPr="00A37380">
        <w:rPr>
          <w:i/>
          <w:iCs/>
          <w:sz w:val="20"/>
        </w:rPr>
        <w:t xml:space="preserve"> </w:t>
      </w:r>
      <w:r w:rsidRPr="00A37380">
        <w:rPr>
          <w:i/>
          <w:iCs/>
          <w:color w:val="C00000"/>
          <w:sz w:val="20"/>
        </w:rPr>
        <w:t>2023</w:t>
      </w:r>
      <w:r w:rsidRPr="00A37380">
        <w:rPr>
          <w:i/>
          <w:iCs/>
          <w:sz w:val="20"/>
        </w:rPr>
        <w:t xml:space="preserve"> shall apply and the terms of the Public Contracts Regulations </w:t>
      </w:r>
      <w:r w:rsidRPr="00A37380">
        <w:rPr>
          <w:i/>
          <w:iCs/>
          <w:strike/>
          <w:sz w:val="20"/>
        </w:rPr>
        <w:t>2015</w:t>
      </w:r>
      <w:r w:rsidRPr="00A37380">
        <w:rPr>
          <w:i/>
          <w:iCs/>
          <w:sz w:val="20"/>
        </w:rPr>
        <w:t xml:space="preserve"> </w:t>
      </w:r>
      <w:r w:rsidRPr="00A37380">
        <w:rPr>
          <w:i/>
          <w:iCs/>
          <w:color w:val="C00000"/>
          <w:sz w:val="20"/>
        </w:rPr>
        <w:t>2016</w:t>
      </w:r>
      <w:r w:rsidRPr="00A37380">
        <w:rPr>
          <w:i/>
          <w:iCs/>
          <w:sz w:val="20"/>
        </w:rPr>
        <w:t xml:space="preserve">, including Regulation 110, articles 109-114 in respect of the use of the Contract Finder website and other light touch rules, and the Utilities Contracts Regulations </w:t>
      </w:r>
      <w:r w:rsidRPr="00A37380">
        <w:rPr>
          <w:i/>
          <w:iCs/>
          <w:strike/>
          <w:sz w:val="20"/>
        </w:rPr>
        <w:t>2015</w:t>
      </w:r>
      <w:r w:rsidRPr="00A37380">
        <w:rPr>
          <w:i/>
          <w:iCs/>
          <w:sz w:val="20"/>
        </w:rPr>
        <w:t xml:space="preserve"> </w:t>
      </w:r>
      <w:r w:rsidRPr="00A37380">
        <w:rPr>
          <w:i/>
          <w:iCs/>
          <w:color w:val="C00000"/>
          <w:sz w:val="20"/>
        </w:rPr>
        <w:t>2016</w:t>
      </w:r>
      <w:r w:rsidRPr="00A37380">
        <w:rPr>
          <w:i/>
          <w:iCs/>
          <w:sz w:val="20"/>
        </w:rPr>
        <w:t xml:space="preserve"> and any subsequent amendment including thresholds shall be followed. In addition, Procurement Policy Note </w:t>
      </w:r>
      <w:r w:rsidRPr="00A37380">
        <w:rPr>
          <w:i/>
          <w:iCs/>
          <w:strike/>
          <w:sz w:val="20"/>
        </w:rPr>
        <w:t>08/20</w:t>
      </w:r>
      <w:r w:rsidRPr="00A37380">
        <w:rPr>
          <w:i/>
          <w:iCs/>
          <w:sz w:val="20"/>
        </w:rPr>
        <w:t xml:space="preserve"> </w:t>
      </w:r>
      <w:r w:rsidRPr="00A37380">
        <w:rPr>
          <w:i/>
          <w:iCs/>
          <w:color w:val="C00000"/>
          <w:sz w:val="20"/>
        </w:rPr>
        <w:t>11/23</w:t>
      </w:r>
      <w:r w:rsidRPr="00A37380">
        <w:rPr>
          <w:i/>
          <w:iCs/>
          <w:sz w:val="20"/>
        </w:rPr>
        <w:t xml:space="preserve"> shall also apply in respect of advertising such contracts of work on the Find a Tender website in line with the up to-date published Government guidance. </w:t>
      </w:r>
      <w:r w:rsidRPr="00A37380">
        <w:rPr>
          <w:i/>
          <w:iCs/>
          <w:sz w:val="20"/>
          <w:lang w:bidi="en-US"/>
        </w:rPr>
        <w:t xml:space="preserve">  </w:t>
      </w:r>
    </w:p>
    <w:p w14:paraId="3ABD744C" w14:textId="77777777" w:rsidR="00A37380" w:rsidRPr="00A37380" w:rsidRDefault="00A37380" w:rsidP="00A37380">
      <w:pPr>
        <w:ind w:left="1418"/>
        <w:jc w:val="both"/>
        <w:rPr>
          <w:sz w:val="16"/>
          <w:szCs w:val="16"/>
        </w:rPr>
      </w:pPr>
    </w:p>
    <w:p w14:paraId="72AB6205" w14:textId="77777777" w:rsidR="00A37380" w:rsidRDefault="00A37380" w:rsidP="00A37380">
      <w:pPr>
        <w:ind w:left="1440"/>
        <w:jc w:val="both"/>
      </w:pPr>
      <w:r>
        <w:t>In line with Standing Order 79:</w:t>
      </w:r>
    </w:p>
    <w:p w14:paraId="33DC54DA" w14:textId="77777777" w:rsidR="00A37380" w:rsidRPr="00861197" w:rsidRDefault="00A37380" w:rsidP="00A37380">
      <w:pPr>
        <w:ind w:left="1440"/>
        <w:jc w:val="both"/>
        <w:rPr>
          <w:sz w:val="16"/>
          <w:szCs w:val="16"/>
        </w:rPr>
      </w:pPr>
    </w:p>
    <w:p w14:paraId="26AFEC90" w14:textId="77777777" w:rsidR="00A37380" w:rsidRPr="00737ACE" w:rsidRDefault="00A37380" w:rsidP="00A37380">
      <w:pPr>
        <w:ind w:left="2127" w:hanging="709"/>
        <w:jc w:val="both"/>
        <w:rPr>
          <w:i/>
          <w:iCs/>
          <w:szCs w:val="24"/>
          <w:lang w:val="en-US"/>
        </w:rPr>
      </w:pPr>
      <w:r w:rsidRPr="00737ACE">
        <w:rPr>
          <w:i/>
          <w:iCs/>
          <w:szCs w:val="24"/>
          <w:lang w:val="en-US"/>
        </w:rPr>
        <w:t>79.</w:t>
      </w:r>
      <w:r w:rsidRPr="00737ACE">
        <w:rPr>
          <w:i/>
          <w:iCs/>
          <w:szCs w:val="24"/>
          <w:lang w:val="en-US"/>
        </w:rPr>
        <w:tab/>
        <w:t>A resolution permanently to add, vary, or revoke a Standing Order shall when proposed and seconded, stand adjourned without discussion to the next ordinary meeting of the Council.</w:t>
      </w:r>
    </w:p>
    <w:p w14:paraId="46132116" w14:textId="77777777" w:rsidR="00A37380" w:rsidRPr="008475B7" w:rsidRDefault="00A37380" w:rsidP="00A37380">
      <w:pPr>
        <w:ind w:left="1440"/>
        <w:jc w:val="both"/>
        <w:rPr>
          <w:sz w:val="16"/>
          <w:szCs w:val="16"/>
        </w:rPr>
      </w:pPr>
    </w:p>
    <w:p w14:paraId="66E91B7C" w14:textId="2D1127B2" w:rsidR="00A37380" w:rsidRDefault="00A37380" w:rsidP="00A37380">
      <w:pPr>
        <w:ind w:left="1440"/>
        <w:jc w:val="both"/>
      </w:pPr>
      <w:r>
        <w:t>Councillor Kulwinder Singh Sappal that Standing Order 76.7 be amended as above to align with Financial Regulations, seconded by Councillor Jon Williams. No vote taken; proposal deferred to Annual Town Council Meeting on 8</w:t>
      </w:r>
      <w:r w:rsidRPr="00442EE9">
        <w:rPr>
          <w:vertAlign w:val="superscript"/>
        </w:rPr>
        <w:t>th</w:t>
      </w:r>
      <w:r>
        <w:t xml:space="preserve"> May 2024.</w:t>
      </w:r>
    </w:p>
    <w:p w14:paraId="25168FD9" w14:textId="77777777" w:rsidR="00A37380" w:rsidRPr="00A37380" w:rsidRDefault="00A37380" w:rsidP="0076655D">
      <w:pPr>
        <w:pStyle w:val="BodyTextIndent2"/>
        <w:ind w:left="0" w:firstLine="720"/>
        <w:rPr>
          <w:b/>
          <w:bCs/>
          <w:sz w:val="16"/>
          <w:szCs w:val="16"/>
        </w:rPr>
      </w:pPr>
    </w:p>
    <w:p w14:paraId="1FDEC46C" w14:textId="77777777" w:rsidR="00A37380" w:rsidRPr="00A37380" w:rsidRDefault="00A37380" w:rsidP="0076655D">
      <w:pPr>
        <w:pStyle w:val="BodyTextIndent2"/>
        <w:ind w:left="0" w:firstLine="720"/>
        <w:rPr>
          <w:b/>
          <w:bCs/>
          <w:sz w:val="16"/>
          <w:szCs w:val="16"/>
        </w:rPr>
      </w:pPr>
    </w:p>
    <w:p w14:paraId="342F54A2" w14:textId="60548246" w:rsidR="0076655D" w:rsidRPr="008B74FE" w:rsidRDefault="0076655D" w:rsidP="0076655D">
      <w:pPr>
        <w:pStyle w:val="BodyTextIndent2"/>
        <w:ind w:left="0" w:firstLine="720"/>
        <w:rPr>
          <w:b/>
          <w:bCs/>
        </w:rPr>
      </w:pPr>
      <w:r w:rsidRPr="008B74FE">
        <w:rPr>
          <w:b/>
          <w:bCs/>
        </w:rPr>
        <w:t>1</w:t>
      </w:r>
      <w:r w:rsidR="00202502">
        <w:rPr>
          <w:b/>
          <w:bCs/>
        </w:rPr>
        <w:t>3</w:t>
      </w:r>
      <w:r w:rsidRPr="008B74FE">
        <w:rPr>
          <w:b/>
          <w:bCs/>
        </w:rPr>
        <w:t>.</w:t>
      </w:r>
      <w:r w:rsidR="00202502">
        <w:rPr>
          <w:b/>
          <w:bCs/>
        </w:rPr>
        <w:t>3</w:t>
      </w:r>
      <w:r w:rsidRPr="008B74FE">
        <w:rPr>
          <w:b/>
          <w:bCs/>
        </w:rPr>
        <w:tab/>
      </w:r>
      <w:r w:rsidR="00202502">
        <w:rPr>
          <w:b/>
          <w:bCs/>
        </w:rPr>
        <w:t xml:space="preserve">Adoption of </w:t>
      </w:r>
      <w:r w:rsidR="00E33218">
        <w:rPr>
          <w:b/>
          <w:bCs/>
        </w:rPr>
        <w:t xml:space="preserve">BSTC </w:t>
      </w:r>
      <w:r w:rsidR="00202502">
        <w:rPr>
          <w:b/>
          <w:bCs/>
        </w:rPr>
        <w:t xml:space="preserve">Vexatious Complaints </w:t>
      </w:r>
      <w:r w:rsidR="00E33218">
        <w:rPr>
          <w:b/>
          <w:bCs/>
        </w:rPr>
        <w:t>Policy</w:t>
      </w:r>
    </w:p>
    <w:p w14:paraId="73D45E15" w14:textId="77777777" w:rsidR="0076655D" w:rsidRPr="008B74FE" w:rsidRDefault="0076655D" w:rsidP="0076655D">
      <w:pPr>
        <w:pStyle w:val="BodyTextIndent2"/>
        <w:ind w:left="0" w:firstLine="720"/>
        <w:rPr>
          <w:sz w:val="16"/>
          <w:szCs w:val="16"/>
        </w:rPr>
      </w:pPr>
    </w:p>
    <w:p w14:paraId="0B4499AD" w14:textId="57F9CDDC" w:rsidR="00E33218" w:rsidRDefault="00E33218" w:rsidP="00E33218">
      <w:pPr>
        <w:pStyle w:val="main-intro"/>
        <w:shd w:val="clear" w:color="auto" w:fill="FFFFFF"/>
        <w:spacing w:before="0" w:beforeAutospacing="0" w:after="0" w:afterAutospacing="0"/>
        <w:ind w:left="720" w:firstLine="720"/>
        <w:jc w:val="both"/>
        <w:rPr>
          <w:rFonts w:ascii="Times New Roman" w:hAnsi="Times New Roman" w:cs="Times New Roman"/>
          <w:color w:val="212529"/>
          <w:sz w:val="24"/>
          <w:szCs w:val="24"/>
        </w:rPr>
      </w:pPr>
      <w:bookmarkStart w:id="6" w:name="_Hlk150169326"/>
      <w:bookmarkStart w:id="7" w:name="_Hlk150173143"/>
      <w:r>
        <w:rPr>
          <w:rFonts w:ascii="Times New Roman" w:hAnsi="Times New Roman" w:cs="Times New Roman"/>
          <w:color w:val="212529"/>
          <w:sz w:val="24"/>
          <w:szCs w:val="24"/>
        </w:rPr>
        <w:t xml:space="preserve">Draft </w:t>
      </w:r>
      <w:r w:rsidR="00202502">
        <w:rPr>
          <w:rFonts w:ascii="Times New Roman" w:hAnsi="Times New Roman" w:cs="Times New Roman"/>
          <w:color w:val="212529"/>
          <w:sz w:val="24"/>
          <w:szCs w:val="24"/>
        </w:rPr>
        <w:t>policy has been circulated</w:t>
      </w:r>
      <w:r>
        <w:rPr>
          <w:rFonts w:ascii="Times New Roman" w:hAnsi="Times New Roman" w:cs="Times New Roman"/>
          <w:color w:val="212529"/>
          <w:sz w:val="24"/>
          <w:szCs w:val="24"/>
        </w:rPr>
        <w:t>.</w:t>
      </w:r>
    </w:p>
    <w:p w14:paraId="1CC0B71C" w14:textId="77777777" w:rsidR="00E33218" w:rsidRPr="000B6605" w:rsidRDefault="00E33218" w:rsidP="001C04A6">
      <w:pPr>
        <w:rPr>
          <w:b/>
          <w:bCs/>
          <w:sz w:val="16"/>
          <w:szCs w:val="16"/>
          <w:u w:val="single"/>
        </w:rPr>
      </w:pPr>
    </w:p>
    <w:p w14:paraId="5143B305" w14:textId="6E3F9673" w:rsidR="00E33218" w:rsidRDefault="00E33218" w:rsidP="00E33218">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Following discussion, Councillor </w:t>
      </w:r>
      <w:r w:rsidR="007D3990">
        <w:rPr>
          <w:rFonts w:ascii="Times New Roman" w:hAnsi="Times New Roman" w:cs="Times New Roman"/>
          <w:color w:val="212529"/>
          <w:sz w:val="24"/>
          <w:szCs w:val="24"/>
        </w:rPr>
        <w:t xml:space="preserve">Ben Randles </w:t>
      </w:r>
      <w:r>
        <w:rPr>
          <w:rFonts w:ascii="Times New Roman" w:hAnsi="Times New Roman" w:cs="Times New Roman"/>
          <w:color w:val="212529"/>
          <w:sz w:val="24"/>
          <w:szCs w:val="24"/>
        </w:rPr>
        <w:t>proposed a</w:t>
      </w:r>
      <w:r w:rsidR="00202502">
        <w:rPr>
          <w:rFonts w:ascii="Times New Roman" w:hAnsi="Times New Roman" w:cs="Times New Roman"/>
          <w:color w:val="212529"/>
          <w:sz w:val="24"/>
          <w:szCs w:val="24"/>
        </w:rPr>
        <w:t>doption of BSTC Vexatious Complaints policy (as circulated), seconded by Councillor Kulwinder Singh Sappal</w:t>
      </w:r>
      <w:r>
        <w:rPr>
          <w:rFonts w:ascii="Times New Roman" w:hAnsi="Times New Roman" w:cs="Times New Roman"/>
          <w:color w:val="212529"/>
          <w:sz w:val="24"/>
          <w:szCs w:val="24"/>
        </w:rPr>
        <w:t xml:space="preserve">. A vote was taken, </w:t>
      </w:r>
      <w:r w:rsidR="00202502">
        <w:rPr>
          <w:rFonts w:ascii="Times New Roman" w:hAnsi="Times New Roman" w:cs="Times New Roman"/>
          <w:color w:val="212529"/>
          <w:sz w:val="24"/>
          <w:szCs w:val="24"/>
        </w:rPr>
        <w:t>9</w:t>
      </w:r>
      <w:r>
        <w:rPr>
          <w:rFonts w:ascii="Times New Roman" w:hAnsi="Times New Roman" w:cs="Times New Roman"/>
          <w:color w:val="212529"/>
          <w:sz w:val="24"/>
          <w:szCs w:val="24"/>
        </w:rPr>
        <w:t xml:space="preserve"> in favour, 2 abstentions, proposal carried. </w:t>
      </w:r>
    </w:p>
    <w:p w14:paraId="1427AA2D" w14:textId="6B520DFD" w:rsidR="00387EB8" w:rsidRPr="003760A5" w:rsidRDefault="001C04A6" w:rsidP="003760A5">
      <w:pPr>
        <w:rPr>
          <w:b/>
          <w:i/>
          <w:iCs/>
          <w:sz w:val="16"/>
          <w:szCs w:val="16"/>
        </w:rPr>
      </w:pPr>
      <w:r w:rsidRPr="003760A5">
        <w:rPr>
          <w:b/>
          <w:bCs/>
          <w:sz w:val="16"/>
          <w:szCs w:val="16"/>
          <w:u w:val="single"/>
        </w:rPr>
        <w:t xml:space="preserve"> </w:t>
      </w:r>
    </w:p>
    <w:bookmarkEnd w:id="6"/>
    <w:bookmarkEnd w:id="7"/>
    <w:p w14:paraId="03A14D07" w14:textId="398B23D0" w:rsidR="00F35BDB" w:rsidRPr="003760A5" w:rsidRDefault="00F35BDB" w:rsidP="00F35BDB">
      <w:pPr>
        <w:pStyle w:val="BodyTextIndent2"/>
        <w:ind w:left="0"/>
        <w:rPr>
          <w:sz w:val="16"/>
          <w:szCs w:val="16"/>
        </w:rPr>
      </w:pPr>
      <w:r w:rsidRPr="003760A5">
        <w:rPr>
          <w:sz w:val="16"/>
          <w:szCs w:val="16"/>
        </w:rPr>
        <w:tab/>
      </w:r>
    </w:p>
    <w:p w14:paraId="520FA050" w14:textId="17E85966" w:rsidR="00202502" w:rsidRPr="008B74FE" w:rsidRDefault="00202502" w:rsidP="00202502">
      <w:pPr>
        <w:pStyle w:val="BodyTextIndent2"/>
        <w:ind w:left="0" w:firstLine="720"/>
        <w:rPr>
          <w:b/>
          <w:bCs/>
        </w:rPr>
      </w:pPr>
      <w:bookmarkStart w:id="8" w:name="_Hlk161935360"/>
      <w:r w:rsidRPr="008B74FE">
        <w:rPr>
          <w:b/>
          <w:bCs/>
        </w:rPr>
        <w:t>1</w:t>
      </w:r>
      <w:r>
        <w:rPr>
          <w:b/>
          <w:bCs/>
        </w:rPr>
        <w:t>3</w:t>
      </w:r>
      <w:r w:rsidRPr="008B74FE">
        <w:rPr>
          <w:b/>
          <w:bCs/>
        </w:rPr>
        <w:t>.</w:t>
      </w:r>
      <w:r>
        <w:rPr>
          <w:b/>
          <w:bCs/>
        </w:rPr>
        <w:t>4</w:t>
      </w:r>
      <w:r w:rsidRPr="008B74FE">
        <w:rPr>
          <w:b/>
          <w:bCs/>
        </w:rPr>
        <w:tab/>
      </w:r>
      <w:r>
        <w:rPr>
          <w:b/>
          <w:bCs/>
        </w:rPr>
        <w:t>Adoption of BSTC Ve</w:t>
      </w:r>
      <w:r w:rsidR="007D3990">
        <w:rPr>
          <w:b/>
          <w:bCs/>
        </w:rPr>
        <w:t xml:space="preserve">hicle Usage and Driving at Work </w:t>
      </w:r>
      <w:r>
        <w:rPr>
          <w:b/>
          <w:bCs/>
        </w:rPr>
        <w:t>Policy</w:t>
      </w:r>
    </w:p>
    <w:p w14:paraId="3C85FCBF" w14:textId="77777777" w:rsidR="00202502" w:rsidRPr="008B74FE" w:rsidRDefault="00202502" w:rsidP="00202502">
      <w:pPr>
        <w:pStyle w:val="BodyTextIndent2"/>
        <w:ind w:left="0" w:firstLine="720"/>
        <w:rPr>
          <w:sz w:val="16"/>
          <w:szCs w:val="16"/>
        </w:rPr>
      </w:pPr>
    </w:p>
    <w:p w14:paraId="7B3E0380" w14:textId="77777777" w:rsidR="00202502" w:rsidRDefault="00202502" w:rsidP="00202502">
      <w:pPr>
        <w:pStyle w:val="main-intro"/>
        <w:shd w:val="clear" w:color="auto" w:fill="FFFFFF"/>
        <w:spacing w:before="0" w:beforeAutospacing="0" w:after="0" w:afterAutospacing="0"/>
        <w:ind w:left="720" w:firstLine="720"/>
        <w:jc w:val="both"/>
        <w:rPr>
          <w:rFonts w:ascii="Times New Roman" w:hAnsi="Times New Roman" w:cs="Times New Roman"/>
          <w:color w:val="212529"/>
          <w:sz w:val="24"/>
          <w:szCs w:val="24"/>
        </w:rPr>
      </w:pPr>
      <w:r>
        <w:rPr>
          <w:rFonts w:ascii="Times New Roman" w:hAnsi="Times New Roman" w:cs="Times New Roman"/>
          <w:color w:val="212529"/>
          <w:sz w:val="24"/>
          <w:szCs w:val="24"/>
        </w:rPr>
        <w:t>Draft policy has been circulated.</w:t>
      </w:r>
    </w:p>
    <w:p w14:paraId="151936B8" w14:textId="77777777" w:rsidR="00202502" w:rsidRPr="000B6605" w:rsidRDefault="00202502" w:rsidP="00202502">
      <w:pPr>
        <w:rPr>
          <w:b/>
          <w:bCs/>
          <w:sz w:val="16"/>
          <w:szCs w:val="16"/>
          <w:u w:val="single"/>
        </w:rPr>
      </w:pPr>
    </w:p>
    <w:p w14:paraId="0354F602" w14:textId="6A1BCE98" w:rsidR="00202502" w:rsidRDefault="00202502" w:rsidP="00202502">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Following discussion, Councillor </w:t>
      </w:r>
      <w:r w:rsidR="007D3990">
        <w:rPr>
          <w:rFonts w:ascii="Times New Roman" w:hAnsi="Times New Roman" w:cs="Times New Roman"/>
          <w:color w:val="212529"/>
          <w:sz w:val="24"/>
          <w:szCs w:val="24"/>
        </w:rPr>
        <w:t xml:space="preserve">Tom Aditya </w:t>
      </w:r>
      <w:r>
        <w:rPr>
          <w:rFonts w:ascii="Times New Roman" w:hAnsi="Times New Roman" w:cs="Times New Roman"/>
          <w:color w:val="212529"/>
          <w:sz w:val="24"/>
          <w:szCs w:val="24"/>
        </w:rPr>
        <w:t>proposed adoption of BSTC Ve</w:t>
      </w:r>
      <w:r w:rsidR="007D3990">
        <w:rPr>
          <w:rFonts w:ascii="Times New Roman" w:hAnsi="Times New Roman" w:cs="Times New Roman"/>
          <w:color w:val="212529"/>
          <w:sz w:val="24"/>
          <w:szCs w:val="24"/>
        </w:rPr>
        <w:t xml:space="preserve">hicle Usage and Driving at Work Policy </w:t>
      </w:r>
      <w:r>
        <w:rPr>
          <w:rFonts w:ascii="Times New Roman" w:hAnsi="Times New Roman" w:cs="Times New Roman"/>
          <w:color w:val="212529"/>
          <w:sz w:val="24"/>
          <w:szCs w:val="24"/>
        </w:rPr>
        <w:t xml:space="preserve">(as circulated), seconded by Councillor </w:t>
      </w:r>
      <w:r w:rsidR="007D3990">
        <w:rPr>
          <w:rFonts w:ascii="Times New Roman" w:hAnsi="Times New Roman" w:cs="Times New Roman"/>
          <w:color w:val="212529"/>
          <w:sz w:val="24"/>
          <w:szCs w:val="24"/>
        </w:rPr>
        <w:t>Jon Williams,</w:t>
      </w:r>
      <w:r>
        <w:rPr>
          <w:rFonts w:ascii="Times New Roman" w:hAnsi="Times New Roman" w:cs="Times New Roman"/>
          <w:color w:val="212529"/>
          <w:sz w:val="24"/>
          <w:szCs w:val="24"/>
        </w:rPr>
        <w:t xml:space="preserve"> carried</w:t>
      </w:r>
      <w:r w:rsidR="007D3990">
        <w:rPr>
          <w:rFonts w:ascii="Times New Roman" w:hAnsi="Times New Roman" w:cs="Times New Roman"/>
          <w:color w:val="212529"/>
          <w:sz w:val="24"/>
          <w:szCs w:val="24"/>
        </w:rPr>
        <w:t xml:space="preserve"> unanimously</w:t>
      </w:r>
      <w:r>
        <w:rPr>
          <w:rFonts w:ascii="Times New Roman" w:hAnsi="Times New Roman" w:cs="Times New Roman"/>
          <w:color w:val="212529"/>
          <w:sz w:val="24"/>
          <w:szCs w:val="24"/>
        </w:rPr>
        <w:t xml:space="preserve">. </w:t>
      </w:r>
    </w:p>
    <w:bookmarkEnd w:id="8"/>
    <w:p w14:paraId="76841C3E" w14:textId="77777777" w:rsidR="003760A5" w:rsidRPr="00297960" w:rsidRDefault="003760A5" w:rsidP="00C97AE0">
      <w:pPr>
        <w:ind w:left="1418"/>
        <w:jc w:val="both"/>
        <w:rPr>
          <w:sz w:val="16"/>
          <w:szCs w:val="16"/>
        </w:rPr>
      </w:pPr>
    </w:p>
    <w:p w14:paraId="7DA05BFC" w14:textId="77777777" w:rsidR="00C97AE0" w:rsidRPr="00297960" w:rsidRDefault="00C97AE0" w:rsidP="00297960">
      <w:pPr>
        <w:pStyle w:val="main-intro"/>
        <w:shd w:val="clear" w:color="auto" w:fill="FFFFFF"/>
        <w:spacing w:before="0" w:beforeAutospacing="0" w:after="0" w:afterAutospacing="0"/>
        <w:jc w:val="both"/>
        <w:rPr>
          <w:rFonts w:ascii="Times New Roman" w:hAnsi="Times New Roman" w:cs="Times New Roman"/>
          <w:color w:val="212529"/>
          <w:sz w:val="16"/>
          <w:szCs w:val="16"/>
        </w:rPr>
      </w:pPr>
    </w:p>
    <w:bookmarkEnd w:id="5"/>
    <w:p w14:paraId="70225BCE" w14:textId="3B0BD91F" w:rsidR="007B7FA3" w:rsidRDefault="007B7FA3" w:rsidP="007B7FA3">
      <w:pPr>
        <w:pStyle w:val="Heading3"/>
        <w:rPr>
          <w:noProof/>
        </w:rPr>
      </w:pPr>
      <w:r>
        <w:rPr>
          <w:noProof/>
        </w:rPr>
        <w:t>1</w:t>
      </w:r>
      <w:r w:rsidR="00A37380">
        <w:rPr>
          <w:noProof/>
        </w:rPr>
        <w:t>4</w:t>
      </w:r>
      <w:r>
        <w:rPr>
          <w:noProof/>
        </w:rPr>
        <w:tab/>
        <w:t xml:space="preserve">To note the dates of forthcoming meetings </w:t>
      </w:r>
    </w:p>
    <w:p w14:paraId="7128E80B" w14:textId="77777777" w:rsidR="007B7FA3" w:rsidRPr="00AD2B06" w:rsidRDefault="007B7FA3" w:rsidP="007B7FA3">
      <w:pPr>
        <w:tabs>
          <w:tab w:val="left" w:pos="720"/>
          <w:tab w:val="right" w:pos="1701"/>
          <w:tab w:val="left" w:pos="1843"/>
          <w:tab w:val="left" w:pos="3600"/>
        </w:tabs>
        <w:ind w:left="720" w:hanging="720"/>
        <w:jc w:val="both"/>
        <w:rPr>
          <w:sz w:val="16"/>
          <w:szCs w:val="16"/>
          <w:lang w:val="en-US"/>
        </w:rPr>
      </w:pPr>
    </w:p>
    <w:p w14:paraId="56472769" w14:textId="77777777" w:rsidR="00A37380" w:rsidRPr="00ED57B7" w:rsidRDefault="00CB3899" w:rsidP="00A37380">
      <w:pPr>
        <w:tabs>
          <w:tab w:val="left" w:pos="720"/>
          <w:tab w:val="right" w:pos="1701"/>
          <w:tab w:val="left" w:pos="1843"/>
          <w:tab w:val="left" w:pos="3600"/>
        </w:tabs>
        <w:ind w:left="720" w:hanging="720"/>
        <w:jc w:val="both"/>
        <w:rPr>
          <w:lang w:val="en-US"/>
        </w:rPr>
      </w:pPr>
      <w:r>
        <w:rPr>
          <w:lang w:val="en-US"/>
        </w:rPr>
        <w:tab/>
      </w:r>
      <w:r w:rsidR="00A37380" w:rsidRPr="00ED57B7">
        <w:rPr>
          <w:lang w:val="en-US"/>
        </w:rPr>
        <w:t>1</w:t>
      </w:r>
      <w:r w:rsidR="00A37380">
        <w:rPr>
          <w:lang w:val="en-US"/>
        </w:rPr>
        <w:t>4.1</w:t>
      </w:r>
      <w:r w:rsidR="00A37380" w:rsidRPr="00ED57B7">
        <w:rPr>
          <w:lang w:val="en-US"/>
        </w:rPr>
        <w:tab/>
      </w:r>
      <w:r w:rsidR="00A37380" w:rsidRPr="00ED57B7">
        <w:rPr>
          <w:lang w:val="en-US"/>
        </w:rPr>
        <w:tab/>
      </w:r>
      <w:r w:rsidR="00A37380">
        <w:rPr>
          <w:lang w:val="en-US"/>
        </w:rPr>
        <w:t xml:space="preserve">22 April </w:t>
      </w:r>
      <w:r w:rsidR="00A37380" w:rsidRPr="00ED57B7">
        <w:rPr>
          <w:lang w:val="en-US"/>
        </w:rPr>
        <w:t xml:space="preserve">    </w:t>
      </w:r>
      <w:r w:rsidR="00A37380" w:rsidRPr="00ED57B7">
        <w:rPr>
          <w:lang w:val="en-US"/>
        </w:rPr>
        <w:tab/>
      </w:r>
      <w:r w:rsidR="00A37380">
        <w:rPr>
          <w:lang w:val="en-US"/>
        </w:rPr>
        <w:t>Staffing Committe</w:t>
      </w:r>
      <w:r w:rsidR="00A37380" w:rsidRPr="00ED57B7">
        <w:rPr>
          <w:lang w:val="en-US"/>
        </w:rPr>
        <w:t>e</w:t>
      </w:r>
      <w:r w:rsidR="00A37380" w:rsidRPr="00ED57B7">
        <w:rPr>
          <w:lang w:val="en-US"/>
        </w:rPr>
        <w:tab/>
      </w:r>
    </w:p>
    <w:p w14:paraId="02BFC9D4" w14:textId="77777777" w:rsidR="00A37380" w:rsidRPr="00ED57B7" w:rsidRDefault="00A37380" w:rsidP="00A37380">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4.2</w:t>
      </w:r>
      <w:r w:rsidRPr="00ED57B7">
        <w:rPr>
          <w:lang w:val="en-US"/>
        </w:rPr>
        <w:tab/>
      </w:r>
      <w:r w:rsidRPr="00ED57B7">
        <w:rPr>
          <w:lang w:val="en-US"/>
        </w:rPr>
        <w:tab/>
      </w:r>
      <w:r>
        <w:rPr>
          <w:lang w:val="en-US"/>
        </w:rPr>
        <w:t xml:space="preserve">24 April </w:t>
      </w:r>
      <w:r w:rsidRPr="00ED57B7">
        <w:rPr>
          <w:lang w:val="en-US"/>
        </w:rPr>
        <w:t xml:space="preserve">    </w:t>
      </w:r>
      <w:r w:rsidRPr="00ED57B7">
        <w:rPr>
          <w:lang w:val="en-US"/>
        </w:rPr>
        <w:tab/>
        <w:t>Finance</w:t>
      </w:r>
      <w:r w:rsidRPr="00ED57B7">
        <w:rPr>
          <w:lang w:val="en-US"/>
        </w:rPr>
        <w:tab/>
      </w:r>
    </w:p>
    <w:p w14:paraId="12AE85F6" w14:textId="77777777" w:rsidR="00A37380" w:rsidRPr="00ED57B7" w:rsidRDefault="00A37380" w:rsidP="00A37380">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4.3</w:t>
      </w:r>
      <w:r w:rsidRPr="00ED57B7">
        <w:rPr>
          <w:lang w:val="en-US"/>
        </w:rPr>
        <w:tab/>
      </w:r>
      <w:r w:rsidRPr="00ED57B7">
        <w:rPr>
          <w:lang w:val="en-US"/>
        </w:rPr>
        <w:tab/>
        <w:t>2</w:t>
      </w:r>
      <w:r>
        <w:rPr>
          <w:lang w:val="en-US"/>
        </w:rPr>
        <w:t xml:space="preserve">4 April </w:t>
      </w:r>
      <w:r w:rsidRPr="00ED57B7">
        <w:rPr>
          <w:lang w:val="en-US"/>
        </w:rPr>
        <w:t xml:space="preserve">    </w:t>
      </w:r>
      <w:r w:rsidRPr="00ED57B7">
        <w:rPr>
          <w:lang w:val="en-US"/>
        </w:rPr>
        <w:tab/>
        <w:t>Planning &amp; Environment</w:t>
      </w:r>
    </w:p>
    <w:p w14:paraId="4C55EDD5" w14:textId="77777777" w:rsidR="00A37380" w:rsidRPr="00ED57B7" w:rsidRDefault="00A37380" w:rsidP="00A37380">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4.4</w:t>
      </w:r>
      <w:r w:rsidRPr="00ED57B7">
        <w:rPr>
          <w:lang w:val="en-US"/>
        </w:rPr>
        <w:tab/>
      </w:r>
      <w:r w:rsidRPr="00ED57B7">
        <w:rPr>
          <w:lang w:val="en-US"/>
        </w:rPr>
        <w:tab/>
        <w:t>1</w:t>
      </w:r>
      <w:r>
        <w:rPr>
          <w:lang w:val="en-US"/>
        </w:rPr>
        <w:t xml:space="preserve"> May </w:t>
      </w:r>
      <w:r w:rsidRPr="00ED57B7">
        <w:rPr>
          <w:lang w:val="en-US"/>
        </w:rPr>
        <w:t xml:space="preserve">    </w:t>
      </w:r>
      <w:r w:rsidRPr="00ED57B7">
        <w:rPr>
          <w:lang w:val="en-US"/>
        </w:rPr>
        <w:tab/>
      </w:r>
      <w:r>
        <w:rPr>
          <w:lang w:val="en-US"/>
        </w:rPr>
        <w:t>Annual Town Meeting</w:t>
      </w:r>
    </w:p>
    <w:p w14:paraId="6B34FA3B" w14:textId="1791EF74" w:rsidR="005D3E6A" w:rsidRPr="00C87458" w:rsidRDefault="00A37380" w:rsidP="00A37380">
      <w:pPr>
        <w:tabs>
          <w:tab w:val="left" w:pos="720"/>
          <w:tab w:val="right" w:pos="1701"/>
          <w:tab w:val="left" w:pos="1843"/>
          <w:tab w:val="left" w:pos="3600"/>
        </w:tabs>
        <w:ind w:left="720" w:hanging="720"/>
        <w:jc w:val="both"/>
        <w:rPr>
          <w:sz w:val="16"/>
          <w:szCs w:val="16"/>
        </w:rPr>
      </w:pPr>
      <w:r>
        <w:rPr>
          <w:lang w:val="en-US"/>
        </w:rPr>
        <w:tab/>
      </w:r>
      <w:r w:rsidRPr="00ED57B7">
        <w:rPr>
          <w:lang w:val="en-US"/>
        </w:rPr>
        <w:t>1</w:t>
      </w:r>
      <w:r>
        <w:rPr>
          <w:lang w:val="en-US"/>
        </w:rPr>
        <w:t>4.5</w:t>
      </w:r>
      <w:r>
        <w:rPr>
          <w:lang w:val="en-US"/>
        </w:rPr>
        <w:tab/>
      </w:r>
      <w:r w:rsidRPr="00ED57B7">
        <w:rPr>
          <w:lang w:val="en-US"/>
        </w:rPr>
        <w:tab/>
      </w:r>
      <w:r>
        <w:rPr>
          <w:lang w:val="en-US"/>
        </w:rPr>
        <w:t>8 May</w:t>
      </w:r>
      <w:r w:rsidRPr="00ED57B7">
        <w:rPr>
          <w:lang w:val="en-US"/>
        </w:rPr>
        <w:t xml:space="preserve"> </w:t>
      </w:r>
      <w:r w:rsidRPr="00ED57B7">
        <w:rPr>
          <w:lang w:val="en-US"/>
        </w:rPr>
        <w:tab/>
      </w:r>
      <w:r>
        <w:rPr>
          <w:lang w:val="en-US"/>
        </w:rPr>
        <w:t>Annual Town Council Meeting</w:t>
      </w:r>
    </w:p>
    <w:p w14:paraId="49B3B4D1" w14:textId="77777777" w:rsidR="00C87458" w:rsidRDefault="00C87458" w:rsidP="00FA3398">
      <w:pPr>
        <w:jc w:val="both"/>
        <w:rPr>
          <w:sz w:val="16"/>
          <w:szCs w:val="16"/>
        </w:rPr>
      </w:pPr>
    </w:p>
    <w:p w14:paraId="08B49E8E" w14:textId="77777777" w:rsidR="00A37380" w:rsidRPr="00C87458" w:rsidRDefault="00A37380" w:rsidP="00FA3398">
      <w:pPr>
        <w:jc w:val="both"/>
        <w:rPr>
          <w:sz w:val="16"/>
          <w:szCs w:val="16"/>
        </w:rPr>
      </w:pPr>
    </w:p>
    <w:p w14:paraId="57D4F672" w14:textId="482DE5B3" w:rsidR="00552B1C" w:rsidRDefault="00262CCB" w:rsidP="000B6605">
      <w:pPr>
        <w:pStyle w:val="BodyTextIndent2"/>
        <w:jc w:val="right"/>
        <w:rPr>
          <w:b/>
          <w:bCs/>
        </w:rPr>
      </w:pPr>
      <w:bookmarkStart w:id="9" w:name="_Hlk97802497"/>
      <w:r w:rsidRPr="00262CCB">
        <w:rPr>
          <w:sz w:val="16"/>
          <w:szCs w:val="16"/>
        </w:rPr>
        <w:t xml:space="preserve">  </w:t>
      </w:r>
      <w:bookmarkEnd w:id="9"/>
      <w:r w:rsidR="004A4AE6" w:rsidRPr="00C44F68">
        <w:t>The Meeting closed at</w:t>
      </w:r>
      <w:r w:rsidR="00943360">
        <w:t xml:space="preserve"> </w:t>
      </w:r>
      <w:r w:rsidR="007D3990">
        <w:t>7.50</w:t>
      </w:r>
      <w:r w:rsidR="00A74696">
        <w:t>pm</w:t>
      </w:r>
    </w:p>
    <w:sectPr w:rsidR="00552B1C" w:rsidSect="004B7C90">
      <w:headerReference w:type="even" r:id="rId11"/>
      <w:headerReference w:type="default" r:id="rId12"/>
      <w:footerReference w:type="default" r:id="rId13"/>
      <w:headerReference w:type="first" r:id="rId14"/>
      <w:pgSz w:w="11909" w:h="16834" w:code="9"/>
      <w:pgMar w:top="567" w:right="1134" w:bottom="62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94990" w14:textId="77777777" w:rsidR="009A1705" w:rsidRDefault="009A1705">
      <w:r>
        <w:separator/>
      </w:r>
    </w:p>
  </w:endnote>
  <w:endnote w:type="continuationSeparator" w:id="0">
    <w:p w14:paraId="20649498" w14:textId="77777777" w:rsidR="009A1705" w:rsidRDefault="009A1705">
      <w:r>
        <w:continuationSeparator/>
      </w:r>
    </w:p>
  </w:endnote>
  <w:endnote w:type="continuationNotice" w:id="1">
    <w:p w14:paraId="57FE3D5A" w14:textId="77777777" w:rsidR="009A1705" w:rsidRDefault="009A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 Gothic">
    <w:altName w:val="Franklin Gothic Book"/>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40972"/>
      <w:docPartObj>
        <w:docPartGallery w:val="Page Numbers (Bottom of Page)"/>
        <w:docPartUnique/>
      </w:docPartObj>
    </w:sdtPr>
    <w:sdtEndPr>
      <w:rPr>
        <w:noProof/>
      </w:rPr>
    </w:sdtEndPr>
    <w:sdtContent>
      <w:p w14:paraId="6F640AEF" w14:textId="302E7129" w:rsidR="00172600" w:rsidRDefault="00172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BAC77" w14:textId="77777777" w:rsidR="009A1705" w:rsidRDefault="009A1705">
      <w:r>
        <w:separator/>
      </w:r>
    </w:p>
  </w:footnote>
  <w:footnote w:type="continuationSeparator" w:id="0">
    <w:p w14:paraId="72ADB244" w14:textId="77777777" w:rsidR="009A1705" w:rsidRDefault="009A1705">
      <w:r>
        <w:continuationSeparator/>
      </w:r>
    </w:p>
  </w:footnote>
  <w:footnote w:type="continuationNotice" w:id="1">
    <w:p w14:paraId="780B2D83" w14:textId="77777777" w:rsidR="009A1705" w:rsidRDefault="009A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D8C54" w14:textId="23863D8D" w:rsidR="00BB2C0D" w:rsidRDefault="00380BBB">
    <w:pPr>
      <w:pStyle w:val="Header"/>
    </w:pPr>
    <w:r>
      <w:rPr>
        <w:noProof/>
      </w:rPr>
      <w:pict w14:anchorId="4487A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411735" o:spid="_x0000_s1026" type="#_x0000_t136" style="position:absolute;margin-left:0;margin-top:0;width:485.4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390CC65C" w14:textId="77777777" w:rsidR="009C7798" w:rsidRDefault="009C77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A8AA1" w14:textId="26327DB8" w:rsidR="009C7798" w:rsidRDefault="00380BBB" w:rsidP="009C7798">
    <w:pPr>
      <w:pStyle w:val="Header"/>
      <w:jc w:val="center"/>
      <w:rPr>
        <w:i/>
        <w:iCs/>
        <w:sz w:val="20"/>
      </w:rPr>
    </w:pPr>
    <w:r>
      <w:rPr>
        <w:noProof/>
      </w:rPr>
      <w:pict w14:anchorId="6CB0D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411736" o:spid="_x0000_s1027" type="#_x0000_t136" style="position:absolute;left:0;text-align:left;margin-left:0;margin-top:0;width:485.45pt;height:19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72600" w:rsidRPr="00172600">
      <w:rPr>
        <w:i/>
        <w:iCs/>
        <w:sz w:val="20"/>
      </w:rPr>
      <w:t xml:space="preserve">Bradley Stoke Town Council – </w:t>
    </w:r>
    <w:r w:rsidR="00D05A8E">
      <w:rPr>
        <w:i/>
        <w:iCs/>
        <w:sz w:val="20"/>
      </w:rPr>
      <w:t>17</w:t>
    </w:r>
    <w:r w:rsidR="00E200B2" w:rsidRPr="00E200B2">
      <w:rPr>
        <w:i/>
        <w:iCs/>
        <w:sz w:val="20"/>
        <w:vertAlign w:val="superscript"/>
      </w:rPr>
      <w:t>th</w:t>
    </w:r>
    <w:r w:rsidR="00E200B2">
      <w:rPr>
        <w:i/>
        <w:iCs/>
        <w:sz w:val="20"/>
      </w:rPr>
      <w:t xml:space="preserve"> </w:t>
    </w:r>
    <w:r w:rsidR="00D05A8E">
      <w:rPr>
        <w:i/>
        <w:iCs/>
        <w:sz w:val="20"/>
      </w:rPr>
      <w:t xml:space="preserve">April </w:t>
    </w:r>
    <w:r w:rsidR="00A02A76">
      <w:rPr>
        <w:i/>
        <w:iCs/>
        <w:sz w:val="20"/>
      </w:rPr>
      <w:t>2024</w:t>
    </w:r>
  </w:p>
  <w:p w14:paraId="2BDFB52F" w14:textId="77777777" w:rsidR="009C7798" w:rsidRDefault="009C7798" w:rsidP="009C77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E77AE" w14:textId="1693BF53" w:rsidR="00BB2C0D" w:rsidRDefault="00380BBB">
    <w:pPr>
      <w:pStyle w:val="Header"/>
    </w:pPr>
    <w:r>
      <w:rPr>
        <w:noProof/>
      </w:rPr>
      <w:pict w14:anchorId="4C0C7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411734" o:spid="_x0000_s1025" type="#_x0000_t136" style="position:absolute;margin-left:0;margin-top:0;width:485.45pt;height:19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3B9B"/>
    <w:multiLevelType w:val="hybridMultilevel"/>
    <w:tmpl w:val="99A4D3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5AF"/>
    <w:multiLevelType w:val="hybridMultilevel"/>
    <w:tmpl w:val="368ABDCE"/>
    <w:lvl w:ilvl="0" w:tplc="0809000F">
      <w:start w:val="1"/>
      <w:numFmt w:val="decimal"/>
      <w:lvlText w:val="%1."/>
      <w:lvlJc w:val="left"/>
      <w:pPr>
        <w:ind w:left="9551" w:hanging="360"/>
      </w:pPr>
    </w:lvl>
    <w:lvl w:ilvl="1" w:tplc="08090019" w:tentative="1">
      <w:start w:val="1"/>
      <w:numFmt w:val="lowerLetter"/>
      <w:lvlText w:val="%2."/>
      <w:lvlJc w:val="left"/>
      <w:pPr>
        <w:ind w:left="10271" w:hanging="360"/>
      </w:pPr>
    </w:lvl>
    <w:lvl w:ilvl="2" w:tplc="0809001B" w:tentative="1">
      <w:start w:val="1"/>
      <w:numFmt w:val="lowerRoman"/>
      <w:lvlText w:val="%3."/>
      <w:lvlJc w:val="right"/>
      <w:pPr>
        <w:ind w:left="10991" w:hanging="180"/>
      </w:pPr>
    </w:lvl>
    <w:lvl w:ilvl="3" w:tplc="0809000F" w:tentative="1">
      <w:start w:val="1"/>
      <w:numFmt w:val="decimal"/>
      <w:lvlText w:val="%4."/>
      <w:lvlJc w:val="left"/>
      <w:pPr>
        <w:ind w:left="11711" w:hanging="360"/>
      </w:pPr>
    </w:lvl>
    <w:lvl w:ilvl="4" w:tplc="08090019" w:tentative="1">
      <w:start w:val="1"/>
      <w:numFmt w:val="lowerLetter"/>
      <w:lvlText w:val="%5."/>
      <w:lvlJc w:val="left"/>
      <w:pPr>
        <w:ind w:left="12431" w:hanging="360"/>
      </w:pPr>
    </w:lvl>
    <w:lvl w:ilvl="5" w:tplc="0809001B" w:tentative="1">
      <w:start w:val="1"/>
      <w:numFmt w:val="lowerRoman"/>
      <w:lvlText w:val="%6."/>
      <w:lvlJc w:val="right"/>
      <w:pPr>
        <w:ind w:left="13151" w:hanging="180"/>
      </w:pPr>
    </w:lvl>
    <w:lvl w:ilvl="6" w:tplc="0809000F" w:tentative="1">
      <w:start w:val="1"/>
      <w:numFmt w:val="decimal"/>
      <w:lvlText w:val="%7."/>
      <w:lvlJc w:val="left"/>
      <w:pPr>
        <w:ind w:left="13871" w:hanging="360"/>
      </w:pPr>
    </w:lvl>
    <w:lvl w:ilvl="7" w:tplc="08090019" w:tentative="1">
      <w:start w:val="1"/>
      <w:numFmt w:val="lowerLetter"/>
      <w:lvlText w:val="%8."/>
      <w:lvlJc w:val="left"/>
      <w:pPr>
        <w:ind w:left="14591" w:hanging="360"/>
      </w:pPr>
    </w:lvl>
    <w:lvl w:ilvl="8" w:tplc="0809001B" w:tentative="1">
      <w:start w:val="1"/>
      <w:numFmt w:val="lowerRoman"/>
      <w:lvlText w:val="%9."/>
      <w:lvlJc w:val="right"/>
      <w:pPr>
        <w:ind w:left="15311" w:hanging="180"/>
      </w:pPr>
    </w:lvl>
  </w:abstractNum>
  <w:abstractNum w:abstractNumId="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93061"/>
    <w:multiLevelType w:val="hybridMultilevel"/>
    <w:tmpl w:val="535A2954"/>
    <w:lvl w:ilvl="0" w:tplc="EB1ACC0A">
      <w:numFmt w:val="bullet"/>
      <w:lvlText w:val=""/>
      <w:lvlJc w:val="left"/>
      <w:pPr>
        <w:ind w:left="821" w:hanging="361"/>
      </w:pPr>
      <w:rPr>
        <w:rFonts w:ascii="Symbol" w:eastAsia="Symbol" w:hAnsi="Symbol" w:cs="Symbol" w:hint="default"/>
        <w:b w:val="0"/>
        <w:bCs w:val="0"/>
        <w:i w:val="0"/>
        <w:iCs w:val="0"/>
        <w:w w:val="100"/>
        <w:sz w:val="22"/>
        <w:szCs w:val="22"/>
        <w:lang w:val="en-US" w:eastAsia="en-US" w:bidi="ar-SA"/>
      </w:rPr>
    </w:lvl>
    <w:lvl w:ilvl="1" w:tplc="3D9A95EE">
      <w:numFmt w:val="bullet"/>
      <w:lvlText w:val="•"/>
      <w:lvlJc w:val="left"/>
      <w:pPr>
        <w:ind w:left="1688" w:hanging="361"/>
      </w:pPr>
      <w:rPr>
        <w:rFonts w:hint="default"/>
        <w:lang w:val="en-US" w:eastAsia="en-US" w:bidi="ar-SA"/>
      </w:rPr>
    </w:lvl>
    <w:lvl w:ilvl="2" w:tplc="4F1A1578">
      <w:numFmt w:val="bullet"/>
      <w:lvlText w:val="•"/>
      <w:lvlJc w:val="left"/>
      <w:pPr>
        <w:ind w:left="2556" w:hanging="361"/>
      </w:pPr>
      <w:rPr>
        <w:rFonts w:hint="default"/>
        <w:lang w:val="en-US" w:eastAsia="en-US" w:bidi="ar-SA"/>
      </w:rPr>
    </w:lvl>
    <w:lvl w:ilvl="3" w:tplc="E6F003F0">
      <w:numFmt w:val="bullet"/>
      <w:lvlText w:val="•"/>
      <w:lvlJc w:val="left"/>
      <w:pPr>
        <w:ind w:left="3424" w:hanging="361"/>
      </w:pPr>
      <w:rPr>
        <w:rFonts w:hint="default"/>
        <w:lang w:val="en-US" w:eastAsia="en-US" w:bidi="ar-SA"/>
      </w:rPr>
    </w:lvl>
    <w:lvl w:ilvl="4" w:tplc="64DE198E">
      <w:numFmt w:val="bullet"/>
      <w:lvlText w:val="•"/>
      <w:lvlJc w:val="left"/>
      <w:pPr>
        <w:ind w:left="4292" w:hanging="361"/>
      </w:pPr>
      <w:rPr>
        <w:rFonts w:hint="default"/>
        <w:lang w:val="en-US" w:eastAsia="en-US" w:bidi="ar-SA"/>
      </w:rPr>
    </w:lvl>
    <w:lvl w:ilvl="5" w:tplc="BB506F8A">
      <w:numFmt w:val="bullet"/>
      <w:lvlText w:val="•"/>
      <w:lvlJc w:val="left"/>
      <w:pPr>
        <w:ind w:left="5160" w:hanging="361"/>
      </w:pPr>
      <w:rPr>
        <w:rFonts w:hint="default"/>
        <w:lang w:val="en-US" w:eastAsia="en-US" w:bidi="ar-SA"/>
      </w:rPr>
    </w:lvl>
    <w:lvl w:ilvl="6" w:tplc="897010F8">
      <w:numFmt w:val="bullet"/>
      <w:lvlText w:val="•"/>
      <w:lvlJc w:val="left"/>
      <w:pPr>
        <w:ind w:left="6028" w:hanging="361"/>
      </w:pPr>
      <w:rPr>
        <w:rFonts w:hint="default"/>
        <w:lang w:val="en-US" w:eastAsia="en-US" w:bidi="ar-SA"/>
      </w:rPr>
    </w:lvl>
    <w:lvl w:ilvl="7" w:tplc="36409AD4">
      <w:numFmt w:val="bullet"/>
      <w:lvlText w:val="•"/>
      <w:lvlJc w:val="left"/>
      <w:pPr>
        <w:ind w:left="6896" w:hanging="361"/>
      </w:pPr>
      <w:rPr>
        <w:rFonts w:hint="default"/>
        <w:lang w:val="en-US" w:eastAsia="en-US" w:bidi="ar-SA"/>
      </w:rPr>
    </w:lvl>
    <w:lvl w:ilvl="8" w:tplc="28743F46">
      <w:numFmt w:val="bullet"/>
      <w:lvlText w:val="•"/>
      <w:lvlJc w:val="left"/>
      <w:pPr>
        <w:ind w:left="7764" w:hanging="361"/>
      </w:pPr>
      <w:rPr>
        <w:rFonts w:hint="default"/>
        <w:lang w:val="en-US" w:eastAsia="en-US" w:bidi="ar-SA"/>
      </w:rPr>
    </w:lvl>
  </w:abstractNum>
  <w:abstractNum w:abstractNumId="4" w15:restartNumberingAfterBreak="0">
    <w:nsid w:val="0FCB05F3"/>
    <w:multiLevelType w:val="hybridMultilevel"/>
    <w:tmpl w:val="CE32F69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5A87A6A"/>
    <w:multiLevelType w:val="hybridMultilevel"/>
    <w:tmpl w:val="9088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D44E0"/>
    <w:multiLevelType w:val="multilevel"/>
    <w:tmpl w:val="2BD2655A"/>
    <w:lvl w:ilvl="0">
      <w:start w:val="2"/>
      <w:numFmt w:val="decimal"/>
      <w:lvlText w:val="%1."/>
      <w:lvlJc w:val="left"/>
      <w:pPr>
        <w:ind w:left="671" w:hanging="572"/>
      </w:pPr>
      <w:rPr>
        <w:rFonts w:hint="default"/>
        <w:spacing w:val="-1"/>
        <w:w w:val="100"/>
        <w:lang w:val="en-US" w:eastAsia="en-US" w:bidi="ar-SA"/>
      </w:rPr>
    </w:lvl>
    <w:lvl w:ilvl="1">
      <w:start w:val="1"/>
      <w:numFmt w:val="decimal"/>
      <w:lvlText w:val="%1.%2"/>
      <w:lvlJc w:val="left"/>
      <w:pPr>
        <w:ind w:left="808" w:hanging="708"/>
      </w:pPr>
      <w:rPr>
        <w:rFonts w:ascii="Times New Roman" w:eastAsia="Arial" w:hAnsi="Times New Roman" w:cs="Times New Roman" w:hint="default"/>
        <w:b w:val="0"/>
        <w:bCs w:val="0"/>
        <w:i w:val="0"/>
        <w:iCs w:val="0"/>
        <w:w w:val="100"/>
        <w:sz w:val="24"/>
        <w:szCs w:val="24"/>
        <w:lang w:val="en-US" w:eastAsia="en-US" w:bidi="ar-SA"/>
      </w:rPr>
    </w:lvl>
    <w:lvl w:ilvl="2">
      <w:start w:val="1"/>
      <w:numFmt w:val="decimal"/>
      <w:lvlText w:val="%1.%2.%3"/>
      <w:lvlJc w:val="left"/>
      <w:pPr>
        <w:ind w:left="1528" w:hanging="708"/>
      </w:pPr>
      <w:rPr>
        <w:rFonts w:ascii="Times New Roman" w:eastAsia="Arial" w:hAnsi="Times New Roman" w:cs="Times New Roman" w:hint="default"/>
        <w:b w:val="0"/>
        <w:bCs w:val="0"/>
        <w:i w:val="0"/>
        <w:iCs w:val="0"/>
        <w:spacing w:val="-1"/>
        <w:w w:val="100"/>
        <w:sz w:val="24"/>
        <w:szCs w:val="24"/>
        <w:lang w:val="en-US" w:eastAsia="en-US" w:bidi="ar-SA"/>
      </w:rPr>
    </w:lvl>
    <w:lvl w:ilvl="3">
      <w:start w:val="1"/>
      <w:numFmt w:val="lowerRoman"/>
      <w:lvlText w:val="%4."/>
      <w:lvlJc w:val="left"/>
      <w:pPr>
        <w:ind w:left="2260" w:hanging="291"/>
        <w:jc w:val="right"/>
      </w:pPr>
      <w:rPr>
        <w:rFonts w:ascii="Arial" w:eastAsia="Arial" w:hAnsi="Arial" w:cs="Arial" w:hint="default"/>
        <w:b w:val="0"/>
        <w:bCs w:val="0"/>
        <w:i w:val="0"/>
        <w:iCs w:val="0"/>
        <w:spacing w:val="-2"/>
        <w:w w:val="100"/>
        <w:sz w:val="22"/>
        <w:szCs w:val="22"/>
        <w:lang w:val="en-US" w:eastAsia="en-US" w:bidi="ar-SA"/>
      </w:rPr>
    </w:lvl>
    <w:lvl w:ilvl="4">
      <w:numFmt w:val="bullet"/>
      <w:lvlText w:val="•"/>
      <w:lvlJc w:val="left"/>
      <w:pPr>
        <w:ind w:left="2260" w:hanging="291"/>
      </w:pPr>
      <w:rPr>
        <w:rFonts w:hint="default"/>
        <w:lang w:val="en-US" w:eastAsia="en-US" w:bidi="ar-SA"/>
      </w:rPr>
    </w:lvl>
    <w:lvl w:ilvl="5">
      <w:numFmt w:val="bullet"/>
      <w:lvlText w:val="•"/>
      <w:lvlJc w:val="left"/>
      <w:pPr>
        <w:ind w:left="3424" w:hanging="291"/>
      </w:pPr>
      <w:rPr>
        <w:rFonts w:hint="default"/>
        <w:lang w:val="en-US" w:eastAsia="en-US" w:bidi="ar-SA"/>
      </w:rPr>
    </w:lvl>
    <w:lvl w:ilvl="6">
      <w:numFmt w:val="bullet"/>
      <w:lvlText w:val="•"/>
      <w:lvlJc w:val="left"/>
      <w:pPr>
        <w:ind w:left="4588" w:hanging="291"/>
      </w:pPr>
      <w:rPr>
        <w:rFonts w:hint="default"/>
        <w:lang w:val="en-US" w:eastAsia="en-US" w:bidi="ar-SA"/>
      </w:rPr>
    </w:lvl>
    <w:lvl w:ilvl="7">
      <w:numFmt w:val="bullet"/>
      <w:lvlText w:val="•"/>
      <w:lvlJc w:val="left"/>
      <w:pPr>
        <w:ind w:left="5753" w:hanging="291"/>
      </w:pPr>
      <w:rPr>
        <w:rFonts w:hint="default"/>
        <w:lang w:val="en-US" w:eastAsia="en-US" w:bidi="ar-SA"/>
      </w:rPr>
    </w:lvl>
    <w:lvl w:ilvl="8">
      <w:numFmt w:val="bullet"/>
      <w:lvlText w:val="•"/>
      <w:lvlJc w:val="left"/>
      <w:pPr>
        <w:ind w:left="6917" w:hanging="291"/>
      </w:pPr>
      <w:rPr>
        <w:rFonts w:hint="default"/>
        <w:lang w:val="en-US" w:eastAsia="en-US" w:bidi="ar-SA"/>
      </w:rPr>
    </w:lvl>
  </w:abstractNum>
  <w:abstractNum w:abstractNumId="7" w15:restartNumberingAfterBreak="0">
    <w:nsid w:val="1E317C07"/>
    <w:multiLevelType w:val="hybridMultilevel"/>
    <w:tmpl w:val="FA02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B4EA0"/>
    <w:multiLevelType w:val="hybridMultilevel"/>
    <w:tmpl w:val="4A40F030"/>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992" w:hanging="360"/>
      </w:pPr>
      <w:rPr>
        <w:rFonts w:ascii="Courier New" w:hAnsi="Courier New" w:cs="Courier New" w:hint="default"/>
      </w:rPr>
    </w:lvl>
    <w:lvl w:ilvl="2" w:tplc="08090005" w:tentative="1">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432" w:hanging="360"/>
      </w:pPr>
      <w:rPr>
        <w:rFonts w:ascii="Symbol" w:hAnsi="Symbol" w:hint="default"/>
      </w:rPr>
    </w:lvl>
    <w:lvl w:ilvl="4" w:tplc="08090003" w:tentative="1">
      <w:start w:val="1"/>
      <w:numFmt w:val="bullet"/>
      <w:lvlText w:val="o"/>
      <w:lvlJc w:val="left"/>
      <w:pPr>
        <w:ind w:left="3152" w:hanging="360"/>
      </w:pPr>
      <w:rPr>
        <w:rFonts w:ascii="Courier New" w:hAnsi="Courier New" w:cs="Courier New" w:hint="default"/>
      </w:rPr>
    </w:lvl>
    <w:lvl w:ilvl="5" w:tplc="08090005" w:tentative="1">
      <w:start w:val="1"/>
      <w:numFmt w:val="bullet"/>
      <w:lvlText w:val=""/>
      <w:lvlJc w:val="left"/>
      <w:pPr>
        <w:ind w:left="3872" w:hanging="360"/>
      </w:pPr>
      <w:rPr>
        <w:rFonts w:ascii="Wingdings" w:hAnsi="Wingdings" w:hint="default"/>
      </w:rPr>
    </w:lvl>
    <w:lvl w:ilvl="6" w:tplc="08090001" w:tentative="1">
      <w:start w:val="1"/>
      <w:numFmt w:val="bullet"/>
      <w:lvlText w:val=""/>
      <w:lvlJc w:val="left"/>
      <w:pPr>
        <w:ind w:left="4592" w:hanging="360"/>
      </w:pPr>
      <w:rPr>
        <w:rFonts w:ascii="Symbol" w:hAnsi="Symbol" w:hint="default"/>
      </w:rPr>
    </w:lvl>
    <w:lvl w:ilvl="7" w:tplc="08090003" w:tentative="1">
      <w:start w:val="1"/>
      <w:numFmt w:val="bullet"/>
      <w:lvlText w:val="o"/>
      <w:lvlJc w:val="left"/>
      <w:pPr>
        <w:ind w:left="5312" w:hanging="360"/>
      </w:pPr>
      <w:rPr>
        <w:rFonts w:ascii="Courier New" w:hAnsi="Courier New" w:cs="Courier New" w:hint="default"/>
      </w:rPr>
    </w:lvl>
    <w:lvl w:ilvl="8" w:tplc="08090005" w:tentative="1">
      <w:start w:val="1"/>
      <w:numFmt w:val="bullet"/>
      <w:lvlText w:val=""/>
      <w:lvlJc w:val="left"/>
      <w:pPr>
        <w:ind w:left="6032" w:hanging="360"/>
      </w:pPr>
      <w:rPr>
        <w:rFonts w:ascii="Wingdings" w:hAnsi="Wingdings" w:hint="default"/>
      </w:rPr>
    </w:lvl>
  </w:abstractNum>
  <w:abstractNum w:abstractNumId="9" w15:restartNumberingAfterBreak="0">
    <w:nsid w:val="1E5B2F23"/>
    <w:multiLevelType w:val="hybridMultilevel"/>
    <w:tmpl w:val="231E86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29DA411D"/>
    <w:multiLevelType w:val="hybridMultilevel"/>
    <w:tmpl w:val="79FA0AE4"/>
    <w:lvl w:ilvl="0" w:tplc="451EDB28">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23E0BDF4">
      <w:numFmt w:val="bullet"/>
      <w:lvlText w:val="•"/>
      <w:lvlJc w:val="left"/>
      <w:pPr>
        <w:ind w:left="1310" w:hanging="360"/>
      </w:pPr>
      <w:rPr>
        <w:rFonts w:hint="default"/>
        <w:lang w:val="en-US" w:eastAsia="en-US" w:bidi="ar-SA"/>
      </w:rPr>
    </w:lvl>
    <w:lvl w:ilvl="2" w:tplc="C7E058EC">
      <w:numFmt w:val="bullet"/>
      <w:lvlText w:val="•"/>
      <w:lvlJc w:val="left"/>
      <w:pPr>
        <w:ind w:left="2160" w:hanging="360"/>
      </w:pPr>
      <w:rPr>
        <w:rFonts w:hint="default"/>
        <w:lang w:val="en-US" w:eastAsia="en-US" w:bidi="ar-SA"/>
      </w:rPr>
    </w:lvl>
    <w:lvl w:ilvl="3" w:tplc="C188F61A">
      <w:numFmt w:val="bullet"/>
      <w:lvlText w:val="•"/>
      <w:lvlJc w:val="left"/>
      <w:pPr>
        <w:ind w:left="3010" w:hanging="360"/>
      </w:pPr>
      <w:rPr>
        <w:rFonts w:hint="default"/>
        <w:lang w:val="en-US" w:eastAsia="en-US" w:bidi="ar-SA"/>
      </w:rPr>
    </w:lvl>
    <w:lvl w:ilvl="4" w:tplc="FF841F0E">
      <w:numFmt w:val="bullet"/>
      <w:lvlText w:val="•"/>
      <w:lvlJc w:val="left"/>
      <w:pPr>
        <w:ind w:left="3861" w:hanging="360"/>
      </w:pPr>
      <w:rPr>
        <w:rFonts w:hint="default"/>
        <w:lang w:val="en-US" w:eastAsia="en-US" w:bidi="ar-SA"/>
      </w:rPr>
    </w:lvl>
    <w:lvl w:ilvl="5" w:tplc="BB54FBAE">
      <w:numFmt w:val="bullet"/>
      <w:lvlText w:val="•"/>
      <w:lvlJc w:val="left"/>
      <w:pPr>
        <w:ind w:left="4711" w:hanging="360"/>
      </w:pPr>
      <w:rPr>
        <w:rFonts w:hint="default"/>
        <w:lang w:val="en-US" w:eastAsia="en-US" w:bidi="ar-SA"/>
      </w:rPr>
    </w:lvl>
    <w:lvl w:ilvl="6" w:tplc="F18AFF16">
      <w:numFmt w:val="bullet"/>
      <w:lvlText w:val="•"/>
      <w:lvlJc w:val="left"/>
      <w:pPr>
        <w:ind w:left="5561" w:hanging="360"/>
      </w:pPr>
      <w:rPr>
        <w:rFonts w:hint="default"/>
        <w:lang w:val="en-US" w:eastAsia="en-US" w:bidi="ar-SA"/>
      </w:rPr>
    </w:lvl>
    <w:lvl w:ilvl="7" w:tplc="90B4CFB0">
      <w:numFmt w:val="bullet"/>
      <w:lvlText w:val="•"/>
      <w:lvlJc w:val="left"/>
      <w:pPr>
        <w:ind w:left="6412" w:hanging="360"/>
      </w:pPr>
      <w:rPr>
        <w:rFonts w:hint="default"/>
        <w:lang w:val="en-US" w:eastAsia="en-US" w:bidi="ar-SA"/>
      </w:rPr>
    </w:lvl>
    <w:lvl w:ilvl="8" w:tplc="251055DA">
      <w:numFmt w:val="bullet"/>
      <w:lvlText w:val="•"/>
      <w:lvlJc w:val="left"/>
      <w:pPr>
        <w:ind w:left="7262" w:hanging="360"/>
      </w:pPr>
      <w:rPr>
        <w:rFonts w:hint="default"/>
        <w:lang w:val="en-US" w:eastAsia="en-US" w:bidi="ar-SA"/>
      </w:rPr>
    </w:lvl>
  </w:abstractNum>
  <w:abstractNum w:abstractNumId="11" w15:restartNumberingAfterBreak="0">
    <w:nsid w:val="3233097B"/>
    <w:multiLevelType w:val="hybridMultilevel"/>
    <w:tmpl w:val="CC74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DC128B"/>
    <w:multiLevelType w:val="hybridMultilevel"/>
    <w:tmpl w:val="2FD8DB1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362B548D"/>
    <w:multiLevelType w:val="hybridMultilevel"/>
    <w:tmpl w:val="5DD4F1EA"/>
    <w:lvl w:ilvl="0" w:tplc="22289E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3580A"/>
    <w:multiLevelType w:val="hybridMultilevel"/>
    <w:tmpl w:val="84FE9AB8"/>
    <w:lvl w:ilvl="0" w:tplc="F57654FE">
      <w:numFmt w:val="bullet"/>
      <w:lvlText w:val=""/>
      <w:lvlJc w:val="left"/>
      <w:pPr>
        <w:ind w:left="1033" w:hanging="360"/>
      </w:pPr>
      <w:rPr>
        <w:rFonts w:ascii="Symbol" w:eastAsia="Symbol" w:hAnsi="Symbol" w:cs="Symbol" w:hint="default"/>
        <w:spacing w:val="0"/>
        <w:w w:val="99"/>
        <w:lang w:val="en-US" w:eastAsia="en-US" w:bidi="ar-SA"/>
      </w:rPr>
    </w:lvl>
    <w:lvl w:ilvl="1" w:tplc="FD08B046">
      <w:numFmt w:val="bullet"/>
      <w:lvlText w:val="•"/>
      <w:lvlJc w:val="left"/>
      <w:pPr>
        <w:ind w:left="1982" w:hanging="360"/>
      </w:pPr>
      <w:rPr>
        <w:rFonts w:hint="default"/>
        <w:lang w:val="en-US" w:eastAsia="en-US" w:bidi="ar-SA"/>
      </w:rPr>
    </w:lvl>
    <w:lvl w:ilvl="2" w:tplc="FAE005F6">
      <w:numFmt w:val="bullet"/>
      <w:lvlText w:val="•"/>
      <w:lvlJc w:val="left"/>
      <w:pPr>
        <w:ind w:left="2925" w:hanging="360"/>
      </w:pPr>
      <w:rPr>
        <w:rFonts w:hint="default"/>
        <w:lang w:val="en-US" w:eastAsia="en-US" w:bidi="ar-SA"/>
      </w:rPr>
    </w:lvl>
    <w:lvl w:ilvl="3" w:tplc="E7E60AFC">
      <w:numFmt w:val="bullet"/>
      <w:lvlText w:val="•"/>
      <w:lvlJc w:val="left"/>
      <w:pPr>
        <w:ind w:left="3867" w:hanging="360"/>
      </w:pPr>
      <w:rPr>
        <w:rFonts w:hint="default"/>
        <w:lang w:val="en-US" w:eastAsia="en-US" w:bidi="ar-SA"/>
      </w:rPr>
    </w:lvl>
    <w:lvl w:ilvl="4" w:tplc="B4E2EEB6">
      <w:numFmt w:val="bullet"/>
      <w:lvlText w:val="•"/>
      <w:lvlJc w:val="left"/>
      <w:pPr>
        <w:ind w:left="4810" w:hanging="360"/>
      </w:pPr>
      <w:rPr>
        <w:rFonts w:hint="default"/>
        <w:lang w:val="en-US" w:eastAsia="en-US" w:bidi="ar-SA"/>
      </w:rPr>
    </w:lvl>
    <w:lvl w:ilvl="5" w:tplc="50BCAB10">
      <w:numFmt w:val="bullet"/>
      <w:lvlText w:val="•"/>
      <w:lvlJc w:val="left"/>
      <w:pPr>
        <w:ind w:left="5753" w:hanging="360"/>
      </w:pPr>
      <w:rPr>
        <w:rFonts w:hint="default"/>
        <w:lang w:val="en-US" w:eastAsia="en-US" w:bidi="ar-SA"/>
      </w:rPr>
    </w:lvl>
    <w:lvl w:ilvl="6" w:tplc="1A963AE2">
      <w:numFmt w:val="bullet"/>
      <w:lvlText w:val="•"/>
      <w:lvlJc w:val="left"/>
      <w:pPr>
        <w:ind w:left="6695" w:hanging="360"/>
      </w:pPr>
      <w:rPr>
        <w:rFonts w:hint="default"/>
        <w:lang w:val="en-US" w:eastAsia="en-US" w:bidi="ar-SA"/>
      </w:rPr>
    </w:lvl>
    <w:lvl w:ilvl="7" w:tplc="58482794">
      <w:numFmt w:val="bullet"/>
      <w:lvlText w:val="•"/>
      <w:lvlJc w:val="left"/>
      <w:pPr>
        <w:ind w:left="7638" w:hanging="360"/>
      </w:pPr>
      <w:rPr>
        <w:rFonts w:hint="default"/>
        <w:lang w:val="en-US" w:eastAsia="en-US" w:bidi="ar-SA"/>
      </w:rPr>
    </w:lvl>
    <w:lvl w:ilvl="8" w:tplc="CBBA18F6">
      <w:numFmt w:val="bullet"/>
      <w:lvlText w:val="•"/>
      <w:lvlJc w:val="left"/>
      <w:pPr>
        <w:ind w:left="8581" w:hanging="360"/>
      </w:pPr>
      <w:rPr>
        <w:rFonts w:hint="default"/>
        <w:lang w:val="en-US" w:eastAsia="en-US" w:bidi="ar-SA"/>
      </w:rPr>
    </w:lvl>
  </w:abstractNum>
  <w:abstractNum w:abstractNumId="15" w15:restartNumberingAfterBreak="0">
    <w:nsid w:val="377549AD"/>
    <w:multiLevelType w:val="hybridMultilevel"/>
    <w:tmpl w:val="96B07FDA"/>
    <w:lvl w:ilvl="0" w:tplc="ED1A8CE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42B84A88"/>
    <w:multiLevelType w:val="hybridMultilevel"/>
    <w:tmpl w:val="6A8E393A"/>
    <w:lvl w:ilvl="0" w:tplc="66F6790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F402E0"/>
    <w:multiLevelType w:val="hybridMultilevel"/>
    <w:tmpl w:val="DD20BA5E"/>
    <w:lvl w:ilvl="0" w:tplc="013CC662">
      <w:start w:val="1"/>
      <w:numFmt w:val="bullet"/>
      <w:pStyle w:val="Vickysbullets"/>
      <w:lvlText w:val=""/>
      <w:lvlJc w:val="left"/>
      <w:pPr>
        <w:tabs>
          <w:tab w:val="num" w:pos="360"/>
        </w:tabs>
        <w:ind w:left="360" w:hanging="360"/>
      </w:pPr>
      <w:rPr>
        <w:rFonts w:ascii="Symbol" w:hAnsi="Symbol" w:hint="default"/>
      </w:rPr>
    </w:lvl>
    <w:lvl w:ilvl="1" w:tplc="1E5C208E" w:tentative="1">
      <w:start w:val="1"/>
      <w:numFmt w:val="bullet"/>
      <w:lvlText w:val="o"/>
      <w:lvlJc w:val="left"/>
      <w:pPr>
        <w:tabs>
          <w:tab w:val="num" w:pos="1080"/>
        </w:tabs>
        <w:ind w:left="1080" w:hanging="360"/>
      </w:pPr>
      <w:rPr>
        <w:rFonts w:ascii="Courier New" w:hAnsi="Courier New" w:cs="Courier New" w:hint="default"/>
      </w:rPr>
    </w:lvl>
    <w:lvl w:ilvl="2" w:tplc="38080F9C" w:tentative="1">
      <w:start w:val="1"/>
      <w:numFmt w:val="bullet"/>
      <w:lvlText w:val=""/>
      <w:lvlJc w:val="left"/>
      <w:pPr>
        <w:tabs>
          <w:tab w:val="num" w:pos="1800"/>
        </w:tabs>
        <w:ind w:left="1800" w:hanging="360"/>
      </w:pPr>
      <w:rPr>
        <w:rFonts w:ascii="Wingdings" w:hAnsi="Wingdings" w:hint="default"/>
      </w:rPr>
    </w:lvl>
    <w:lvl w:ilvl="3" w:tplc="3314FB40" w:tentative="1">
      <w:start w:val="1"/>
      <w:numFmt w:val="bullet"/>
      <w:lvlText w:val=""/>
      <w:lvlJc w:val="left"/>
      <w:pPr>
        <w:tabs>
          <w:tab w:val="num" w:pos="2520"/>
        </w:tabs>
        <w:ind w:left="2520" w:hanging="360"/>
      </w:pPr>
      <w:rPr>
        <w:rFonts w:ascii="Symbol" w:hAnsi="Symbol" w:hint="default"/>
      </w:rPr>
    </w:lvl>
    <w:lvl w:ilvl="4" w:tplc="64C2DE00" w:tentative="1">
      <w:start w:val="1"/>
      <w:numFmt w:val="bullet"/>
      <w:lvlText w:val="o"/>
      <w:lvlJc w:val="left"/>
      <w:pPr>
        <w:tabs>
          <w:tab w:val="num" w:pos="3240"/>
        </w:tabs>
        <w:ind w:left="3240" w:hanging="360"/>
      </w:pPr>
      <w:rPr>
        <w:rFonts w:ascii="Courier New" w:hAnsi="Courier New" w:cs="Courier New" w:hint="default"/>
      </w:rPr>
    </w:lvl>
    <w:lvl w:ilvl="5" w:tplc="37646CAC" w:tentative="1">
      <w:start w:val="1"/>
      <w:numFmt w:val="bullet"/>
      <w:lvlText w:val=""/>
      <w:lvlJc w:val="left"/>
      <w:pPr>
        <w:tabs>
          <w:tab w:val="num" w:pos="3960"/>
        </w:tabs>
        <w:ind w:left="3960" w:hanging="360"/>
      </w:pPr>
      <w:rPr>
        <w:rFonts w:ascii="Wingdings" w:hAnsi="Wingdings" w:hint="default"/>
      </w:rPr>
    </w:lvl>
    <w:lvl w:ilvl="6" w:tplc="9D12383E" w:tentative="1">
      <w:start w:val="1"/>
      <w:numFmt w:val="bullet"/>
      <w:lvlText w:val=""/>
      <w:lvlJc w:val="left"/>
      <w:pPr>
        <w:tabs>
          <w:tab w:val="num" w:pos="4680"/>
        </w:tabs>
        <w:ind w:left="4680" w:hanging="360"/>
      </w:pPr>
      <w:rPr>
        <w:rFonts w:ascii="Symbol" w:hAnsi="Symbol" w:hint="default"/>
      </w:rPr>
    </w:lvl>
    <w:lvl w:ilvl="7" w:tplc="F724BE40" w:tentative="1">
      <w:start w:val="1"/>
      <w:numFmt w:val="bullet"/>
      <w:lvlText w:val="o"/>
      <w:lvlJc w:val="left"/>
      <w:pPr>
        <w:tabs>
          <w:tab w:val="num" w:pos="5400"/>
        </w:tabs>
        <w:ind w:left="5400" w:hanging="360"/>
      </w:pPr>
      <w:rPr>
        <w:rFonts w:ascii="Courier New" w:hAnsi="Courier New" w:cs="Courier New" w:hint="default"/>
      </w:rPr>
    </w:lvl>
    <w:lvl w:ilvl="8" w:tplc="3F703DB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2072F3"/>
    <w:multiLevelType w:val="hybridMultilevel"/>
    <w:tmpl w:val="7B6ED2B2"/>
    <w:lvl w:ilvl="0" w:tplc="0809000F">
      <w:start w:val="1"/>
      <w:numFmt w:val="decimal"/>
      <w:lvlText w:val="%1."/>
      <w:lvlJc w:val="left"/>
      <w:pPr>
        <w:ind w:left="-491" w:hanging="360"/>
      </w:p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21" w15:restartNumberingAfterBreak="0">
    <w:nsid w:val="533D24B8"/>
    <w:multiLevelType w:val="hybridMultilevel"/>
    <w:tmpl w:val="FF62F8F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53A1194D"/>
    <w:multiLevelType w:val="multilevel"/>
    <w:tmpl w:val="B628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46E6A"/>
    <w:multiLevelType w:val="hybridMultilevel"/>
    <w:tmpl w:val="6954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E5DF5"/>
    <w:multiLevelType w:val="hybridMultilevel"/>
    <w:tmpl w:val="8314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439DD"/>
    <w:multiLevelType w:val="multilevel"/>
    <w:tmpl w:val="1C428490"/>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C5D6B51"/>
    <w:multiLevelType w:val="hybridMultilevel"/>
    <w:tmpl w:val="A4A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D2DEC"/>
    <w:multiLevelType w:val="hybridMultilevel"/>
    <w:tmpl w:val="BB589DE4"/>
    <w:lvl w:ilvl="0" w:tplc="DF94DB4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11AF5"/>
    <w:multiLevelType w:val="hybridMultilevel"/>
    <w:tmpl w:val="D39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718945">
    <w:abstractNumId w:val="19"/>
  </w:num>
  <w:num w:numId="2" w16cid:durableId="661856186">
    <w:abstractNumId w:val="18"/>
  </w:num>
  <w:num w:numId="3" w16cid:durableId="1225796195">
    <w:abstractNumId w:val="17"/>
  </w:num>
  <w:num w:numId="4" w16cid:durableId="1424641157">
    <w:abstractNumId w:val="11"/>
  </w:num>
  <w:num w:numId="5" w16cid:durableId="1846240387">
    <w:abstractNumId w:val="26"/>
  </w:num>
  <w:num w:numId="6" w16cid:durableId="1881548291">
    <w:abstractNumId w:val="28"/>
  </w:num>
  <w:num w:numId="7" w16cid:durableId="15037416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717037">
    <w:abstractNumId w:val="21"/>
  </w:num>
  <w:num w:numId="9" w16cid:durableId="724838262">
    <w:abstractNumId w:val="1"/>
  </w:num>
  <w:num w:numId="10" w16cid:durableId="1125663470">
    <w:abstractNumId w:val="22"/>
  </w:num>
  <w:num w:numId="11" w16cid:durableId="554776381">
    <w:abstractNumId w:val="27"/>
  </w:num>
  <w:num w:numId="12" w16cid:durableId="1693723587">
    <w:abstractNumId w:val="13"/>
  </w:num>
  <w:num w:numId="13" w16cid:durableId="423577345">
    <w:abstractNumId w:val="12"/>
  </w:num>
  <w:num w:numId="14" w16cid:durableId="805854787">
    <w:abstractNumId w:val="29"/>
  </w:num>
  <w:num w:numId="15" w16cid:durableId="836383724">
    <w:abstractNumId w:val="4"/>
  </w:num>
  <w:num w:numId="16" w16cid:durableId="1437217172">
    <w:abstractNumId w:val="8"/>
  </w:num>
  <w:num w:numId="17" w16cid:durableId="199440573">
    <w:abstractNumId w:val="10"/>
  </w:num>
  <w:num w:numId="18" w16cid:durableId="734087840">
    <w:abstractNumId w:val="7"/>
  </w:num>
  <w:num w:numId="19" w16cid:durableId="331301980">
    <w:abstractNumId w:val="3"/>
  </w:num>
  <w:num w:numId="20" w16cid:durableId="1993875056">
    <w:abstractNumId w:val="15"/>
  </w:num>
  <w:num w:numId="21" w16cid:durableId="282615669">
    <w:abstractNumId w:val="6"/>
  </w:num>
  <w:num w:numId="22" w16cid:durableId="948047980">
    <w:abstractNumId w:val="14"/>
  </w:num>
  <w:num w:numId="23" w16cid:durableId="799111875">
    <w:abstractNumId w:val="2"/>
  </w:num>
  <w:num w:numId="24" w16cid:durableId="1249072549">
    <w:abstractNumId w:val="16"/>
  </w:num>
  <w:num w:numId="25" w16cid:durableId="2017802382">
    <w:abstractNumId w:val="24"/>
  </w:num>
  <w:num w:numId="26" w16cid:durableId="968586042">
    <w:abstractNumId w:val="25"/>
  </w:num>
  <w:num w:numId="27" w16cid:durableId="102311901">
    <w:abstractNumId w:val="0"/>
  </w:num>
  <w:num w:numId="28" w16cid:durableId="1086153189">
    <w:abstractNumId w:val="23"/>
  </w:num>
  <w:num w:numId="29" w16cid:durableId="747387324">
    <w:abstractNumId w:val="5"/>
  </w:num>
  <w:num w:numId="30" w16cid:durableId="3416534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1087"/>
    <w:rsid w:val="00001091"/>
    <w:rsid w:val="00001284"/>
    <w:rsid w:val="00001F81"/>
    <w:rsid w:val="00002011"/>
    <w:rsid w:val="000024B2"/>
    <w:rsid w:val="000032A2"/>
    <w:rsid w:val="000036B6"/>
    <w:rsid w:val="00004FF0"/>
    <w:rsid w:val="0000525A"/>
    <w:rsid w:val="0000573B"/>
    <w:rsid w:val="00005B9A"/>
    <w:rsid w:val="000063A2"/>
    <w:rsid w:val="00006C39"/>
    <w:rsid w:val="00006C54"/>
    <w:rsid w:val="000072A1"/>
    <w:rsid w:val="00007EC7"/>
    <w:rsid w:val="00010012"/>
    <w:rsid w:val="00010172"/>
    <w:rsid w:val="00011C71"/>
    <w:rsid w:val="00011E73"/>
    <w:rsid w:val="00012DC1"/>
    <w:rsid w:val="00013680"/>
    <w:rsid w:val="00013F24"/>
    <w:rsid w:val="00014405"/>
    <w:rsid w:val="00016240"/>
    <w:rsid w:val="00016358"/>
    <w:rsid w:val="00017915"/>
    <w:rsid w:val="000202ED"/>
    <w:rsid w:val="00020487"/>
    <w:rsid w:val="000205AC"/>
    <w:rsid w:val="00020699"/>
    <w:rsid w:val="00021903"/>
    <w:rsid w:val="000219AA"/>
    <w:rsid w:val="000219D1"/>
    <w:rsid w:val="000222CE"/>
    <w:rsid w:val="000228C9"/>
    <w:rsid w:val="0002391F"/>
    <w:rsid w:val="00023BFA"/>
    <w:rsid w:val="0002540D"/>
    <w:rsid w:val="000257E4"/>
    <w:rsid w:val="00026195"/>
    <w:rsid w:val="000265EC"/>
    <w:rsid w:val="00031CE6"/>
    <w:rsid w:val="00032875"/>
    <w:rsid w:val="00033829"/>
    <w:rsid w:val="00033931"/>
    <w:rsid w:val="00033C74"/>
    <w:rsid w:val="000341A1"/>
    <w:rsid w:val="00034D6B"/>
    <w:rsid w:val="00034F94"/>
    <w:rsid w:val="00036628"/>
    <w:rsid w:val="00036E18"/>
    <w:rsid w:val="00037736"/>
    <w:rsid w:val="00037AFC"/>
    <w:rsid w:val="00040164"/>
    <w:rsid w:val="000408AE"/>
    <w:rsid w:val="000414FA"/>
    <w:rsid w:val="000418BA"/>
    <w:rsid w:val="00043014"/>
    <w:rsid w:val="00044004"/>
    <w:rsid w:val="00044217"/>
    <w:rsid w:val="00044300"/>
    <w:rsid w:val="000449F7"/>
    <w:rsid w:val="000452D5"/>
    <w:rsid w:val="00045357"/>
    <w:rsid w:val="000461ED"/>
    <w:rsid w:val="00047B2D"/>
    <w:rsid w:val="00047E46"/>
    <w:rsid w:val="000506FF"/>
    <w:rsid w:val="00050712"/>
    <w:rsid w:val="0005123A"/>
    <w:rsid w:val="00052A8D"/>
    <w:rsid w:val="00052EFC"/>
    <w:rsid w:val="0005370B"/>
    <w:rsid w:val="00054934"/>
    <w:rsid w:val="00054B1D"/>
    <w:rsid w:val="00054D2D"/>
    <w:rsid w:val="00055199"/>
    <w:rsid w:val="00055B36"/>
    <w:rsid w:val="00055EA7"/>
    <w:rsid w:val="000561D6"/>
    <w:rsid w:val="00056982"/>
    <w:rsid w:val="0006029C"/>
    <w:rsid w:val="000605EB"/>
    <w:rsid w:val="000609B2"/>
    <w:rsid w:val="00060DF5"/>
    <w:rsid w:val="00061EEC"/>
    <w:rsid w:val="0006296F"/>
    <w:rsid w:val="00062CD5"/>
    <w:rsid w:val="00062F9B"/>
    <w:rsid w:val="00063EFB"/>
    <w:rsid w:val="00063FCB"/>
    <w:rsid w:val="00064F5D"/>
    <w:rsid w:val="00066018"/>
    <w:rsid w:val="00066860"/>
    <w:rsid w:val="00066F6B"/>
    <w:rsid w:val="00067286"/>
    <w:rsid w:val="00067B34"/>
    <w:rsid w:val="00070C0E"/>
    <w:rsid w:val="00071A39"/>
    <w:rsid w:val="00072CDF"/>
    <w:rsid w:val="0007337E"/>
    <w:rsid w:val="00073658"/>
    <w:rsid w:val="000739B8"/>
    <w:rsid w:val="00073B6A"/>
    <w:rsid w:val="00073D9B"/>
    <w:rsid w:val="00073EB3"/>
    <w:rsid w:val="00075B44"/>
    <w:rsid w:val="00075CCC"/>
    <w:rsid w:val="0007685D"/>
    <w:rsid w:val="000812FA"/>
    <w:rsid w:val="00082A53"/>
    <w:rsid w:val="000834EA"/>
    <w:rsid w:val="0008390D"/>
    <w:rsid w:val="00083A22"/>
    <w:rsid w:val="000841BF"/>
    <w:rsid w:val="00084249"/>
    <w:rsid w:val="000842D5"/>
    <w:rsid w:val="000843DF"/>
    <w:rsid w:val="00084699"/>
    <w:rsid w:val="00085810"/>
    <w:rsid w:val="00085B42"/>
    <w:rsid w:val="00085C8A"/>
    <w:rsid w:val="00085D43"/>
    <w:rsid w:val="00085DC4"/>
    <w:rsid w:val="00085F14"/>
    <w:rsid w:val="00086B79"/>
    <w:rsid w:val="00086BA1"/>
    <w:rsid w:val="00087AF4"/>
    <w:rsid w:val="00090874"/>
    <w:rsid w:val="00090899"/>
    <w:rsid w:val="00090F95"/>
    <w:rsid w:val="000914D8"/>
    <w:rsid w:val="00092253"/>
    <w:rsid w:val="000936DE"/>
    <w:rsid w:val="00093912"/>
    <w:rsid w:val="00093A18"/>
    <w:rsid w:val="00094FD3"/>
    <w:rsid w:val="00095760"/>
    <w:rsid w:val="00097118"/>
    <w:rsid w:val="00097FD9"/>
    <w:rsid w:val="000A0302"/>
    <w:rsid w:val="000A04C5"/>
    <w:rsid w:val="000A0749"/>
    <w:rsid w:val="000A0E5F"/>
    <w:rsid w:val="000A105F"/>
    <w:rsid w:val="000A1E58"/>
    <w:rsid w:val="000A2263"/>
    <w:rsid w:val="000A2A6D"/>
    <w:rsid w:val="000A32FF"/>
    <w:rsid w:val="000A3603"/>
    <w:rsid w:val="000A36C6"/>
    <w:rsid w:val="000A3D62"/>
    <w:rsid w:val="000A4206"/>
    <w:rsid w:val="000A44E7"/>
    <w:rsid w:val="000A5169"/>
    <w:rsid w:val="000A61E3"/>
    <w:rsid w:val="000B09A4"/>
    <w:rsid w:val="000B1B70"/>
    <w:rsid w:val="000B397A"/>
    <w:rsid w:val="000B4596"/>
    <w:rsid w:val="000B50BD"/>
    <w:rsid w:val="000B5584"/>
    <w:rsid w:val="000B570C"/>
    <w:rsid w:val="000B6605"/>
    <w:rsid w:val="000B6764"/>
    <w:rsid w:val="000B7361"/>
    <w:rsid w:val="000C0AF4"/>
    <w:rsid w:val="000C112F"/>
    <w:rsid w:val="000C2979"/>
    <w:rsid w:val="000C3710"/>
    <w:rsid w:val="000C3B70"/>
    <w:rsid w:val="000C3EB1"/>
    <w:rsid w:val="000C4785"/>
    <w:rsid w:val="000C4897"/>
    <w:rsid w:val="000C5381"/>
    <w:rsid w:val="000C599B"/>
    <w:rsid w:val="000C6033"/>
    <w:rsid w:val="000C6240"/>
    <w:rsid w:val="000C7609"/>
    <w:rsid w:val="000D1646"/>
    <w:rsid w:val="000D27A7"/>
    <w:rsid w:val="000D3BCD"/>
    <w:rsid w:val="000D433F"/>
    <w:rsid w:val="000D52A7"/>
    <w:rsid w:val="000D55B9"/>
    <w:rsid w:val="000D6906"/>
    <w:rsid w:val="000D76F3"/>
    <w:rsid w:val="000D7F90"/>
    <w:rsid w:val="000E14CB"/>
    <w:rsid w:val="000E1826"/>
    <w:rsid w:val="000E1F9F"/>
    <w:rsid w:val="000E228E"/>
    <w:rsid w:val="000E30D3"/>
    <w:rsid w:val="000E4093"/>
    <w:rsid w:val="000E4182"/>
    <w:rsid w:val="000E45C1"/>
    <w:rsid w:val="000E498E"/>
    <w:rsid w:val="000E51D2"/>
    <w:rsid w:val="000E5CEE"/>
    <w:rsid w:val="000E5DF2"/>
    <w:rsid w:val="000E6754"/>
    <w:rsid w:val="000E7D74"/>
    <w:rsid w:val="000F012F"/>
    <w:rsid w:val="000F074E"/>
    <w:rsid w:val="000F13CA"/>
    <w:rsid w:val="000F1918"/>
    <w:rsid w:val="000F204C"/>
    <w:rsid w:val="000F2C84"/>
    <w:rsid w:val="000F412C"/>
    <w:rsid w:val="000F413F"/>
    <w:rsid w:val="000F430F"/>
    <w:rsid w:val="000F4E6E"/>
    <w:rsid w:val="000F6107"/>
    <w:rsid w:val="000F7628"/>
    <w:rsid w:val="000F7CB7"/>
    <w:rsid w:val="000F7D6E"/>
    <w:rsid w:val="00100D18"/>
    <w:rsid w:val="00101144"/>
    <w:rsid w:val="001011FF"/>
    <w:rsid w:val="001021D3"/>
    <w:rsid w:val="0010247B"/>
    <w:rsid w:val="001032AC"/>
    <w:rsid w:val="001035C2"/>
    <w:rsid w:val="00103BA7"/>
    <w:rsid w:val="00103CCC"/>
    <w:rsid w:val="0010538C"/>
    <w:rsid w:val="00105735"/>
    <w:rsid w:val="00105B83"/>
    <w:rsid w:val="00105CDD"/>
    <w:rsid w:val="001060BE"/>
    <w:rsid w:val="001064DA"/>
    <w:rsid w:val="00106AB1"/>
    <w:rsid w:val="00107723"/>
    <w:rsid w:val="00110186"/>
    <w:rsid w:val="00110CFD"/>
    <w:rsid w:val="0011128D"/>
    <w:rsid w:val="00111406"/>
    <w:rsid w:val="0011185B"/>
    <w:rsid w:val="00111BEF"/>
    <w:rsid w:val="00111D27"/>
    <w:rsid w:val="0011298D"/>
    <w:rsid w:val="001133A9"/>
    <w:rsid w:val="00115866"/>
    <w:rsid w:val="00115AFA"/>
    <w:rsid w:val="0011648C"/>
    <w:rsid w:val="00116780"/>
    <w:rsid w:val="001216D9"/>
    <w:rsid w:val="001218AE"/>
    <w:rsid w:val="00121942"/>
    <w:rsid w:val="00122128"/>
    <w:rsid w:val="00122146"/>
    <w:rsid w:val="00123F59"/>
    <w:rsid w:val="001243AA"/>
    <w:rsid w:val="00124D74"/>
    <w:rsid w:val="00125703"/>
    <w:rsid w:val="00125CD4"/>
    <w:rsid w:val="00125E37"/>
    <w:rsid w:val="001260A7"/>
    <w:rsid w:val="001260A8"/>
    <w:rsid w:val="00126150"/>
    <w:rsid w:val="00126EC0"/>
    <w:rsid w:val="00126F42"/>
    <w:rsid w:val="00126F89"/>
    <w:rsid w:val="00127517"/>
    <w:rsid w:val="00130FFB"/>
    <w:rsid w:val="00131089"/>
    <w:rsid w:val="001310D6"/>
    <w:rsid w:val="001310DF"/>
    <w:rsid w:val="00131D16"/>
    <w:rsid w:val="00131D1D"/>
    <w:rsid w:val="001322CB"/>
    <w:rsid w:val="0013232F"/>
    <w:rsid w:val="00132AAE"/>
    <w:rsid w:val="00132C22"/>
    <w:rsid w:val="00133BDC"/>
    <w:rsid w:val="00134274"/>
    <w:rsid w:val="00134718"/>
    <w:rsid w:val="0013536D"/>
    <w:rsid w:val="001366BB"/>
    <w:rsid w:val="001379F2"/>
    <w:rsid w:val="00137F90"/>
    <w:rsid w:val="00140247"/>
    <w:rsid w:val="00140920"/>
    <w:rsid w:val="00140D7C"/>
    <w:rsid w:val="00141807"/>
    <w:rsid w:val="001418A5"/>
    <w:rsid w:val="001418A8"/>
    <w:rsid w:val="00142F19"/>
    <w:rsid w:val="00144378"/>
    <w:rsid w:val="00144480"/>
    <w:rsid w:val="00145D30"/>
    <w:rsid w:val="0014686E"/>
    <w:rsid w:val="00146B0F"/>
    <w:rsid w:val="00146DE4"/>
    <w:rsid w:val="00147B89"/>
    <w:rsid w:val="001507D5"/>
    <w:rsid w:val="00150C20"/>
    <w:rsid w:val="001514B4"/>
    <w:rsid w:val="00151798"/>
    <w:rsid w:val="00153C4D"/>
    <w:rsid w:val="00153C78"/>
    <w:rsid w:val="00154F19"/>
    <w:rsid w:val="00155626"/>
    <w:rsid w:val="00155D3E"/>
    <w:rsid w:val="00156478"/>
    <w:rsid w:val="00156763"/>
    <w:rsid w:val="00156A30"/>
    <w:rsid w:val="0015780D"/>
    <w:rsid w:val="00157EE7"/>
    <w:rsid w:val="00160482"/>
    <w:rsid w:val="00160696"/>
    <w:rsid w:val="00160F1B"/>
    <w:rsid w:val="00161665"/>
    <w:rsid w:val="001624C8"/>
    <w:rsid w:val="001629AC"/>
    <w:rsid w:val="00165A48"/>
    <w:rsid w:val="00165EB4"/>
    <w:rsid w:val="00166551"/>
    <w:rsid w:val="001675DD"/>
    <w:rsid w:val="0016785B"/>
    <w:rsid w:val="00167B6B"/>
    <w:rsid w:val="0017048E"/>
    <w:rsid w:val="001704BF"/>
    <w:rsid w:val="00170644"/>
    <w:rsid w:val="0017105C"/>
    <w:rsid w:val="00171BFE"/>
    <w:rsid w:val="00172600"/>
    <w:rsid w:val="00172714"/>
    <w:rsid w:val="0017277C"/>
    <w:rsid w:val="001735EC"/>
    <w:rsid w:val="00173D60"/>
    <w:rsid w:val="0017477D"/>
    <w:rsid w:val="0017491F"/>
    <w:rsid w:val="001753F5"/>
    <w:rsid w:val="00175A76"/>
    <w:rsid w:val="00176375"/>
    <w:rsid w:val="0017687F"/>
    <w:rsid w:val="00176B78"/>
    <w:rsid w:val="00176EDC"/>
    <w:rsid w:val="001775B6"/>
    <w:rsid w:val="001800B3"/>
    <w:rsid w:val="00180223"/>
    <w:rsid w:val="00181465"/>
    <w:rsid w:val="00181B2E"/>
    <w:rsid w:val="00182D7B"/>
    <w:rsid w:val="00184677"/>
    <w:rsid w:val="001847E7"/>
    <w:rsid w:val="00184CE7"/>
    <w:rsid w:val="00185040"/>
    <w:rsid w:val="0018596C"/>
    <w:rsid w:val="00186B1E"/>
    <w:rsid w:val="00186F69"/>
    <w:rsid w:val="001870CA"/>
    <w:rsid w:val="0018730E"/>
    <w:rsid w:val="001901FA"/>
    <w:rsid w:val="00190611"/>
    <w:rsid w:val="00191D8D"/>
    <w:rsid w:val="001931DD"/>
    <w:rsid w:val="00193662"/>
    <w:rsid w:val="001937B3"/>
    <w:rsid w:val="001945E3"/>
    <w:rsid w:val="001950B6"/>
    <w:rsid w:val="0019542D"/>
    <w:rsid w:val="00195BA8"/>
    <w:rsid w:val="00195BB8"/>
    <w:rsid w:val="00196E90"/>
    <w:rsid w:val="001972F6"/>
    <w:rsid w:val="00197643"/>
    <w:rsid w:val="00197B0C"/>
    <w:rsid w:val="00197E91"/>
    <w:rsid w:val="001A0531"/>
    <w:rsid w:val="001A0AEC"/>
    <w:rsid w:val="001A1D5B"/>
    <w:rsid w:val="001A1D64"/>
    <w:rsid w:val="001A1FFF"/>
    <w:rsid w:val="001A212D"/>
    <w:rsid w:val="001A2A33"/>
    <w:rsid w:val="001A3271"/>
    <w:rsid w:val="001A39F9"/>
    <w:rsid w:val="001A3AAE"/>
    <w:rsid w:val="001A40DF"/>
    <w:rsid w:val="001A4A00"/>
    <w:rsid w:val="001A5650"/>
    <w:rsid w:val="001A5DA8"/>
    <w:rsid w:val="001A6E80"/>
    <w:rsid w:val="001A73B4"/>
    <w:rsid w:val="001B0234"/>
    <w:rsid w:val="001B0A85"/>
    <w:rsid w:val="001B0DF8"/>
    <w:rsid w:val="001B1895"/>
    <w:rsid w:val="001B2A49"/>
    <w:rsid w:val="001B3EE9"/>
    <w:rsid w:val="001B429D"/>
    <w:rsid w:val="001B4B56"/>
    <w:rsid w:val="001B535E"/>
    <w:rsid w:val="001B74D4"/>
    <w:rsid w:val="001C0203"/>
    <w:rsid w:val="001C04A6"/>
    <w:rsid w:val="001C1E3F"/>
    <w:rsid w:val="001C3CC8"/>
    <w:rsid w:val="001C483D"/>
    <w:rsid w:val="001C5532"/>
    <w:rsid w:val="001C6315"/>
    <w:rsid w:val="001C6393"/>
    <w:rsid w:val="001C6F08"/>
    <w:rsid w:val="001C7D32"/>
    <w:rsid w:val="001C7D87"/>
    <w:rsid w:val="001D0C0F"/>
    <w:rsid w:val="001D0DF8"/>
    <w:rsid w:val="001D2B92"/>
    <w:rsid w:val="001D2E1B"/>
    <w:rsid w:val="001D56C8"/>
    <w:rsid w:val="001D57C2"/>
    <w:rsid w:val="001D5A4C"/>
    <w:rsid w:val="001D5FDA"/>
    <w:rsid w:val="001D6CFF"/>
    <w:rsid w:val="001D6E51"/>
    <w:rsid w:val="001E0027"/>
    <w:rsid w:val="001E06A5"/>
    <w:rsid w:val="001E1929"/>
    <w:rsid w:val="001E1949"/>
    <w:rsid w:val="001E1B31"/>
    <w:rsid w:val="001E203D"/>
    <w:rsid w:val="001E2A87"/>
    <w:rsid w:val="001E39AC"/>
    <w:rsid w:val="001E3F6E"/>
    <w:rsid w:val="001E5658"/>
    <w:rsid w:val="001E664D"/>
    <w:rsid w:val="001E6936"/>
    <w:rsid w:val="001E7468"/>
    <w:rsid w:val="001F0D41"/>
    <w:rsid w:val="001F14B9"/>
    <w:rsid w:val="001F1788"/>
    <w:rsid w:val="001F2BB4"/>
    <w:rsid w:val="001F443B"/>
    <w:rsid w:val="001F4D6D"/>
    <w:rsid w:val="001F5605"/>
    <w:rsid w:val="001F59A4"/>
    <w:rsid w:val="00201BEF"/>
    <w:rsid w:val="00202502"/>
    <w:rsid w:val="00203278"/>
    <w:rsid w:val="002034D0"/>
    <w:rsid w:val="00203535"/>
    <w:rsid w:val="00203C98"/>
    <w:rsid w:val="00203DAF"/>
    <w:rsid w:val="00206EA9"/>
    <w:rsid w:val="002078CB"/>
    <w:rsid w:val="00210463"/>
    <w:rsid w:val="00210F58"/>
    <w:rsid w:val="002127A3"/>
    <w:rsid w:val="00212D41"/>
    <w:rsid w:val="00214736"/>
    <w:rsid w:val="002148DA"/>
    <w:rsid w:val="00216487"/>
    <w:rsid w:val="00216895"/>
    <w:rsid w:val="00216FBC"/>
    <w:rsid w:val="002179C7"/>
    <w:rsid w:val="00220046"/>
    <w:rsid w:val="00220A53"/>
    <w:rsid w:val="0022273D"/>
    <w:rsid w:val="00222B0C"/>
    <w:rsid w:val="00222B0E"/>
    <w:rsid w:val="002236C6"/>
    <w:rsid w:val="0022378F"/>
    <w:rsid w:val="002237EB"/>
    <w:rsid w:val="00225286"/>
    <w:rsid w:val="00225C6E"/>
    <w:rsid w:val="002261C1"/>
    <w:rsid w:val="0022661A"/>
    <w:rsid w:val="00230178"/>
    <w:rsid w:val="00232834"/>
    <w:rsid w:val="00232AD5"/>
    <w:rsid w:val="00233356"/>
    <w:rsid w:val="0023397D"/>
    <w:rsid w:val="00234551"/>
    <w:rsid w:val="00234FC3"/>
    <w:rsid w:val="00235186"/>
    <w:rsid w:val="002351AE"/>
    <w:rsid w:val="00235273"/>
    <w:rsid w:val="0023644D"/>
    <w:rsid w:val="00236C13"/>
    <w:rsid w:val="00237255"/>
    <w:rsid w:val="00240109"/>
    <w:rsid w:val="00240CA1"/>
    <w:rsid w:val="00242ABA"/>
    <w:rsid w:val="002445D3"/>
    <w:rsid w:val="0024506B"/>
    <w:rsid w:val="00246B3B"/>
    <w:rsid w:val="00246B71"/>
    <w:rsid w:val="00247800"/>
    <w:rsid w:val="00247C24"/>
    <w:rsid w:val="00247C6F"/>
    <w:rsid w:val="002509B2"/>
    <w:rsid w:val="0025114B"/>
    <w:rsid w:val="00251A2B"/>
    <w:rsid w:val="00252071"/>
    <w:rsid w:val="002524EB"/>
    <w:rsid w:val="00252590"/>
    <w:rsid w:val="00252FEE"/>
    <w:rsid w:val="0025314F"/>
    <w:rsid w:val="00254096"/>
    <w:rsid w:val="00254229"/>
    <w:rsid w:val="002546D3"/>
    <w:rsid w:val="00254CEA"/>
    <w:rsid w:val="0025507F"/>
    <w:rsid w:val="002556D3"/>
    <w:rsid w:val="002558CD"/>
    <w:rsid w:val="00255AB7"/>
    <w:rsid w:val="00257539"/>
    <w:rsid w:val="00260791"/>
    <w:rsid w:val="00260D1E"/>
    <w:rsid w:val="00261218"/>
    <w:rsid w:val="00262955"/>
    <w:rsid w:val="00262CCB"/>
    <w:rsid w:val="00262F9B"/>
    <w:rsid w:val="00263492"/>
    <w:rsid w:val="002639AE"/>
    <w:rsid w:val="00263BB0"/>
    <w:rsid w:val="00263E21"/>
    <w:rsid w:val="00263EEC"/>
    <w:rsid w:val="00263EFF"/>
    <w:rsid w:val="002651BA"/>
    <w:rsid w:val="002656C2"/>
    <w:rsid w:val="002660BA"/>
    <w:rsid w:val="00266DE3"/>
    <w:rsid w:val="00271035"/>
    <w:rsid w:val="00271BFC"/>
    <w:rsid w:val="00272870"/>
    <w:rsid w:val="00273E93"/>
    <w:rsid w:val="00274FCB"/>
    <w:rsid w:val="002754DF"/>
    <w:rsid w:val="0027556A"/>
    <w:rsid w:val="0027668D"/>
    <w:rsid w:val="002775D0"/>
    <w:rsid w:val="002778E9"/>
    <w:rsid w:val="00277B4C"/>
    <w:rsid w:val="0028014C"/>
    <w:rsid w:val="00281580"/>
    <w:rsid w:val="00281980"/>
    <w:rsid w:val="00283D63"/>
    <w:rsid w:val="002849C9"/>
    <w:rsid w:val="00286706"/>
    <w:rsid w:val="00290816"/>
    <w:rsid w:val="0029117B"/>
    <w:rsid w:val="00291964"/>
    <w:rsid w:val="002919D9"/>
    <w:rsid w:val="002923BD"/>
    <w:rsid w:val="002935AB"/>
    <w:rsid w:val="002944E3"/>
    <w:rsid w:val="00294530"/>
    <w:rsid w:val="00295636"/>
    <w:rsid w:val="0029610C"/>
    <w:rsid w:val="00296991"/>
    <w:rsid w:val="0029730B"/>
    <w:rsid w:val="00297424"/>
    <w:rsid w:val="00297960"/>
    <w:rsid w:val="002A0858"/>
    <w:rsid w:val="002A0EDE"/>
    <w:rsid w:val="002A0EFE"/>
    <w:rsid w:val="002A0FEC"/>
    <w:rsid w:val="002A1D71"/>
    <w:rsid w:val="002A2112"/>
    <w:rsid w:val="002A2266"/>
    <w:rsid w:val="002A2D71"/>
    <w:rsid w:val="002A3104"/>
    <w:rsid w:val="002A38D2"/>
    <w:rsid w:val="002A43F7"/>
    <w:rsid w:val="002A4C6B"/>
    <w:rsid w:val="002A5F26"/>
    <w:rsid w:val="002A5F95"/>
    <w:rsid w:val="002A6B0D"/>
    <w:rsid w:val="002A7BC3"/>
    <w:rsid w:val="002B0506"/>
    <w:rsid w:val="002B1DE8"/>
    <w:rsid w:val="002B228C"/>
    <w:rsid w:val="002C0D91"/>
    <w:rsid w:val="002C1067"/>
    <w:rsid w:val="002C1892"/>
    <w:rsid w:val="002C2759"/>
    <w:rsid w:val="002C3078"/>
    <w:rsid w:val="002C323A"/>
    <w:rsid w:val="002C41E1"/>
    <w:rsid w:val="002C46BF"/>
    <w:rsid w:val="002C5058"/>
    <w:rsid w:val="002C514F"/>
    <w:rsid w:val="002C525A"/>
    <w:rsid w:val="002C5A33"/>
    <w:rsid w:val="002C5BB4"/>
    <w:rsid w:val="002C6E43"/>
    <w:rsid w:val="002C716A"/>
    <w:rsid w:val="002C7BED"/>
    <w:rsid w:val="002D07BC"/>
    <w:rsid w:val="002D1389"/>
    <w:rsid w:val="002D1C09"/>
    <w:rsid w:val="002D22A8"/>
    <w:rsid w:val="002D30C8"/>
    <w:rsid w:val="002D3A70"/>
    <w:rsid w:val="002D3E43"/>
    <w:rsid w:val="002D3EA9"/>
    <w:rsid w:val="002D4094"/>
    <w:rsid w:val="002D42D5"/>
    <w:rsid w:val="002D4B2A"/>
    <w:rsid w:val="002D4F60"/>
    <w:rsid w:val="002D5F03"/>
    <w:rsid w:val="002D5FBB"/>
    <w:rsid w:val="002D6388"/>
    <w:rsid w:val="002D646D"/>
    <w:rsid w:val="002E0F7D"/>
    <w:rsid w:val="002E134D"/>
    <w:rsid w:val="002E22CF"/>
    <w:rsid w:val="002E263F"/>
    <w:rsid w:val="002E37A4"/>
    <w:rsid w:val="002E383D"/>
    <w:rsid w:val="002E4010"/>
    <w:rsid w:val="002E4032"/>
    <w:rsid w:val="002E4FAD"/>
    <w:rsid w:val="002E5670"/>
    <w:rsid w:val="002E56A6"/>
    <w:rsid w:val="002E5D0A"/>
    <w:rsid w:val="002F0BDF"/>
    <w:rsid w:val="002F0C27"/>
    <w:rsid w:val="002F0D2B"/>
    <w:rsid w:val="002F2653"/>
    <w:rsid w:val="002F27DC"/>
    <w:rsid w:val="002F3239"/>
    <w:rsid w:val="002F4D02"/>
    <w:rsid w:val="002F52F9"/>
    <w:rsid w:val="002F5538"/>
    <w:rsid w:val="002F5F18"/>
    <w:rsid w:val="002F65DB"/>
    <w:rsid w:val="002F6999"/>
    <w:rsid w:val="002F6E73"/>
    <w:rsid w:val="002F7AD3"/>
    <w:rsid w:val="002F7BBF"/>
    <w:rsid w:val="00300D7E"/>
    <w:rsid w:val="003028B0"/>
    <w:rsid w:val="00303300"/>
    <w:rsid w:val="00304273"/>
    <w:rsid w:val="00304CFA"/>
    <w:rsid w:val="0030534E"/>
    <w:rsid w:val="0030542B"/>
    <w:rsid w:val="00305438"/>
    <w:rsid w:val="003057AE"/>
    <w:rsid w:val="003060FE"/>
    <w:rsid w:val="00306F19"/>
    <w:rsid w:val="003077E3"/>
    <w:rsid w:val="00310C59"/>
    <w:rsid w:val="00311337"/>
    <w:rsid w:val="003117E2"/>
    <w:rsid w:val="003118EE"/>
    <w:rsid w:val="00312C92"/>
    <w:rsid w:val="00312CDF"/>
    <w:rsid w:val="00314028"/>
    <w:rsid w:val="00314874"/>
    <w:rsid w:val="0031607F"/>
    <w:rsid w:val="00317977"/>
    <w:rsid w:val="00317ADE"/>
    <w:rsid w:val="00317F33"/>
    <w:rsid w:val="00320A73"/>
    <w:rsid w:val="00321687"/>
    <w:rsid w:val="003217D6"/>
    <w:rsid w:val="00321F54"/>
    <w:rsid w:val="00322D47"/>
    <w:rsid w:val="0032396E"/>
    <w:rsid w:val="00323F14"/>
    <w:rsid w:val="0032404A"/>
    <w:rsid w:val="00324084"/>
    <w:rsid w:val="0032506B"/>
    <w:rsid w:val="003251BB"/>
    <w:rsid w:val="00325B95"/>
    <w:rsid w:val="00325F42"/>
    <w:rsid w:val="0032684B"/>
    <w:rsid w:val="00326C64"/>
    <w:rsid w:val="0032779E"/>
    <w:rsid w:val="0033020A"/>
    <w:rsid w:val="00332366"/>
    <w:rsid w:val="00332CC3"/>
    <w:rsid w:val="003334E5"/>
    <w:rsid w:val="00333584"/>
    <w:rsid w:val="00333C56"/>
    <w:rsid w:val="00333D68"/>
    <w:rsid w:val="00334412"/>
    <w:rsid w:val="00334D4B"/>
    <w:rsid w:val="003350AC"/>
    <w:rsid w:val="0033544B"/>
    <w:rsid w:val="00337D82"/>
    <w:rsid w:val="00340174"/>
    <w:rsid w:val="003401BC"/>
    <w:rsid w:val="00340476"/>
    <w:rsid w:val="0034063A"/>
    <w:rsid w:val="00340C8E"/>
    <w:rsid w:val="00341CB4"/>
    <w:rsid w:val="00341F6B"/>
    <w:rsid w:val="00342F19"/>
    <w:rsid w:val="0034315E"/>
    <w:rsid w:val="003439BE"/>
    <w:rsid w:val="003449C6"/>
    <w:rsid w:val="003457B3"/>
    <w:rsid w:val="003460C6"/>
    <w:rsid w:val="003469CD"/>
    <w:rsid w:val="003473E4"/>
    <w:rsid w:val="00347497"/>
    <w:rsid w:val="00347B43"/>
    <w:rsid w:val="00347BB8"/>
    <w:rsid w:val="00347CE2"/>
    <w:rsid w:val="003509D9"/>
    <w:rsid w:val="00350A26"/>
    <w:rsid w:val="00350F9D"/>
    <w:rsid w:val="00351231"/>
    <w:rsid w:val="003518CA"/>
    <w:rsid w:val="00351F50"/>
    <w:rsid w:val="00351FA3"/>
    <w:rsid w:val="003532D8"/>
    <w:rsid w:val="003540CF"/>
    <w:rsid w:val="003556BF"/>
    <w:rsid w:val="003578FB"/>
    <w:rsid w:val="00360C5D"/>
    <w:rsid w:val="00361532"/>
    <w:rsid w:val="0036165B"/>
    <w:rsid w:val="00361963"/>
    <w:rsid w:val="0036362C"/>
    <w:rsid w:val="00363B44"/>
    <w:rsid w:val="00363C85"/>
    <w:rsid w:val="00363F40"/>
    <w:rsid w:val="00365237"/>
    <w:rsid w:val="003654CF"/>
    <w:rsid w:val="00367E02"/>
    <w:rsid w:val="00370F26"/>
    <w:rsid w:val="0037109E"/>
    <w:rsid w:val="003721F6"/>
    <w:rsid w:val="003723AA"/>
    <w:rsid w:val="0037280B"/>
    <w:rsid w:val="00376005"/>
    <w:rsid w:val="003760A5"/>
    <w:rsid w:val="003766A1"/>
    <w:rsid w:val="00376BD7"/>
    <w:rsid w:val="003802D0"/>
    <w:rsid w:val="00380BBB"/>
    <w:rsid w:val="00380C94"/>
    <w:rsid w:val="00381D3B"/>
    <w:rsid w:val="00382671"/>
    <w:rsid w:val="00382D48"/>
    <w:rsid w:val="00382F21"/>
    <w:rsid w:val="00383B6D"/>
    <w:rsid w:val="003853D0"/>
    <w:rsid w:val="003856AD"/>
    <w:rsid w:val="00386928"/>
    <w:rsid w:val="0038730E"/>
    <w:rsid w:val="00387745"/>
    <w:rsid w:val="00387EB8"/>
    <w:rsid w:val="00390590"/>
    <w:rsid w:val="0039068E"/>
    <w:rsid w:val="0039072F"/>
    <w:rsid w:val="003915CB"/>
    <w:rsid w:val="00392C07"/>
    <w:rsid w:val="00394811"/>
    <w:rsid w:val="00396A27"/>
    <w:rsid w:val="00396BF2"/>
    <w:rsid w:val="00396F61"/>
    <w:rsid w:val="00397366"/>
    <w:rsid w:val="0039756A"/>
    <w:rsid w:val="00397B6B"/>
    <w:rsid w:val="003A0308"/>
    <w:rsid w:val="003A0960"/>
    <w:rsid w:val="003A0B69"/>
    <w:rsid w:val="003A0CBD"/>
    <w:rsid w:val="003A102A"/>
    <w:rsid w:val="003A16B4"/>
    <w:rsid w:val="003A2A4B"/>
    <w:rsid w:val="003A2BCB"/>
    <w:rsid w:val="003A2BEE"/>
    <w:rsid w:val="003A3838"/>
    <w:rsid w:val="003A3A85"/>
    <w:rsid w:val="003A3D6B"/>
    <w:rsid w:val="003A4B28"/>
    <w:rsid w:val="003A579C"/>
    <w:rsid w:val="003A641F"/>
    <w:rsid w:val="003A6684"/>
    <w:rsid w:val="003A699D"/>
    <w:rsid w:val="003A70D4"/>
    <w:rsid w:val="003A7A8E"/>
    <w:rsid w:val="003A7C24"/>
    <w:rsid w:val="003B1886"/>
    <w:rsid w:val="003B2AF8"/>
    <w:rsid w:val="003B3726"/>
    <w:rsid w:val="003B3BCA"/>
    <w:rsid w:val="003B4EDF"/>
    <w:rsid w:val="003B5BAF"/>
    <w:rsid w:val="003B5E51"/>
    <w:rsid w:val="003B626F"/>
    <w:rsid w:val="003B6540"/>
    <w:rsid w:val="003B74D7"/>
    <w:rsid w:val="003B7EC4"/>
    <w:rsid w:val="003B7F97"/>
    <w:rsid w:val="003C04E6"/>
    <w:rsid w:val="003C0504"/>
    <w:rsid w:val="003C10BE"/>
    <w:rsid w:val="003C1540"/>
    <w:rsid w:val="003C268F"/>
    <w:rsid w:val="003C26E8"/>
    <w:rsid w:val="003C2D35"/>
    <w:rsid w:val="003C2EA7"/>
    <w:rsid w:val="003C3687"/>
    <w:rsid w:val="003C3DBC"/>
    <w:rsid w:val="003C40EA"/>
    <w:rsid w:val="003C42FE"/>
    <w:rsid w:val="003C45F7"/>
    <w:rsid w:val="003C49EC"/>
    <w:rsid w:val="003C4FC9"/>
    <w:rsid w:val="003C6C0D"/>
    <w:rsid w:val="003C7141"/>
    <w:rsid w:val="003C7BE4"/>
    <w:rsid w:val="003D0B26"/>
    <w:rsid w:val="003D0F6D"/>
    <w:rsid w:val="003D1390"/>
    <w:rsid w:val="003D14CB"/>
    <w:rsid w:val="003D1CDC"/>
    <w:rsid w:val="003D2636"/>
    <w:rsid w:val="003D2FDD"/>
    <w:rsid w:val="003D3384"/>
    <w:rsid w:val="003D35BA"/>
    <w:rsid w:val="003D37D7"/>
    <w:rsid w:val="003D3F66"/>
    <w:rsid w:val="003D456C"/>
    <w:rsid w:val="003D4A09"/>
    <w:rsid w:val="003D69B2"/>
    <w:rsid w:val="003D6C3E"/>
    <w:rsid w:val="003D718F"/>
    <w:rsid w:val="003E03EC"/>
    <w:rsid w:val="003E0579"/>
    <w:rsid w:val="003E0718"/>
    <w:rsid w:val="003E1236"/>
    <w:rsid w:val="003E1AA9"/>
    <w:rsid w:val="003E1E7F"/>
    <w:rsid w:val="003E1E8F"/>
    <w:rsid w:val="003E210B"/>
    <w:rsid w:val="003E2DA8"/>
    <w:rsid w:val="003E310F"/>
    <w:rsid w:val="003E4BD4"/>
    <w:rsid w:val="003E599C"/>
    <w:rsid w:val="003E667D"/>
    <w:rsid w:val="003E66D7"/>
    <w:rsid w:val="003E6CA9"/>
    <w:rsid w:val="003F0EBE"/>
    <w:rsid w:val="003F1152"/>
    <w:rsid w:val="003F3061"/>
    <w:rsid w:val="003F35E9"/>
    <w:rsid w:val="003F3DAA"/>
    <w:rsid w:val="003F3EC8"/>
    <w:rsid w:val="003F45EE"/>
    <w:rsid w:val="003F4DB8"/>
    <w:rsid w:val="003F5E15"/>
    <w:rsid w:val="003F5F8C"/>
    <w:rsid w:val="003F6957"/>
    <w:rsid w:val="003F6FEF"/>
    <w:rsid w:val="003F7766"/>
    <w:rsid w:val="00400702"/>
    <w:rsid w:val="00400E1E"/>
    <w:rsid w:val="00401190"/>
    <w:rsid w:val="004011DF"/>
    <w:rsid w:val="0040139E"/>
    <w:rsid w:val="00401953"/>
    <w:rsid w:val="00402B95"/>
    <w:rsid w:val="00402B9E"/>
    <w:rsid w:val="00403411"/>
    <w:rsid w:val="00403C7C"/>
    <w:rsid w:val="00404999"/>
    <w:rsid w:val="00404A10"/>
    <w:rsid w:val="00405030"/>
    <w:rsid w:val="004053F7"/>
    <w:rsid w:val="00406322"/>
    <w:rsid w:val="0040683E"/>
    <w:rsid w:val="004068EC"/>
    <w:rsid w:val="00406B9A"/>
    <w:rsid w:val="0040775D"/>
    <w:rsid w:val="0041088A"/>
    <w:rsid w:val="00411618"/>
    <w:rsid w:val="00411ACC"/>
    <w:rsid w:val="00413FB9"/>
    <w:rsid w:val="00414C4C"/>
    <w:rsid w:val="00415527"/>
    <w:rsid w:val="0041588E"/>
    <w:rsid w:val="00415F0D"/>
    <w:rsid w:val="004166E6"/>
    <w:rsid w:val="00417487"/>
    <w:rsid w:val="00417C79"/>
    <w:rsid w:val="004206A9"/>
    <w:rsid w:val="00420B8C"/>
    <w:rsid w:val="00420FA2"/>
    <w:rsid w:val="00421DA9"/>
    <w:rsid w:val="00422009"/>
    <w:rsid w:val="00423091"/>
    <w:rsid w:val="0042341A"/>
    <w:rsid w:val="00424F38"/>
    <w:rsid w:val="0042646E"/>
    <w:rsid w:val="00431C72"/>
    <w:rsid w:val="0043213A"/>
    <w:rsid w:val="0043318E"/>
    <w:rsid w:val="004336B2"/>
    <w:rsid w:val="00434413"/>
    <w:rsid w:val="0043505B"/>
    <w:rsid w:val="00436828"/>
    <w:rsid w:val="00436EA1"/>
    <w:rsid w:val="00437482"/>
    <w:rsid w:val="00437D80"/>
    <w:rsid w:val="0044027A"/>
    <w:rsid w:val="00440387"/>
    <w:rsid w:val="00440506"/>
    <w:rsid w:val="0044115E"/>
    <w:rsid w:val="0044191A"/>
    <w:rsid w:val="00442904"/>
    <w:rsid w:val="00442EE9"/>
    <w:rsid w:val="00444059"/>
    <w:rsid w:val="00444145"/>
    <w:rsid w:val="00444639"/>
    <w:rsid w:val="004447CC"/>
    <w:rsid w:val="0044620E"/>
    <w:rsid w:val="00446294"/>
    <w:rsid w:val="00446329"/>
    <w:rsid w:val="0044636E"/>
    <w:rsid w:val="004465E3"/>
    <w:rsid w:val="0044666C"/>
    <w:rsid w:val="0044710C"/>
    <w:rsid w:val="004475D1"/>
    <w:rsid w:val="004501F0"/>
    <w:rsid w:val="00450EFC"/>
    <w:rsid w:val="00451BDC"/>
    <w:rsid w:val="004539EF"/>
    <w:rsid w:val="00454CE1"/>
    <w:rsid w:val="00456D1F"/>
    <w:rsid w:val="0046069D"/>
    <w:rsid w:val="004607A8"/>
    <w:rsid w:val="00460A57"/>
    <w:rsid w:val="004619D6"/>
    <w:rsid w:val="00462537"/>
    <w:rsid w:val="0046255F"/>
    <w:rsid w:val="004642EB"/>
    <w:rsid w:val="0046598A"/>
    <w:rsid w:val="00465A14"/>
    <w:rsid w:val="00466556"/>
    <w:rsid w:val="00470102"/>
    <w:rsid w:val="00471D51"/>
    <w:rsid w:val="0047215F"/>
    <w:rsid w:val="00472ECA"/>
    <w:rsid w:val="004736C9"/>
    <w:rsid w:val="00473BF8"/>
    <w:rsid w:val="00475A3E"/>
    <w:rsid w:val="004763C0"/>
    <w:rsid w:val="00477A0E"/>
    <w:rsid w:val="00477FD4"/>
    <w:rsid w:val="004801A0"/>
    <w:rsid w:val="00480272"/>
    <w:rsid w:val="00480E29"/>
    <w:rsid w:val="0048224F"/>
    <w:rsid w:val="00482606"/>
    <w:rsid w:val="00482CB5"/>
    <w:rsid w:val="00483270"/>
    <w:rsid w:val="00483347"/>
    <w:rsid w:val="004836E8"/>
    <w:rsid w:val="00483F67"/>
    <w:rsid w:val="00484833"/>
    <w:rsid w:val="00484B97"/>
    <w:rsid w:val="00486499"/>
    <w:rsid w:val="00486B66"/>
    <w:rsid w:val="00486FFA"/>
    <w:rsid w:val="0049003A"/>
    <w:rsid w:val="004906F7"/>
    <w:rsid w:val="00490F42"/>
    <w:rsid w:val="00491B96"/>
    <w:rsid w:val="00491C56"/>
    <w:rsid w:val="00492595"/>
    <w:rsid w:val="004929CF"/>
    <w:rsid w:val="00492A75"/>
    <w:rsid w:val="00492E23"/>
    <w:rsid w:val="00493A4D"/>
    <w:rsid w:val="0049517F"/>
    <w:rsid w:val="00496989"/>
    <w:rsid w:val="0049746F"/>
    <w:rsid w:val="00497D3C"/>
    <w:rsid w:val="004A0D74"/>
    <w:rsid w:val="004A16DC"/>
    <w:rsid w:val="004A2342"/>
    <w:rsid w:val="004A3135"/>
    <w:rsid w:val="004A323B"/>
    <w:rsid w:val="004A32E9"/>
    <w:rsid w:val="004A330E"/>
    <w:rsid w:val="004A4AE6"/>
    <w:rsid w:val="004B021E"/>
    <w:rsid w:val="004B1763"/>
    <w:rsid w:val="004B1872"/>
    <w:rsid w:val="004B18AD"/>
    <w:rsid w:val="004B1DF5"/>
    <w:rsid w:val="004B2772"/>
    <w:rsid w:val="004B3140"/>
    <w:rsid w:val="004B3E5A"/>
    <w:rsid w:val="004B4C8F"/>
    <w:rsid w:val="004B52D1"/>
    <w:rsid w:val="004B54EA"/>
    <w:rsid w:val="004B57CA"/>
    <w:rsid w:val="004B59F8"/>
    <w:rsid w:val="004B6F99"/>
    <w:rsid w:val="004B7342"/>
    <w:rsid w:val="004B76E5"/>
    <w:rsid w:val="004B79F4"/>
    <w:rsid w:val="004B7C90"/>
    <w:rsid w:val="004C01E3"/>
    <w:rsid w:val="004C07AE"/>
    <w:rsid w:val="004C0994"/>
    <w:rsid w:val="004C1653"/>
    <w:rsid w:val="004C1C70"/>
    <w:rsid w:val="004C1D4C"/>
    <w:rsid w:val="004C2D0B"/>
    <w:rsid w:val="004C2F62"/>
    <w:rsid w:val="004C459A"/>
    <w:rsid w:val="004C54CA"/>
    <w:rsid w:val="004C5F8F"/>
    <w:rsid w:val="004C6768"/>
    <w:rsid w:val="004C78B5"/>
    <w:rsid w:val="004D0EA0"/>
    <w:rsid w:val="004D11E2"/>
    <w:rsid w:val="004D18D9"/>
    <w:rsid w:val="004D21FB"/>
    <w:rsid w:val="004D28C1"/>
    <w:rsid w:val="004D2A32"/>
    <w:rsid w:val="004D34B0"/>
    <w:rsid w:val="004D3EE1"/>
    <w:rsid w:val="004D421B"/>
    <w:rsid w:val="004D4417"/>
    <w:rsid w:val="004D4C2D"/>
    <w:rsid w:val="004D5A46"/>
    <w:rsid w:val="004D72D3"/>
    <w:rsid w:val="004D7A7D"/>
    <w:rsid w:val="004E01AF"/>
    <w:rsid w:val="004E07F9"/>
    <w:rsid w:val="004E0FC9"/>
    <w:rsid w:val="004E0FF8"/>
    <w:rsid w:val="004E1E6A"/>
    <w:rsid w:val="004E2E43"/>
    <w:rsid w:val="004E3E8F"/>
    <w:rsid w:val="004E4530"/>
    <w:rsid w:val="004E5834"/>
    <w:rsid w:val="004E5903"/>
    <w:rsid w:val="004F0EDD"/>
    <w:rsid w:val="004F1FB6"/>
    <w:rsid w:val="004F28ED"/>
    <w:rsid w:val="004F2F5A"/>
    <w:rsid w:val="004F4480"/>
    <w:rsid w:val="004F47DF"/>
    <w:rsid w:val="004F50B1"/>
    <w:rsid w:val="004F54DB"/>
    <w:rsid w:val="004F5577"/>
    <w:rsid w:val="004F5EF5"/>
    <w:rsid w:val="004F606A"/>
    <w:rsid w:val="004F619E"/>
    <w:rsid w:val="004F66C9"/>
    <w:rsid w:val="004F7C8F"/>
    <w:rsid w:val="0050092B"/>
    <w:rsid w:val="00503108"/>
    <w:rsid w:val="0050358D"/>
    <w:rsid w:val="005044E4"/>
    <w:rsid w:val="0050568C"/>
    <w:rsid w:val="005060A9"/>
    <w:rsid w:val="00506408"/>
    <w:rsid w:val="00506973"/>
    <w:rsid w:val="00506B1C"/>
    <w:rsid w:val="00506DEF"/>
    <w:rsid w:val="00506F85"/>
    <w:rsid w:val="0050742F"/>
    <w:rsid w:val="00507AE5"/>
    <w:rsid w:val="00510AB7"/>
    <w:rsid w:val="00510BFF"/>
    <w:rsid w:val="00511D1C"/>
    <w:rsid w:val="005123F7"/>
    <w:rsid w:val="00512A9D"/>
    <w:rsid w:val="005140B2"/>
    <w:rsid w:val="00514D6F"/>
    <w:rsid w:val="005155EB"/>
    <w:rsid w:val="0051589B"/>
    <w:rsid w:val="0051636D"/>
    <w:rsid w:val="00516BD6"/>
    <w:rsid w:val="005173DF"/>
    <w:rsid w:val="0051760C"/>
    <w:rsid w:val="00517861"/>
    <w:rsid w:val="0052028B"/>
    <w:rsid w:val="0052198E"/>
    <w:rsid w:val="00521DC3"/>
    <w:rsid w:val="00523440"/>
    <w:rsid w:val="00523F5A"/>
    <w:rsid w:val="00523F89"/>
    <w:rsid w:val="00523FF6"/>
    <w:rsid w:val="005261A1"/>
    <w:rsid w:val="005262D6"/>
    <w:rsid w:val="00526D29"/>
    <w:rsid w:val="00531BAD"/>
    <w:rsid w:val="00532A32"/>
    <w:rsid w:val="00532CA6"/>
    <w:rsid w:val="0053329A"/>
    <w:rsid w:val="005334B6"/>
    <w:rsid w:val="0053411B"/>
    <w:rsid w:val="00535BF1"/>
    <w:rsid w:val="0053613B"/>
    <w:rsid w:val="00537283"/>
    <w:rsid w:val="00537D1A"/>
    <w:rsid w:val="00541D0E"/>
    <w:rsid w:val="0054295B"/>
    <w:rsid w:val="00543154"/>
    <w:rsid w:val="00543DEC"/>
    <w:rsid w:val="0054582F"/>
    <w:rsid w:val="00545C4F"/>
    <w:rsid w:val="00546B8C"/>
    <w:rsid w:val="00547A74"/>
    <w:rsid w:val="00551444"/>
    <w:rsid w:val="0055186D"/>
    <w:rsid w:val="00551A45"/>
    <w:rsid w:val="00551B14"/>
    <w:rsid w:val="00551BAB"/>
    <w:rsid w:val="00552494"/>
    <w:rsid w:val="005525C4"/>
    <w:rsid w:val="00552898"/>
    <w:rsid w:val="00552B1C"/>
    <w:rsid w:val="00553BA7"/>
    <w:rsid w:val="00554CB5"/>
    <w:rsid w:val="00555160"/>
    <w:rsid w:val="005551F3"/>
    <w:rsid w:val="00555E18"/>
    <w:rsid w:val="00556864"/>
    <w:rsid w:val="00556E3D"/>
    <w:rsid w:val="00557529"/>
    <w:rsid w:val="005604F0"/>
    <w:rsid w:val="00560FA2"/>
    <w:rsid w:val="00562981"/>
    <w:rsid w:val="00563251"/>
    <w:rsid w:val="005636C3"/>
    <w:rsid w:val="005636E2"/>
    <w:rsid w:val="00564B40"/>
    <w:rsid w:val="00567179"/>
    <w:rsid w:val="00567675"/>
    <w:rsid w:val="0057009A"/>
    <w:rsid w:val="005706D6"/>
    <w:rsid w:val="00571714"/>
    <w:rsid w:val="00572E58"/>
    <w:rsid w:val="00572F12"/>
    <w:rsid w:val="005743DD"/>
    <w:rsid w:val="00576393"/>
    <w:rsid w:val="0057658F"/>
    <w:rsid w:val="00576614"/>
    <w:rsid w:val="00577885"/>
    <w:rsid w:val="00577B9D"/>
    <w:rsid w:val="00581009"/>
    <w:rsid w:val="00581753"/>
    <w:rsid w:val="00581840"/>
    <w:rsid w:val="00581C20"/>
    <w:rsid w:val="00581DD5"/>
    <w:rsid w:val="00581E77"/>
    <w:rsid w:val="00582624"/>
    <w:rsid w:val="005826D0"/>
    <w:rsid w:val="00582AA4"/>
    <w:rsid w:val="00583AAE"/>
    <w:rsid w:val="00584D78"/>
    <w:rsid w:val="00584F83"/>
    <w:rsid w:val="0058640D"/>
    <w:rsid w:val="005868A4"/>
    <w:rsid w:val="0058692C"/>
    <w:rsid w:val="00587130"/>
    <w:rsid w:val="00587433"/>
    <w:rsid w:val="0059218F"/>
    <w:rsid w:val="00593DDB"/>
    <w:rsid w:val="00593F85"/>
    <w:rsid w:val="005945D1"/>
    <w:rsid w:val="00594A62"/>
    <w:rsid w:val="005A08DE"/>
    <w:rsid w:val="005A26C3"/>
    <w:rsid w:val="005A2897"/>
    <w:rsid w:val="005A3935"/>
    <w:rsid w:val="005A3C9B"/>
    <w:rsid w:val="005A3D66"/>
    <w:rsid w:val="005A3F6E"/>
    <w:rsid w:val="005A4959"/>
    <w:rsid w:val="005A4BDE"/>
    <w:rsid w:val="005A53D2"/>
    <w:rsid w:val="005A66E1"/>
    <w:rsid w:val="005A6D31"/>
    <w:rsid w:val="005A6E7E"/>
    <w:rsid w:val="005A7244"/>
    <w:rsid w:val="005B033E"/>
    <w:rsid w:val="005B037C"/>
    <w:rsid w:val="005B0628"/>
    <w:rsid w:val="005B066C"/>
    <w:rsid w:val="005B18C0"/>
    <w:rsid w:val="005B1A39"/>
    <w:rsid w:val="005B23AB"/>
    <w:rsid w:val="005B2E39"/>
    <w:rsid w:val="005B30DD"/>
    <w:rsid w:val="005B37BF"/>
    <w:rsid w:val="005B434F"/>
    <w:rsid w:val="005B534A"/>
    <w:rsid w:val="005B57B1"/>
    <w:rsid w:val="005B627E"/>
    <w:rsid w:val="005B69BF"/>
    <w:rsid w:val="005B74B4"/>
    <w:rsid w:val="005B7BF9"/>
    <w:rsid w:val="005C1BAC"/>
    <w:rsid w:val="005C1E62"/>
    <w:rsid w:val="005C1FA4"/>
    <w:rsid w:val="005C2629"/>
    <w:rsid w:val="005C27B3"/>
    <w:rsid w:val="005C36CF"/>
    <w:rsid w:val="005C3C84"/>
    <w:rsid w:val="005C425D"/>
    <w:rsid w:val="005C49AF"/>
    <w:rsid w:val="005C4F45"/>
    <w:rsid w:val="005C5F5A"/>
    <w:rsid w:val="005C6109"/>
    <w:rsid w:val="005C7F5C"/>
    <w:rsid w:val="005D054B"/>
    <w:rsid w:val="005D0E4B"/>
    <w:rsid w:val="005D127A"/>
    <w:rsid w:val="005D147E"/>
    <w:rsid w:val="005D1617"/>
    <w:rsid w:val="005D1B21"/>
    <w:rsid w:val="005D2653"/>
    <w:rsid w:val="005D3080"/>
    <w:rsid w:val="005D33B6"/>
    <w:rsid w:val="005D3BEC"/>
    <w:rsid w:val="005D3E6A"/>
    <w:rsid w:val="005D411B"/>
    <w:rsid w:val="005D442B"/>
    <w:rsid w:val="005D483D"/>
    <w:rsid w:val="005D4BCE"/>
    <w:rsid w:val="005D4DAA"/>
    <w:rsid w:val="005D5020"/>
    <w:rsid w:val="005D6CA2"/>
    <w:rsid w:val="005D7087"/>
    <w:rsid w:val="005E0772"/>
    <w:rsid w:val="005E0C58"/>
    <w:rsid w:val="005E1551"/>
    <w:rsid w:val="005E1656"/>
    <w:rsid w:val="005E173E"/>
    <w:rsid w:val="005E31C7"/>
    <w:rsid w:val="005E37AD"/>
    <w:rsid w:val="005E39DF"/>
    <w:rsid w:val="005E58AF"/>
    <w:rsid w:val="005E5983"/>
    <w:rsid w:val="005E6BCB"/>
    <w:rsid w:val="005E6CA9"/>
    <w:rsid w:val="005F0580"/>
    <w:rsid w:val="005F114D"/>
    <w:rsid w:val="005F13FE"/>
    <w:rsid w:val="005F19C3"/>
    <w:rsid w:val="005F2DEB"/>
    <w:rsid w:val="005F2F8A"/>
    <w:rsid w:val="005F3A9D"/>
    <w:rsid w:val="005F4874"/>
    <w:rsid w:val="005F6170"/>
    <w:rsid w:val="0060044B"/>
    <w:rsid w:val="00600C13"/>
    <w:rsid w:val="0060399A"/>
    <w:rsid w:val="00603E5B"/>
    <w:rsid w:val="006043D0"/>
    <w:rsid w:val="006044CE"/>
    <w:rsid w:val="00604EA8"/>
    <w:rsid w:val="00605057"/>
    <w:rsid w:val="00606BF1"/>
    <w:rsid w:val="00606CCD"/>
    <w:rsid w:val="00610ECA"/>
    <w:rsid w:val="00611D27"/>
    <w:rsid w:val="006120C3"/>
    <w:rsid w:val="006125AC"/>
    <w:rsid w:val="00613334"/>
    <w:rsid w:val="0061550C"/>
    <w:rsid w:val="006156D4"/>
    <w:rsid w:val="006156D5"/>
    <w:rsid w:val="00617977"/>
    <w:rsid w:val="00617DCD"/>
    <w:rsid w:val="00620046"/>
    <w:rsid w:val="00620430"/>
    <w:rsid w:val="00620885"/>
    <w:rsid w:val="00620BCB"/>
    <w:rsid w:val="00621345"/>
    <w:rsid w:val="00621756"/>
    <w:rsid w:val="00621D5D"/>
    <w:rsid w:val="00622DA4"/>
    <w:rsid w:val="00624294"/>
    <w:rsid w:val="00624FCC"/>
    <w:rsid w:val="006264F8"/>
    <w:rsid w:val="00626DEB"/>
    <w:rsid w:val="00630655"/>
    <w:rsid w:val="006306C3"/>
    <w:rsid w:val="00630E38"/>
    <w:rsid w:val="00630F18"/>
    <w:rsid w:val="0063156D"/>
    <w:rsid w:val="0063201E"/>
    <w:rsid w:val="006320B7"/>
    <w:rsid w:val="0063222B"/>
    <w:rsid w:val="00632BA9"/>
    <w:rsid w:val="00632BAA"/>
    <w:rsid w:val="006330D0"/>
    <w:rsid w:val="0063399C"/>
    <w:rsid w:val="006343CB"/>
    <w:rsid w:val="006344A2"/>
    <w:rsid w:val="0063454C"/>
    <w:rsid w:val="00634ABE"/>
    <w:rsid w:val="006360B2"/>
    <w:rsid w:val="006361C1"/>
    <w:rsid w:val="00636D4E"/>
    <w:rsid w:val="006371A4"/>
    <w:rsid w:val="0063732D"/>
    <w:rsid w:val="0063770D"/>
    <w:rsid w:val="00637CDA"/>
    <w:rsid w:val="00637D8F"/>
    <w:rsid w:val="00637E0F"/>
    <w:rsid w:val="0064010E"/>
    <w:rsid w:val="00640362"/>
    <w:rsid w:val="0064125D"/>
    <w:rsid w:val="00641902"/>
    <w:rsid w:val="00642DCE"/>
    <w:rsid w:val="0064370F"/>
    <w:rsid w:val="00644421"/>
    <w:rsid w:val="00644685"/>
    <w:rsid w:val="00644CAE"/>
    <w:rsid w:val="006500E8"/>
    <w:rsid w:val="00650AA3"/>
    <w:rsid w:val="00651035"/>
    <w:rsid w:val="00651C01"/>
    <w:rsid w:val="00651EE0"/>
    <w:rsid w:val="00652258"/>
    <w:rsid w:val="00652703"/>
    <w:rsid w:val="006528DB"/>
    <w:rsid w:val="00652E4F"/>
    <w:rsid w:val="00652F68"/>
    <w:rsid w:val="00654334"/>
    <w:rsid w:val="00654CEE"/>
    <w:rsid w:val="00654F13"/>
    <w:rsid w:val="00656083"/>
    <w:rsid w:val="00656423"/>
    <w:rsid w:val="00657365"/>
    <w:rsid w:val="00660913"/>
    <w:rsid w:val="00661109"/>
    <w:rsid w:val="006615A5"/>
    <w:rsid w:val="00661CEC"/>
    <w:rsid w:val="00662285"/>
    <w:rsid w:val="0066228C"/>
    <w:rsid w:val="006628A1"/>
    <w:rsid w:val="006631E6"/>
    <w:rsid w:val="00663A14"/>
    <w:rsid w:val="006646C5"/>
    <w:rsid w:val="00666BCA"/>
    <w:rsid w:val="00667013"/>
    <w:rsid w:val="0066737A"/>
    <w:rsid w:val="00670237"/>
    <w:rsid w:val="006705F5"/>
    <w:rsid w:val="0067108B"/>
    <w:rsid w:val="00671C4D"/>
    <w:rsid w:val="00671D82"/>
    <w:rsid w:val="006723A0"/>
    <w:rsid w:val="00674823"/>
    <w:rsid w:val="00674F1B"/>
    <w:rsid w:val="00675A94"/>
    <w:rsid w:val="00675E89"/>
    <w:rsid w:val="006775D0"/>
    <w:rsid w:val="00681040"/>
    <w:rsid w:val="00681A12"/>
    <w:rsid w:val="006823F5"/>
    <w:rsid w:val="00682BE3"/>
    <w:rsid w:val="00686C1D"/>
    <w:rsid w:val="00687224"/>
    <w:rsid w:val="00687491"/>
    <w:rsid w:val="006879E5"/>
    <w:rsid w:val="00687AC3"/>
    <w:rsid w:val="00687C66"/>
    <w:rsid w:val="00687CBA"/>
    <w:rsid w:val="00690793"/>
    <w:rsid w:val="006914C6"/>
    <w:rsid w:val="00691A1B"/>
    <w:rsid w:val="00692597"/>
    <w:rsid w:val="006926BB"/>
    <w:rsid w:val="00693901"/>
    <w:rsid w:val="00693D70"/>
    <w:rsid w:val="006956D1"/>
    <w:rsid w:val="00695B33"/>
    <w:rsid w:val="006962DE"/>
    <w:rsid w:val="00697C13"/>
    <w:rsid w:val="006A0FD7"/>
    <w:rsid w:val="006A1674"/>
    <w:rsid w:val="006A3A76"/>
    <w:rsid w:val="006A45FE"/>
    <w:rsid w:val="006A7C2C"/>
    <w:rsid w:val="006B0583"/>
    <w:rsid w:val="006B0665"/>
    <w:rsid w:val="006B0BBE"/>
    <w:rsid w:val="006B2055"/>
    <w:rsid w:val="006B206C"/>
    <w:rsid w:val="006B3189"/>
    <w:rsid w:val="006B367B"/>
    <w:rsid w:val="006B40D1"/>
    <w:rsid w:val="006B5CC4"/>
    <w:rsid w:val="006B7821"/>
    <w:rsid w:val="006B7EAF"/>
    <w:rsid w:val="006B7EEC"/>
    <w:rsid w:val="006C0E4B"/>
    <w:rsid w:val="006C101C"/>
    <w:rsid w:val="006C147F"/>
    <w:rsid w:val="006C21B9"/>
    <w:rsid w:val="006C3003"/>
    <w:rsid w:val="006C357F"/>
    <w:rsid w:val="006C3610"/>
    <w:rsid w:val="006C3A6B"/>
    <w:rsid w:val="006C42FE"/>
    <w:rsid w:val="006C4D7B"/>
    <w:rsid w:val="006C5423"/>
    <w:rsid w:val="006C6B4E"/>
    <w:rsid w:val="006D0995"/>
    <w:rsid w:val="006D1A40"/>
    <w:rsid w:val="006D1E84"/>
    <w:rsid w:val="006D26D9"/>
    <w:rsid w:val="006D3431"/>
    <w:rsid w:val="006D39D7"/>
    <w:rsid w:val="006D3DDF"/>
    <w:rsid w:val="006D3DF6"/>
    <w:rsid w:val="006D431A"/>
    <w:rsid w:val="006D49FE"/>
    <w:rsid w:val="006D4F40"/>
    <w:rsid w:val="006D50D4"/>
    <w:rsid w:val="006D5CC4"/>
    <w:rsid w:val="006D651F"/>
    <w:rsid w:val="006D67F3"/>
    <w:rsid w:val="006D6BC8"/>
    <w:rsid w:val="006D6ED0"/>
    <w:rsid w:val="006E07C4"/>
    <w:rsid w:val="006E140E"/>
    <w:rsid w:val="006E1ADC"/>
    <w:rsid w:val="006E2069"/>
    <w:rsid w:val="006E2F41"/>
    <w:rsid w:val="006E4890"/>
    <w:rsid w:val="006E4A44"/>
    <w:rsid w:val="006E5865"/>
    <w:rsid w:val="006E5884"/>
    <w:rsid w:val="006E698B"/>
    <w:rsid w:val="006E69EA"/>
    <w:rsid w:val="006F0790"/>
    <w:rsid w:val="006F0BE6"/>
    <w:rsid w:val="006F111A"/>
    <w:rsid w:val="006F1ED7"/>
    <w:rsid w:val="006F21B5"/>
    <w:rsid w:val="006F22AB"/>
    <w:rsid w:val="006F42E3"/>
    <w:rsid w:val="006F4FC1"/>
    <w:rsid w:val="006F520C"/>
    <w:rsid w:val="006F6C70"/>
    <w:rsid w:val="006F72C0"/>
    <w:rsid w:val="006F7530"/>
    <w:rsid w:val="007000AF"/>
    <w:rsid w:val="007003A0"/>
    <w:rsid w:val="007007D1"/>
    <w:rsid w:val="00701620"/>
    <w:rsid w:val="00702001"/>
    <w:rsid w:val="00703394"/>
    <w:rsid w:val="00703515"/>
    <w:rsid w:val="00704419"/>
    <w:rsid w:val="00706931"/>
    <w:rsid w:val="00706E45"/>
    <w:rsid w:val="0070719B"/>
    <w:rsid w:val="00707620"/>
    <w:rsid w:val="00710B90"/>
    <w:rsid w:val="00710C0F"/>
    <w:rsid w:val="00711868"/>
    <w:rsid w:val="00711D2C"/>
    <w:rsid w:val="0071208B"/>
    <w:rsid w:val="00712780"/>
    <w:rsid w:val="00713C73"/>
    <w:rsid w:val="00716245"/>
    <w:rsid w:val="00716447"/>
    <w:rsid w:val="00716487"/>
    <w:rsid w:val="007171D1"/>
    <w:rsid w:val="00717749"/>
    <w:rsid w:val="00720441"/>
    <w:rsid w:val="007207C6"/>
    <w:rsid w:val="0072111E"/>
    <w:rsid w:val="00721375"/>
    <w:rsid w:val="007213F9"/>
    <w:rsid w:val="007228AC"/>
    <w:rsid w:val="007229F1"/>
    <w:rsid w:val="00722AD0"/>
    <w:rsid w:val="00723142"/>
    <w:rsid w:val="007238DA"/>
    <w:rsid w:val="00723EC4"/>
    <w:rsid w:val="007250A5"/>
    <w:rsid w:val="00725BAB"/>
    <w:rsid w:val="00726B99"/>
    <w:rsid w:val="00730CD5"/>
    <w:rsid w:val="00731CF9"/>
    <w:rsid w:val="00731DCD"/>
    <w:rsid w:val="00732BA0"/>
    <w:rsid w:val="00734F64"/>
    <w:rsid w:val="007350A3"/>
    <w:rsid w:val="0073650B"/>
    <w:rsid w:val="00736F5E"/>
    <w:rsid w:val="00737A01"/>
    <w:rsid w:val="00737ACE"/>
    <w:rsid w:val="00737E10"/>
    <w:rsid w:val="00737E4C"/>
    <w:rsid w:val="007402D5"/>
    <w:rsid w:val="0074042A"/>
    <w:rsid w:val="007404A6"/>
    <w:rsid w:val="007404A9"/>
    <w:rsid w:val="00740971"/>
    <w:rsid w:val="00740EFD"/>
    <w:rsid w:val="00743215"/>
    <w:rsid w:val="007442B6"/>
    <w:rsid w:val="0074637E"/>
    <w:rsid w:val="007468FD"/>
    <w:rsid w:val="0074698A"/>
    <w:rsid w:val="00746C84"/>
    <w:rsid w:val="00747064"/>
    <w:rsid w:val="00747704"/>
    <w:rsid w:val="00751AC5"/>
    <w:rsid w:val="00751EEA"/>
    <w:rsid w:val="00753505"/>
    <w:rsid w:val="0075396C"/>
    <w:rsid w:val="007569CA"/>
    <w:rsid w:val="00756F7A"/>
    <w:rsid w:val="00757338"/>
    <w:rsid w:val="00757789"/>
    <w:rsid w:val="0076064B"/>
    <w:rsid w:val="007613BF"/>
    <w:rsid w:val="00761869"/>
    <w:rsid w:val="00762ACD"/>
    <w:rsid w:val="00762C85"/>
    <w:rsid w:val="00763C12"/>
    <w:rsid w:val="00764014"/>
    <w:rsid w:val="007642FE"/>
    <w:rsid w:val="00764489"/>
    <w:rsid w:val="00765D20"/>
    <w:rsid w:val="00766334"/>
    <w:rsid w:val="007663DA"/>
    <w:rsid w:val="0076655D"/>
    <w:rsid w:val="0076657F"/>
    <w:rsid w:val="00766E32"/>
    <w:rsid w:val="00766FAA"/>
    <w:rsid w:val="00767838"/>
    <w:rsid w:val="00767B43"/>
    <w:rsid w:val="0077099A"/>
    <w:rsid w:val="00770C5D"/>
    <w:rsid w:val="00771A1E"/>
    <w:rsid w:val="00771B5F"/>
    <w:rsid w:val="0077257A"/>
    <w:rsid w:val="00772AE1"/>
    <w:rsid w:val="0077350C"/>
    <w:rsid w:val="00774AA3"/>
    <w:rsid w:val="00775EBC"/>
    <w:rsid w:val="00776901"/>
    <w:rsid w:val="007769DB"/>
    <w:rsid w:val="00776E2F"/>
    <w:rsid w:val="00776FF1"/>
    <w:rsid w:val="00777AB5"/>
    <w:rsid w:val="00780FE3"/>
    <w:rsid w:val="00781B18"/>
    <w:rsid w:val="00783A56"/>
    <w:rsid w:val="00783F42"/>
    <w:rsid w:val="007841CD"/>
    <w:rsid w:val="0078462B"/>
    <w:rsid w:val="007846A4"/>
    <w:rsid w:val="0078482E"/>
    <w:rsid w:val="00784CDA"/>
    <w:rsid w:val="00786669"/>
    <w:rsid w:val="00786B83"/>
    <w:rsid w:val="00786D93"/>
    <w:rsid w:val="0079132D"/>
    <w:rsid w:val="00792BB0"/>
    <w:rsid w:val="00793829"/>
    <w:rsid w:val="007945A4"/>
    <w:rsid w:val="00794F0C"/>
    <w:rsid w:val="00794FA7"/>
    <w:rsid w:val="0079539B"/>
    <w:rsid w:val="007958FD"/>
    <w:rsid w:val="007961D2"/>
    <w:rsid w:val="007969D1"/>
    <w:rsid w:val="00796A11"/>
    <w:rsid w:val="0079771F"/>
    <w:rsid w:val="00797CC9"/>
    <w:rsid w:val="00797F5D"/>
    <w:rsid w:val="007A0325"/>
    <w:rsid w:val="007A0547"/>
    <w:rsid w:val="007A132C"/>
    <w:rsid w:val="007A15DF"/>
    <w:rsid w:val="007A1BE9"/>
    <w:rsid w:val="007A20D1"/>
    <w:rsid w:val="007A2350"/>
    <w:rsid w:val="007A2CE8"/>
    <w:rsid w:val="007A30A9"/>
    <w:rsid w:val="007A3102"/>
    <w:rsid w:val="007A31FA"/>
    <w:rsid w:val="007A375F"/>
    <w:rsid w:val="007A4B80"/>
    <w:rsid w:val="007A5483"/>
    <w:rsid w:val="007A61E7"/>
    <w:rsid w:val="007A6424"/>
    <w:rsid w:val="007A6512"/>
    <w:rsid w:val="007B07B8"/>
    <w:rsid w:val="007B0D85"/>
    <w:rsid w:val="007B14DB"/>
    <w:rsid w:val="007B1C3B"/>
    <w:rsid w:val="007B273E"/>
    <w:rsid w:val="007B2D3C"/>
    <w:rsid w:val="007B3061"/>
    <w:rsid w:val="007B357E"/>
    <w:rsid w:val="007B3FBB"/>
    <w:rsid w:val="007B419A"/>
    <w:rsid w:val="007B4839"/>
    <w:rsid w:val="007B576C"/>
    <w:rsid w:val="007B59E4"/>
    <w:rsid w:val="007B5C41"/>
    <w:rsid w:val="007B5D0F"/>
    <w:rsid w:val="007B5ED2"/>
    <w:rsid w:val="007B5F31"/>
    <w:rsid w:val="007B622D"/>
    <w:rsid w:val="007B6811"/>
    <w:rsid w:val="007B6995"/>
    <w:rsid w:val="007B6BE7"/>
    <w:rsid w:val="007B6C80"/>
    <w:rsid w:val="007B7E28"/>
    <w:rsid w:val="007B7FA3"/>
    <w:rsid w:val="007C0A94"/>
    <w:rsid w:val="007C0CA1"/>
    <w:rsid w:val="007C1EC5"/>
    <w:rsid w:val="007C20EF"/>
    <w:rsid w:val="007C277F"/>
    <w:rsid w:val="007C2C42"/>
    <w:rsid w:val="007C39BD"/>
    <w:rsid w:val="007C39DE"/>
    <w:rsid w:val="007C41F8"/>
    <w:rsid w:val="007C4BD5"/>
    <w:rsid w:val="007C4ED2"/>
    <w:rsid w:val="007C5390"/>
    <w:rsid w:val="007C5928"/>
    <w:rsid w:val="007C6DC4"/>
    <w:rsid w:val="007C6F76"/>
    <w:rsid w:val="007C712F"/>
    <w:rsid w:val="007C7AF1"/>
    <w:rsid w:val="007D029B"/>
    <w:rsid w:val="007D0372"/>
    <w:rsid w:val="007D0BE5"/>
    <w:rsid w:val="007D0EAB"/>
    <w:rsid w:val="007D27BD"/>
    <w:rsid w:val="007D3655"/>
    <w:rsid w:val="007D3990"/>
    <w:rsid w:val="007D52E1"/>
    <w:rsid w:val="007D5B4A"/>
    <w:rsid w:val="007D6166"/>
    <w:rsid w:val="007D6503"/>
    <w:rsid w:val="007D66F4"/>
    <w:rsid w:val="007D6927"/>
    <w:rsid w:val="007D6A52"/>
    <w:rsid w:val="007D77B9"/>
    <w:rsid w:val="007E031D"/>
    <w:rsid w:val="007E08E0"/>
    <w:rsid w:val="007E1DE6"/>
    <w:rsid w:val="007E2161"/>
    <w:rsid w:val="007E256D"/>
    <w:rsid w:val="007E2BC8"/>
    <w:rsid w:val="007E2C20"/>
    <w:rsid w:val="007E3B91"/>
    <w:rsid w:val="007E4AC7"/>
    <w:rsid w:val="007E4DEB"/>
    <w:rsid w:val="007E59AE"/>
    <w:rsid w:val="007E5E26"/>
    <w:rsid w:val="007E6B17"/>
    <w:rsid w:val="007E6E96"/>
    <w:rsid w:val="007E7AF0"/>
    <w:rsid w:val="007E7DF4"/>
    <w:rsid w:val="007F0375"/>
    <w:rsid w:val="007F07B1"/>
    <w:rsid w:val="007F1182"/>
    <w:rsid w:val="007F119F"/>
    <w:rsid w:val="007F1D24"/>
    <w:rsid w:val="007F1DA2"/>
    <w:rsid w:val="007F2C28"/>
    <w:rsid w:val="007F32A0"/>
    <w:rsid w:val="007F4B43"/>
    <w:rsid w:val="007F6732"/>
    <w:rsid w:val="007F6BB5"/>
    <w:rsid w:val="007F71A7"/>
    <w:rsid w:val="007F74C6"/>
    <w:rsid w:val="007F7A10"/>
    <w:rsid w:val="00801165"/>
    <w:rsid w:val="00802353"/>
    <w:rsid w:val="00802882"/>
    <w:rsid w:val="00803F8E"/>
    <w:rsid w:val="0080464D"/>
    <w:rsid w:val="0080472C"/>
    <w:rsid w:val="00804905"/>
    <w:rsid w:val="00804B41"/>
    <w:rsid w:val="008064FF"/>
    <w:rsid w:val="0080770C"/>
    <w:rsid w:val="0080796A"/>
    <w:rsid w:val="00810266"/>
    <w:rsid w:val="00810D57"/>
    <w:rsid w:val="00810FF9"/>
    <w:rsid w:val="00813010"/>
    <w:rsid w:val="0081341F"/>
    <w:rsid w:val="0081447A"/>
    <w:rsid w:val="00814522"/>
    <w:rsid w:val="00814C3B"/>
    <w:rsid w:val="00814E8C"/>
    <w:rsid w:val="0081531B"/>
    <w:rsid w:val="00815BEB"/>
    <w:rsid w:val="008163E8"/>
    <w:rsid w:val="0081669B"/>
    <w:rsid w:val="00816F3F"/>
    <w:rsid w:val="008175F7"/>
    <w:rsid w:val="00820070"/>
    <w:rsid w:val="008200D5"/>
    <w:rsid w:val="00821C76"/>
    <w:rsid w:val="0082211D"/>
    <w:rsid w:val="008227E7"/>
    <w:rsid w:val="00822EA5"/>
    <w:rsid w:val="0082349E"/>
    <w:rsid w:val="00824E31"/>
    <w:rsid w:val="008253F8"/>
    <w:rsid w:val="00825EB2"/>
    <w:rsid w:val="00826577"/>
    <w:rsid w:val="008267E4"/>
    <w:rsid w:val="00826AB8"/>
    <w:rsid w:val="00826E68"/>
    <w:rsid w:val="00830E6E"/>
    <w:rsid w:val="00831107"/>
    <w:rsid w:val="00831CA3"/>
    <w:rsid w:val="00832371"/>
    <w:rsid w:val="0083317B"/>
    <w:rsid w:val="0083338A"/>
    <w:rsid w:val="008338B4"/>
    <w:rsid w:val="008340C7"/>
    <w:rsid w:val="008343D6"/>
    <w:rsid w:val="00834793"/>
    <w:rsid w:val="00834B01"/>
    <w:rsid w:val="00835360"/>
    <w:rsid w:val="008357B8"/>
    <w:rsid w:val="008365E0"/>
    <w:rsid w:val="00836CAC"/>
    <w:rsid w:val="008378D6"/>
    <w:rsid w:val="00837EA2"/>
    <w:rsid w:val="0084032A"/>
    <w:rsid w:val="00840A09"/>
    <w:rsid w:val="00840E9F"/>
    <w:rsid w:val="00841191"/>
    <w:rsid w:val="00841D53"/>
    <w:rsid w:val="00842584"/>
    <w:rsid w:val="00842D67"/>
    <w:rsid w:val="0084324B"/>
    <w:rsid w:val="00843C3F"/>
    <w:rsid w:val="008464EC"/>
    <w:rsid w:val="00846EE6"/>
    <w:rsid w:val="00847230"/>
    <w:rsid w:val="008475B7"/>
    <w:rsid w:val="00847876"/>
    <w:rsid w:val="0085019D"/>
    <w:rsid w:val="0085089B"/>
    <w:rsid w:val="00850D2E"/>
    <w:rsid w:val="00851A5C"/>
    <w:rsid w:val="00851C8E"/>
    <w:rsid w:val="008521F6"/>
    <w:rsid w:val="00852561"/>
    <w:rsid w:val="00852C0D"/>
    <w:rsid w:val="00852CBF"/>
    <w:rsid w:val="00853A3C"/>
    <w:rsid w:val="00854670"/>
    <w:rsid w:val="0085496C"/>
    <w:rsid w:val="00855FA3"/>
    <w:rsid w:val="00856264"/>
    <w:rsid w:val="00856B26"/>
    <w:rsid w:val="00856C6A"/>
    <w:rsid w:val="00857B96"/>
    <w:rsid w:val="00861197"/>
    <w:rsid w:val="0086165D"/>
    <w:rsid w:val="00861898"/>
    <w:rsid w:val="00862A34"/>
    <w:rsid w:val="00862B91"/>
    <w:rsid w:val="00863C0F"/>
    <w:rsid w:val="008643F0"/>
    <w:rsid w:val="008644E7"/>
    <w:rsid w:val="00864788"/>
    <w:rsid w:val="00864C53"/>
    <w:rsid w:val="008661B9"/>
    <w:rsid w:val="0086766C"/>
    <w:rsid w:val="00870BC4"/>
    <w:rsid w:val="00871AFD"/>
    <w:rsid w:val="00871C17"/>
    <w:rsid w:val="00873080"/>
    <w:rsid w:val="0087328D"/>
    <w:rsid w:val="008733A2"/>
    <w:rsid w:val="0087491A"/>
    <w:rsid w:val="00874DFA"/>
    <w:rsid w:val="008758F2"/>
    <w:rsid w:val="008758FE"/>
    <w:rsid w:val="00875A0B"/>
    <w:rsid w:val="00875EE0"/>
    <w:rsid w:val="00876894"/>
    <w:rsid w:val="00876FFD"/>
    <w:rsid w:val="00877398"/>
    <w:rsid w:val="00877E26"/>
    <w:rsid w:val="00881984"/>
    <w:rsid w:val="0088218B"/>
    <w:rsid w:val="00882AF0"/>
    <w:rsid w:val="00882BBE"/>
    <w:rsid w:val="00885B85"/>
    <w:rsid w:val="00886041"/>
    <w:rsid w:val="00887038"/>
    <w:rsid w:val="00887BBC"/>
    <w:rsid w:val="00887F93"/>
    <w:rsid w:val="008901DE"/>
    <w:rsid w:val="00891BCC"/>
    <w:rsid w:val="00891CE8"/>
    <w:rsid w:val="008921CF"/>
    <w:rsid w:val="0089220F"/>
    <w:rsid w:val="0089262C"/>
    <w:rsid w:val="008926DB"/>
    <w:rsid w:val="00892C4A"/>
    <w:rsid w:val="00893191"/>
    <w:rsid w:val="0089326E"/>
    <w:rsid w:val="00893BB1"/>
    <w:rsid w:val="00893C0C"/>
    <w:rsid w:val="00893D4A"/>
    <w:rsid w:val="00894075"/>
    <w:rsid w:val="00894407"/>
    <w:rsid w:val="00895FAC"/>
    <w:rsid w:val="008964D7"/>
    <w:rsid w:val="0089690F"/>
    <w:rsid w:val="00896D99"/>
    <w:rsid w:val="00897514"/>
    <w:rsid w:val="00897538"/>
    <w:rsid w:val="00897B8F"/>
    <w:rsid w:val="00897D4B"/>
    <w:rsid w:val="008A003E"/>
    <w:rsid w:val="008A006D"/>
    <w:rsid w:val="008A0221"/>
    <w:rsid w:val="008A03E0"/>
    <w:rsid w:val="008A17AD"/>
    <w:rsid w:val="008A2A6B"/>
    <w:rsid w:val="008A309E"/>
    <w:rsid w:val="008A3CAE"/>
    <w:rsid w:val="008A4ECC"/>
    <w:rsid w:val="008A52D0"/>
    <w:rsid w:val="008A544C"/>
    <w:rsid w:val="008A5A45"/>
    <w:rsid w:val="008A63C3"/>
    <w:rsid w:val="008A70B9"/>
    <w:rsid w:val="008A78D9"/>
    <w:rsid w:val="008B0327"/>
    <w:rsid w:val="008B13BB"/>
    <w:rsid w:val="008B2C5B"/>
    <w:rsid w:val="008B5EF0"/>
    <w:rsid w:val="008B6057"/>
    <w:rsid w:val="008B67F6"/>
    <w:rsid w:val="008B7338"/>
    <w:rsid w:val="008B74FE"/>
    <w:rsid w:val="008B7CFC"/>
    <w:rsid w:val="008B7F08"/>
    <w:rsid w:val="008C1A64"/>
    <w:rsid w:val="008C1C01"/>
    <w:rsid w:val="008C2FF9"/>
    <w:rsid w:val="008C4C51"/>
    <w:rsid w:val="008C4F66"/>
    <w:rsid w:val="008C57E8"/>
    <w:rsid w:val="008C7C54"/>
    <w:rsid w:val="008D045A"/>
    <w:rsid w:val="008D0A54"/>
    <w:rsid w:val="008D0C6B"/>
    <w:rsid w:val="008D25C8"/>
    <w:rsid w:val="008D488B"/>
    <w:rsid w:val="008D53B7"/>
    <w:rsid w:val="008D5417"/>
    <w:rsid w:val="008D5445"/>
    <w:rsid w:val="008D770B"/>
    <w:rsid w:val="008E086A"/>
    <w:rsid w:val="008E0AF6"/>
    <w:rsid w:val="008E0D48"/>
    <w:rsid w:val="008E1043"/>
    <w:rsid w:val="008E1561"/>
    <w:rsid w:val="008E1922"/>
    <w:rsid w:val="008E25B7"/>
    <w:rsid w:val="008E28AA"/>
    <w:rsid w:val="008E3097"/>
    <w:rsid w:val="008E32B8"/>
    <w:rsid w:val="008E4DFD"/>
    <w:rsid w:val="008E4F82"/>
    <w:rsid w:val="008E50B1"/>
    <w:rsid w:val="008E50B9"/>
    <w:rsid w:val="008E560C"/>
    <w:rsid w:val="008E6545"/>
    <w:rsid w:val="008E7784"/>
    <w:rsid w:val="008F0ED2"/>
    <w:rsid w:val="008F16C2"/>
    <w:rsid w:val="008F2A6C"/>
    <w:rsid w:val="008F2B29"/>
    <w:rsid w:val="008F2D9C"/>
    <w:rsid w:val="008F3111"/>
    <w:rsid w:val="008F347D"/>
    <w:rsid w:val="008F3927"/>
    <w:rsid w:val="008F5A14"/>
    <w:rsid w:val="008F676A"/>
    <w:rsid w:val="008F68B2"/>
    <w:rsid w:val="008F6EC5"/>
    <w:rsid w:val="008F6F33"/>
    <w:rsid w:val="00902600"/>
    <w:rsid w:val="00902BCC"/>
    <w:rsid w:val="00902D40"/>
    <w:rsid w:val="00903390"/>
    <w:rsid w:val="00903A88"/>
    <w:rsid w:val="00904762"/>
    <w:rsid w:val="00904F8D"/>
    <w:rsid w:val="00905AE8"/>
    <w:rsid w:val="00905CB6"/>
    <w:rsid w:val="00905D47"/>
    <w:rsid w:val="00910601"/>
    <w:rsid w:val="00910FED"/>
    <w:rsid w:val="00911005"/>
    <w:rsid w:val="00911FEA"/>
    <w:rsid w:val="00912BDD"/>
    <w:rsid w:val="00913369"/>
    <w:rsid w:val="00915874"/>
    <w:rsid w:val="00917ACD"/>
    <w:rsid w:val="00917F7C"/>
    <w:rsid w:val="00920614"/>
    <w:rsid w:val="00920A2E"/>
    <w:rsid w:val="00920F80"/>
    <w:rsid w:val="00922A6C"/>
    <w:rsid w:val="00922B7E"/>
    <w:rsid w:val="00923651"/>
    <w:rsid w:val="00924FF9"/>
    <w:rsid w:val="0092621E"/>
    <w:rsid w:val="00926CE0"/>
    <w:rsid w:val="00927A44"/>
    <w:rsid w:val="009318F5"/>
    <w:rsid w:val="0093272E"/>
    <w:rsid w:val="009329C4"/>
    <w:rsid w:val="00933A47"/>
    <w:rsid w:val="00933F38"/>
    <w:rsid w:val="00933FD9"/>
    <w:rsid w:val="009347C0"/>
    <w:rsid w:val="009348DA"/>
    <w:rsid w:val="0093565C"/>
    <w:rsid w:val="00935995"/>
    <w:rsid w:val="00936789"/>
    <w:rsid w:val="00936DDA"/>
    <w:rsid w:val="009371E8"/>
    <w:rsid w:val="009377AC"/>
    <w:rsid w:val="009401A8"/>
    <w:rsid w:val="009403EB"/>
    <w:rsid w:val="00940B79"/>
    <w:rsid w:val="00941134"/>
    <w:rsid w:val="0094170A"/>
    <w:rsid w:val="00941EA7"/>
    <w:rsid w:val="00942131"/>
    <w:rsid w:val="009428E8"/>
    <w:rsid w:val="00942BC0"/>
    <w:rsid w:val="00942F37"/>
    <w:rsid w:val="00943092"/>
    <w:rsid w:val="00943291"/>
    <w:rsid w:val="00943360"/>
    <w:rsid w:val="00943560"/>
    <w:rsid w:val="009446D6"/>
    <w:rsid w:val="00944700"/>
    <w:rsid w:val="00945BEF"/>
    <w:rsid w:val="00947F74"/>
    <w:rsid w:val="00951BE5"/>
    <w:rsid w:val="00951CFA"/>
    <w:rsid w:val="0095200E"/>
    <w:rsid w:val="00952766"/>
    <w:rsid w:val="009528BB"/>
    <w:rsid w:val="0095433C"/>
    <w:rsid w:val="009552C5"/>
    <w:rsid w:val="0095570D"/>
    <w:rsid w:val="00956595"/>
    <w:rsid w:val="0095758F"/>
    <w:rsid w:val="009576A2"/>
    <w:rsid w:val="00957A2C"/>
    <w:rsid w:val="0096059E"/>
    <w:rsid w:val="009606A6"/>
    <w:rsid w:val="00961B7D"/>
    <w:rsid w:val="00961DDF"/>
    <w:rsid w:val="00961FB2"/>
    <w:rsid w:val="009621AA"/>
    <w:rsid w:val="009628E5"/>
    <w:rsid w:val="009640C8"/>
    <w:rsid w:val="00964475"/>
    <w:rsid w:val="00964484"/>
    <w:rsid w:val="0096455C"/>
    <w:rsid w:val="00964B01"/>
    <w:rsid w:val="00964C34"/>
    <w:rsid w:val="00965D99"/>
    <w:rsid w:val="0096661E"/>
    <w:rsid w:val="00966627"/>
    <w:rsid w:val="00966FF8"/>
    <w:rsid w:val="00967443"/>
    <w:rsid w:val="009679C1"/>
    <w:rsid w:val="0097016D"/>
    <w:rsid w:val="0097068A"/>
    <w:rsid w:val="00971286"/>
    <w:rsid w:val="00971531"/>
    <w:rsid w:val="00971917"/>
    <w:rsid w:val="00971ABF"/>
    <w:rsid w:val="00971F46"/>
    <w:rsid w:val="00973283"/>
    <w:rsid w:val="0097355D"/>
    <w:rsid w:val="009736C0"/>
    <w:rsid w:val="00973D4F"/>
    <w:rsid w:val="0097433A"/>
    <w:rsid w:val="00977E5C"/>
    <w:rsid w:val="00980643"/>
    <w:rsid w:val="00980DAB"/>
    <w:rsid w:val="00981F19"/>
    <w:rsid w:val="0098283C"/>
    <w:rsid w:val="00982ABB"/>
    <w:rsid w:val="0098380E"/>
    <w:rsid w:val="00986DBF"/>
    <w:rsid w:val="00986DDF"/>
    <w:rsid w:val="00990614"/>
    <w:rsid w:val="00990699"/>
    <w:rsid w:val="009919DC"/>
    <w:rsid w:val="00991D0D"/>
    <w:rsid w:val="00991F22"/>
    <w:rsid w:val="009937A2"/>
    <w:rsid w:val="00994027"/>
    <w:rsid w:val="00995F83"/>
    <w:rsid w:val="00995FC8"/>
    <w:rsid w:val="0099703D"/>
    <w:rsid w:val="009976D5"/>
    <w:rsid w:val="00997B0E"/>
    <w:rsid w:val="00997D6A"/>
    <w:rsid w:val="00997F70"/>
    <w:rsid w:val="009A02E4"/>
    <w:rsid w:val="009A1705"/>
    <w:rsid w:val="009A364B"/>
    <w:rsid w:val="009A3F85"/>
    <w:rsid w:val="009A4288"/>
    <w:rsid w:val="009A4684"/>
    <w:rsid w:val="009A527A"/>
    <w:rsid w:val="009A6519"/>
    <w:rsid w:val="009A68BC"/>
    <w:rsid w:val="009A7696"/>
    <w:rsid w:val="009A7B0B"/>
    <w:rsid w:val="009A7D5A"/>
    <w:rsid w:val="009A7E9D"/>
    <w:rsid w:val="009B00FE"/>
    <w:rsid w:val="009B030B"/>
    <w:rsid w:val="009B0E45"/>
    <w:rsid w:val="009B0E9C"/>
    <w:rsid w:val="009B1067"/>
    <w:rsid w:val="009B1253"/>
    <w:rsid w:val="009B1485"/>
    <w:rsid w:val="009B1D21"/>
    <w:rsid w:val="009B1EF1"/>
    <w:rsid w:val="009B2ACD"/>
    <w:rsid w:val="009B2F03"/>
    <w:rsid w:val="009B3EB1"/>
    <w:rsid w:val="009B4996"/>
    <w:rsid w:val="009B52A4"/>
    <w:rsid w:val="009B52D3"/>
    <w:rsid w:val="009B5FBA"/>
    <w:rsid w:val="009B6648"/>
    <w:rsid w:val="009B6A01"/>
    <w:rsid w:val="009C2697"/>
    <w:rsid w:val="009C378B"/>
    <w:rsid w:val="009C3C86"/>
    <w:rsid w:val="009C45AE"/>
    <w:rsid w:val="009C4779"/>
    <w:rsid w:val="009C4B49"/>
    <w:rsid w:val="009C73C8"/>
    <w:rsid w:val="009C76CC"/>
    <w:rsid w:val="009C7798"/>
    <w:rsid w:val="009D39EE"/>
    <w:rsid w:val="009D4877"/>
    <w:rsid w:val="009D55AE"/>
    <w:rsid w:val="009D563D"/>
    <w:rsid w:val="009D5836"/>
    <w:rsid w:val="009D6D4E"/>
    <w:rsid w:val="009E0218"/>
    <w:rsid w:val="009E0B5D"/>
    <w:rsid w:val="009E1486"/>
    <w:rsid w:val="009E19C9"/>
    <w:rsid w:val="009E2D31"/>
    <w:rsid w:val="009E448A"/>
    <w:rsid w:val="009E4F9A"/>
    <w:rsid w:val="009E5140"/>
    <w:rsid w:val="009E53C7"/>
    <w:rsid w:val="009E5ED7"/>
    <w:rsid w:val="009E64B2"/>
    <w:rsid w:val="009E6600"/>
    <w:rsid w:val="009E7290"/>
    <w:rsid w:val="009F0319"/>
    <w:rsid w:val="009F0859"/>
    <w:rsid w:val="009F0E51"/>
    <w:rsid w:val="009F2C79"/>
    <w:rsid w:val="009F62C1"/>
    <w:rsid w:val="009F681B"/>
    <w:rsid w:val="009F7164"/>
    <w:rsid w:val="009F739B"/>
    <w:rsid w:val="009F7DD4"/>
    <w:rsid w:val="00A01745"/>
    <w:rsid w:val="00A018C9"/>
    <w:rsid w:val="00A01A21"/>
    <w:rsid w:val="00A02799"/>
    <w:rsid w:val="00A0291C"/>
    <w:rsid w:val="00A02A76"/>
    <w:rsid w:val="00A02D67"/>
    <w:rsid w:val="00A032C0"/>
    <w:rsid w:val="00A04253"/>
    <w:rsid w:val="00A043FC"/>
    <w:rsid w:val="00A058F1"/>
    <w:rsid w:val="00A05DD5"/>
    <w:rsid w:val="00A078CA"/>
    <w:rsid w:val="00A07B33"/>
    <w:rsid w:val="00A100F9"/>
    <w:rsid w:val="00A105C6"/>
    <w:rsid w:val="00A107B1"/>
    <w:rsid w:val="00A116D4"/>
    <w:rsid w:val="00A11928"/>
    <w:rsid w:val="00A11C20"/>
    <w:rsid w:val="00A12681"/>
    <w:rsid w:val="00A12F7D"/>
    <w:rsid w:val="00A134D6"/>
    <w:rsid w:val="00A13979"/>
    <w:rsid w:val="00A13D4A"/>
    <w:rsid w:val="00A14F3E"/>
    <w:rsid w:val="00A15A8A"/>
    <w:rsid w:val="00A15D11"/>
    <w:rsid w:val="00A1679A"/>
    <w:rsid w:val="00A1683A"/>
    <w:rsid w:val="00A20AE3"/>
    <w:rsid w:val="00A21234"/>
    <w:rsid w:val="00A220C1"/>
    <w:rsid w:val="00A223FD"/>
    <w:rsid w:val="00A232D0"/>
    <w:rsid w:val="00A23681"/>
    <w:rsid w:val="00A2382E"/>
    <w:rsid w:val="00A24F13"/>
    <w:rsid w:val="00A25242"/>
    <w:rsid w:val="00A25E26"/>
    <w:rsid w:val="00A25F5A"/>
    <w:rsid w:val="00A27993"/>
    <w:rsid w:val="00A30C7F"/>
    <w:rsid w:val="00A30CE8"/>
    <w:rsid w:val="00A319E7"/>
    <w:rsid w:val="00A31A37"/>
    <w:rsid w:val="00A31E8B"/>
    <w:rsid w:val="00A32390"/>
    <w:rsid w:val="00A3292B"/>
    <w:rsid w:val="00A33394"/>
    <w:rsid w:val="00A35505"/>
    <w:rsid w:val="00A35EBD"/>
    <w:rsid w:val="00A361DD"/>
    <w:rsid w:val="00A367D6"/>
    <w:rsid w:val="00A368AB"/>
    <w:rsid w:val="00A36B01"/>
    <w:rsid w:val="00A36F1D"/>
    <w:rsid w:val="00A37380"/>
    <w:rsid w:val="00A40A94"/>
    <w:rsid w:val="00A40E14"/>
    <w:rsid w:val="00A423E0"/>
    <w:rsid w:val="00A4272B"/>
    <w:rsid w:val="00A439C0"/>
    <w:rsid w:val="00A43D20"/>
    <w:rsid w:val="00A44689"/>
    <w:rsid w:val="00A45090"/>
    <w:rsid w:val="00A45345"/>
    <w:rsid w:val="00A454A5"/>
    <w:rsid w:val="00A464B8"/>
    <w:rsid w:val="00A4652F"/>
    <w:rsid w:val="00A50089"/>
    <w:rsid w:val="00A515D5"/>
    <w:rsid w:val="00A53100"/>
    <w:rsid w:val="00A53D89"/>
    <w:rsid w:val="00A562E9"/>
    <w:rsid w:val="00A566A5"/>
    <w:rsid w:val="00A57513"/>
    <w:rsid w:val="00A57784"/>
    <w:rsid w:val="00A601B0"/>
    <w:rsid w:val="00A608F8"/>
    <w:rsid w:val="00A612DF"/>
    <w:rsid w:val="00A62012"/>
    <w:rsid w:val="00A62315"/>
    <w:rsid w:val="00A62515"/>
    <w:rsid w:val="00A626BD"/>
    <w:rsid w:val="00A62EED"/>
    <w:rsid w:val="00A64942"/>
    <w:rsid w:val="00A64BC1"/>
    <w:rsid w:val="00A6504B"/>
    <w:rsid w:val="00A650B6"/>
    <w:rsid w:val="00A654D7"/>
    <w:rsid w:val="00A659C3"/>
    <w:rsid w:val="00A65B69"/>
    <w:rsid w:val="00A65C88"/>
    <w:rsid w:val="00A678D2"/>
    <w:rsid w:val="00A67929"/>
    <w:rsid w:val="00A67941"/>
    <w:rsid w:val="00A70677"/>
    <w:rsid w:val="00A716B9"/>
    <w:rsid w:val="00A736ED"/>
    <w:rsid w:val="00A73A98"/>
    <w:rsid w:val="00A74696"/>
    <w:rsid w:val="00A74E96"/>
    <w:rsid w:val="00A76397"/>
    <w:rsid w:val="00A766AB"/>
    <w:rsid w:val="00A76E72"/>
    <w:rsid w:val="00A76F7B"/>
    <w:rsid w:val="00A77EA3"/>
    <w:rsid w:val="00A809FD"/>
    <w:rsid w:val="00A80BF4"/>
    <w:rsid w:val="00A8119D"/>
    <w:rsid w:val="00A819AB"/>
    <w:rsid w:val="00A81BF3"/>
    <w:rsid w:val="00A81C34"/>
    <w:rsid w:val="00A84812"/>
    <w:rsid w:val="00A84F3F"/>
    <w:rsid w:val="00A85908"/>
    <w:rsid w:val="00A863E1"/>
    <w:rsid w:val="00A86998"/>
    <w:rsid w:val="00A9014F"/>
    <w:rsid w:val="00A90845"/>
    <w:rsid w:val="00A912EC"/>
    <w:rsid w:val="00A914D0"/>
    <w:rsid w:val="00A93F37"/>
    <w:rsid w:val="00A941C1"/>
    <w:rsid w:val="00A942DE"/>
    <w:rsid w:val="00A95581"/>
    <w:rsid w:val="00A95885"/>
    <w:rsid w:val="00A9634B"/>
    <w:rsid w:val="00A9686A"/>
    <w:rsid w:val="00A96A6E"/>
    <w:rsid w:val="00A96F4B"/>
    <w:rsid w:val="00A971D7"/>
    <w:rsid w:val="00A97964"/>
    <w:rsid w:val="00AA0162"/>
    <w:rsid w:val="00AA0F94"/>
    <w:rsid w:val="00AA158F"/>
    <w:rsid w:val="00AA2DE0"/>
    <w:rsid w:val="00AA31E7"/>
    <w:rsid w:val="00AA3219"/>
    <w:rsid w:val="00AA37FB"/>
    <w:rsid w:val="00AA3E67"/>
    <w:rsid w:val="00AA4488"/>
    <w:rsid w:val="00AA546A"/>
    <w:rsid w:val="00AA5667"/>
    <w:rsid w:val="00AA5761"/>
    <w:rsid w:val="00AA608C"/>
    <w:rsid w:val="00AA60A9"/>
    <w:rsid w:val="00AA6C01"/>
    <w:rsid w:val="00AA7401"/>
    <w:rsid w:val="00AA7847"/>
    <w:rsid w:val="00AB1B60"/>
    <w:rsid w:val="00AB1F3E"/>
    <w:rsid w:val="00AB2A75"/>
    <w:rsid w:val="00AB2A9A"/>
    <w:rsid w:val="00AB2F99"/>
    <w:rsid w:val="00AB3BA6"/>
    <w:rsid w:val="00AB43FB"/>
    <w:rsid w:val="00AB44E8"/>
    <w:rsid w:val="00AB4FA0"/>
    <w:rsid w:val="00AB565A"/>
    <w:rsid w:val="00AB5835"/>
    <w:rsid w:val="00AB5ACA"/>
    <w:rsid w:val="00AB627F"/>
    <w:rsid w:val="00AB6520"/>
    <w:rsid w:val="00AB6D50"/>
    <w:rsid w:val="00AB7F09"/>
    <w:rsid w:val="00AC05EC"/>
    <w:rsid w:val="00AC0E4C"/>
    <w:rsid w:val="00AC0F07"/>
    <w:rsid w:val="00AC15C4"/>
    <w:rsid w:val="00AC174C"/>
    <w:rsid w:val="00AC1867"/>
    <w:rsid w:val="00AC268B"/>
    <w:rsid w:val="00AC5485"/>
    <w:rsid w:val="00AC5E42"/>
    <w:rsid w:val="00AC61DA"/>
    <w:rsid w:val="00AC65B8"/>
    <w:rsid w:val="00AC7048"/>
    <w:rsid w:val="00AC7ED1"/>
    <w:rsid w:val="00AD020C"/>
    <w:rsid w:val="00AD110F"/>
    <w:rsid w:val="00AD18A0"/>
    <w:rsid w:val="00AD2ADC"/>
    <w:rsid w:val="00AD3B65"/>
    <w:rsid w:val="00AD5CFB"/>
    <w:rsid w:val="00AE0604"/>
    <w:rsid w:val="00AE074F"/>
    <w:rsid w:val="00AE0775"/>
    <w:rsid w:val="00AE138C"/>
    <w:rsid w:val="00AE16C2"/>
    <w:rsid w:val="00AE17B4"/>
    <w:rsid w:val="00AE1DE5"/>
    <w:rsid w:val="00AE22F4"/>
    <w:rsid w:val="00AE3951"/>
    <w:rsid w:val="00AE41C7"/>
    <w:rsid w:val="00AE5714"/>
    <w:rsid w:val="00AE6AC0"/>
    <w:rsid w:val="00AE6DD8"/>
    <w:rsid w:val="00AE7DE7"/>
    <w:rsid w:val="00AE7F0A"/>
    <w:rsid w:val="00AE7FDE"/>
    <w:rsid w:val="00AF030B"/>
    <w:rsid w:val="00AF0941"/>
    <w:rsid w:val="00AF1333"/>
    <w:rsid w:val="00AF1A0B"/>
    <w:rsid w:val="00AF29E2"/>
    <w:rsid w:val="00AF395D"/>
    <w:rsid w:val="00AF410F"/>
    <w:rsid w:val="00AF45B5"/>
    <w:rsid w:val="00AF4CD0"/>
    <w:rsid w:val="00AF4F89"/>
    <w:rsid w:val="00AF5C72"/>
    <w:rsid w:val="00AF692C"/>
    <w:rsid w:val="00AF6B94"/>
    <w:rsid w:val="00AF6F24"/>
    <w:rsid w:val="00B00001"/>
    <w:rsid w:val="00B001A2"/>
    <w:rsid w:val="00B00F38"/>
    <w:rsid w:val="00B0197A"/>
    <w:rsid w:val="00B01EB0"/>
    <w:rsid w:val="00B02556"/>
    <w:rsid w:val="00B03692"/>
    <w:rsid w:val="00B03AAF"/>
    <w:rsid w:val="00B04422"/>
    <w:rsid w:val="00B04679"/>
    <w:rsid w:val="00B046AD"/>
    <w:rsid w:val="00B050B4"/>
    <w:rsid w:val="00B052BE"/>
    <w:rsid w:val="00B063F4"/>
    <w:rsid w:val="00B06742"/>
    <w:rsid w:val="00B06995"/>
    <w:rsid w:val="00B07E89"/>
    <w:rsid w:val="00B10081"/>
    <w:rsid w:val="00B105B1"/>
    <w:rsid w:val="00B11C8B"/>
    <w:rsid w:val="00B12569"/>
    <w:rsid w:val="00B12CAC"/>
    <w:rsid w:val="00B12D6C"/>
    <w:rsid w:val="00B13950"/>
    <w:rsid w:val="00B13995"/>
    <w:rsid w:val="00B13CED"/>
    <w:rsid w:val="00B15E2F"/>
    <w:rsid w:val="00B15FE8"/>
    <w:rsid w:val="00B16817"/>
    <w:rsid w:val="00B16D1B"/>
    <w:rsid w:val="00B178D2"/>
    <w:rsid w:val="00B206DF"/>
    <w:rsid w:val="00B22312"/>
    <w:rsid w:val="00B22509"/>
    <w:rsid w:val="00B22F4D"/>
    <w:rsid w:val="00B23549"/>
    <w:rsid w:val="00B239BE"/>
    <w:rsid w:val="00B24451"/>
    <w:rsid w:val="00B24709"/>
    <w:rsid w:val="00B2496C"/>
    <w:rsid w:val="00B24B16"/>
    <w:rsid w:val="00B27F26"/>
    <w:rsid w:val="00B30D81"/>
    <w:rsid w:val="00B329D0"/>
    <w:rsid w:val="00B33222"/>
    <w:rsid w:val="00B33BCE"/>
    <w:rsid w:val="00B34393"/>
    <w:rsid w:val="00B346FB"/>
    <w:rsid w:val="00B358E4"/>
    <w:rsid w:val="00B36D83"/>
    <w:rsid w:val="00B371BF"/>
    <w:rsid w:val="00B3725A"/>
    <w:rsid w:val="00B4073E"/>
    <w:rsid w:val="00B40D2D"/>
    <w:rsid w:val="00B40F59"/>
    <w:rsid w:val="00B41F15"/>
    <w:rsid w:val="00B4229F"/>
    <w:rsid w:val="00B42CDC"/>
    <w:rsid w:val="00B4339A"/>
    <w:rsid w:val="00B447FA"/>
    <w:rsid w:val="00B4480C"/>
    <w:rsid w:val="00B44B45"/>
    <w:rsid w:val="00B44D19"/>
    <w:rsid w:val="00B450F1"/>
    <w:rsid w:val="00B45AD8"/>
    <w:rsid w:val="00B479EE"/>
    <w:rsid w:val="00B47E78"/>
    <w:rsid w:val="00B50AA4"/>
    <w:rsid w:val="00B5101C"/>
    <w:rsid w:val="00B51076"/>
    <w:rsid w:val="00B51091"/>
    <w:rsid w:val="00B518DC"/>
    <w:rsid w:val="00B5245B"/>
    <w:rsid w:val="00B52D2C"/>
    <w:rsid w:val="00B531B7"/>
    <w:rsid w:val="00B566F8"/>
    <w:rsid w:val="00B56B39"/>
    <w:rsid w:val="00B5772E"/>
    <w:rsid w:val="00B57E04"/>
    <w:rsid w:val="00B57FB7"/>
    <w:rsid w:val="00B6039F"/>
    <w:rsid w:val="00B60635"/>
    <w:rsid w:val="00B60E27"/>
    <w:rsid w:val="00B61D38"/>
    <w:rsid w:val="00B625ED"/>
    <w:rsid w:val="00B633A5"/>
    <w:rsid w:val="00B63737"/>
    <w:rsid w:val="00B64E98"/>
    <w:rsid w:val="00B6655B"/>
    <w:rsid w:val="00B72AD5"/>
    <w:rsid w:val="00B73E7A"/>
    <w:rsid w:val="00B73EFB"/>
    <w:rsid w:val="00B7443E"/>
    <w:rsid w:val="00B75146"/>
    <w:rsid w:val="00B7630A"/>
    <w:rsid w:val="00B7681D"/>
    <w:rsid w:val="00B76EEB"/>
    <w:rsid w:val="00B778A1"/>
    <w:rsid w:val="00B80476"/>
    <w:rsid w:val="00B80506"/>
    <w:rsid w:val="00B805E7"/>
    <w:rsid w:val="00B80AC6"/>
    <w:rsid w:val="00B81401"/>
    <w:rsid w:val="00B818E5"/>
    <w:rsid w:val="00B81BE7"/>
    <w:rsid w:val="00B82851"/>
    <w:rsid w:val="00B82E83"/>
    <w:rsid w:val="00B84962"/>
    <w:rsid w:val="00B85D6A"/>
    <w:rsid w:val="00B85DBC"/>
    <w:rsid w:val="00B86B6F"/>
    <w:rsid w:val="00B87619"/>
    <w:rsid w:val="00B9003F"/>
    <w:rsid w:val="00B90E27"/>
    <w:rsid w:val="00B91AB3"/>
    <w:rsid w:val="00B91C6C"/>
    <w:rsid w:val="00B91CD8"/>
    <w:rsid w:val="00B91D69"/>
    <w:rsid w:val="00B9254E"/>
    <w:rsid w:val="00B92E34"/>
    <w:rsid w:val="00B93041"/>
    <w:rsid w:val="00B939B5"/>
    <w:rsid w:val="00B9425B"/>
    <w:rsid w:val="00B958B8"/>
    <w:rsid w:val="00B965F5"/>
    <w:rsid w:val="00B97A2D"/>
    <w:rsid w:val="00B97B50"/>
    <w:rsid w:val="00B97B9C"/>
    <w:rsid w:val="00BA12E3"/>
    <w:rsid w:val="00BA270E"/>
    <w:rsid w:val="00BA2CDB"/>
    <w:rsid w:val="00BA33BA"/>
    <w:rsid w:val="00BA3BAA"/>
    <w:rsid w:val="00BA3E2A"/>
    <w:rsid w:val="00BA3EB9"/>
    <w:rsid w:val="00BA4533"/>
    <w:rsid w:val="00BA480B"/>
    <w:rsid w:val="00BA4868"/>
    <w:rsid w:val="00BA51D1"/>
    <w:rsid w:val="00BA5A16"/>
    <w:rsid w:val="00BA6DDC"/>
    <w:rsid w:val="00BB1064"/>
    <w:rsid w:val="00BB16C9"/>
    <w:rsid w:val="00BB19C9"/>
    <w:rsid w:val="00BB1E04"/>
    <w:rsid w:val="00BB2877"/>
    <w:rsid w:val="00BB2C0D"/>
    <w:rsid w:val="00BB30A7"/>
    <w:rsid w:val="00BB4E83"/>
    <w:rsid w:val="00BB4FF0"/>
    <w:rsid w:val="00BB50FF"/>
    <w:rsid w:val="00BB6C05"/>
    <w:rsid w:val="00BB70E8"/>
    <w:rsid w:val="00BB73ED"/>
    <w:rsid w:val="00BB762E"/>
    <w:rsid w:val="00BB7979"/>
    <w:rsid w:val="00BC0B8D"/>
    <w:rsid w:val="00BC14F5"/>
    <w:rsid w:val="00BC1E59"/>
    <w:rsid w:val="00BC2DE8"/>
    <w:rsid w:val="00BC5BB7"/>
    <w:rsid w:val="00BC63EA"/>
    <w:rsid w:val="00BC670D"/>
    <w:rsid w:val="00BC6DDF"/>
    <w:rsid w:val="00BC7700"/>
    <w:rsid w:val="00BC7ADB"/>
    <w:rsid w:val="00BD029C"/>
    <w:rsid w:val="00BD0B06"/>
    <w:rsid w:val="00BD0C27"/>
    <w:rsid w:val="00BD14A7"/>
    <w:rsid w:val="00BD1577"/>
    <w:rsid w:val="00BD1C00"/>
    <w:rsid w:val="00BD4043"/>
    <w:rsid w:val="00BD4692"/>
    <w:rsid w:val="00BD46C0"/>
    <w:rsid w:val="00BD481D"/>
    <w:rsid w:val="00BD48A1"/>
    <w:rsid w:val="00BD4DA5"/>
    <w:rsid w:val="00BD4F81"/>
    <w:rsid w:val="00BD54F3"/>
    <w:rsid w:val="00BD594D"/>
    <w:rsid w:val="00BD66C2"/>
    <w:rsid w:val="00BE0049"/>
    <w:rsid w:val="00BE142D"/>
    <w:rsid w:val="00BE18A7"/>
    <w:rsid w:val="00BE355A"/>
    <w:rsid w:val="00BE39FC"/>
    <w:rsid w:val="00BE3DC3"/>
    <w:rsid w:val="00BE56FD"/>
    <w:rsid w:val="00BE630E"/>
    <w:rsid w:val="00BE7556"/>
    <w:rsid w:val="00BE795D"/>
    <w:rsid w:val="00BF0226"/>
    <w:rsid w:val="00BF0DC4"/>
    <w:rsid w:val="00BF1867"/>
    <w:rsid w:val="00BF196B"/>
    <w:rsid w:val="00BF26FC"/>
    <w:rsid w:val="00BF35C5"/>
    <w:rsid w:val="00BF50BD"/>
    <w:rsid w:val="00BF5616"/>
    <w:rsid w:val="00BF5AC8"/>
    <w:rsid w:val="00BF5F7C"/>
    <w:rsid w:val="00BF6AA5"/>
    <w:rsid w:val="00BF73F6"/>
    <w:rsid w:val="00BF7703"/>
    <w:rsid w:val="00BF7896"/>
    <w:rsid w:val="00C000F0"/>
    <w:rsid w:val="00C00876"/>
    <w:rsid w:val="00C008B6"/>
    <w:rsid w:val="00C00A6F"/>
    <w:rsid w:val="00C013EA"/>
    <w:rsid w:val="00C04199"/>
    <w:rsid w:val="00C04259"/>
    <w:rsid w:val="00C04346"/>
    <w:rsid w:val="00C0535B"/>
    <w:rsid w:val="00C05597"/>
    <w:rsid w:val="00C07A5E"/>
    <w:rsid w:val="00C1190C"/>
    <w:rsid w:val="00C13206"/>
    <w:rsid w:val="00C154F3"/>
    <w:rsid w:val="00C16B09"/>
    <w:rsid w:val="00C1734A"/>
    <w:rsid w:val="00C17FE4"/>
    <w:rsid w:val="00C2023A"/>
    <w:rsid w:val="00C206FA"/>
    <w:rsid w:val="00C20783"/>
    <w:rsid w:val="00C20B08"/>
    <w:rsid w:val="00C21C54"/>
    <w:rsid w:val="00C21DF9"/>
    <w:rsid w:val="00C228DA"/>
    <w:rsid w:val="00C23825"/>
    <w:rsid w:val="00C2393D"/>
    <w:rsid w:val="00C252AA"/>
    <w:rsid w:val="00C25815"/>
    <w:rsid w:val="00C25BF8"/>
    <w:rsid w:val="00C26217"/>
    <w:rsid w:val="00C26346"/>
    <w:rsid w:val="00C26B36"/>
    <w:rsid w:val="00C271B9"/>
    <w:rsid w:val="00C27E69"/>
    <w:rsid w:val="00C27FF7"/>
    <w:rsid w:val="00C306D4"/>
    <w:rsid w:val="00C30DE3"/>
    <w:rsid w:val="00C312EF"/>
    <w:rsid w:val="00C32078"/>
    <w:rsid w:val="00C333D1"/>
    <w:rsid w:val="00C34DEC"/>
    <w:rsid w:val="00C35424"/>
    <w:rsid w:val="00C36509"/>
    <w:rsid w:val="00C379D0"/>
    <w:rsid w:val="00C40D6C"/>
    <w:rsid w:val="00C4121C"/>
    <w:rsid w:val="00C41A33"/>
    <w:rsid w:val="00C41E59"/>
    <w:rsid w:val="00C429A8"/>
    <w:rsid w:val="00C43ABC"/>
    <w:rsid w:val="00C43C74"/>
    <w:rsid w:val="00C445F3"/>
    <w:rsid w:val="00C44B48"/>
    <w:rsid w:val="00C4548F"/>
    <w:rsid w:val="00C46182"/>
    <w:rsid w:val="00C46286"/>
    <w:rsid w:val="00C466A9"/>
    <w:rsid w:val="00C472C9"/>
    <w:rsid w:val="00C47913"/>
    <w:rsid w:val="00C47FB8"/>
    <w:rsid w:val="00C502A3"/>
    <w:rsid w:val="00C50C2A"/>
    <w:rsid w:val="00C51168"/>
    <w:rsid w:val="00C528B7"/>
    <w:rsid w:val="00C52E9A"/>
    <w:rsid w:val="00C53A58"/>
    <w:rsid w:val="00C5462C"/>
    <w:rsid w:val="00C54F50"/>
    <w:rsid w:val="00C55026"/>
    <w:rsid w:val="00C55560"/>
    <w:rsid w:val="00C55F88"/>
    <w:rsid w:val="00C57A89"/>
    <w:rsid w:val="00C605DC"/>
    <w:rsid w:val="00C61311"/>
    <w:rsid w:val="00C61BC4"/>
    <w:rsid w:val="00C61C6B"/>
    <w:rsid w:val="00C62F7F"/>
    <w:rsid w:val="00C64077"/>
    <w:rsid w:val="00C649FC"/>
    <w:rsid w:val="00C64CC5"/>
    <w:rsid w:val="00C64F87"/>
    <w:rsid w:val="00C65AEA"/>
    <w:rsid w:val="00C6730B"/>
    <w:rsid w:val="00C673F9"/>
    <w:rsid w:val="00C67F7E"/>
    <w:rsid w:val="00C703EF"/>
    <w:rsid w:val="00C70424"/>
    <w:rsid w:val="00C7102E"/>
    <w:rsid w:val="00C71787"/>
    <w:rsid w:val="00C72769"/>
    <w:rsid w:val="00C727BC"/>
    <w:rsid w:val="00C73844"/>
    <w:rsid w:val="00C73A81"/>
    <w:rsid w:val="00C73B4E"/>
    <w:rsid w:val="00C75D15"/>
    <w:rsid w:val="00C77401"/>
    <w:rsid w:val="00C8108B"/>
    <w:rsid w:val="00C81149"/>
    <w:rsid w:val="00C817C8"/>
    <w:rsid w:val="00C8250D"/>
    <w:rsid w:val="00C8275D"/>
    <w:rsid w:val="00C83D67"/>
    <w:rsid w:val="00C83F8A"/>
    <w:rsid w:val="00C84497"/>
    <w:rsid w:val="00C84BA6"/>
    <w:rsid w:val="00C853B3"/>
    <w:rsid w:val="00C8557F"/>
    <w:rsid w:val="00C85FC0"/>
    <w:rsid w:val="00C87458"/>
    <w:rsid w:val="00C876D2"/>
    <w:rsid w:val="00C87B32"/>
    <w:rsid w:val="00C90750"/>
    <w:rsid w:val="00C91100"/>
    <w:rsid w:val="00C916C3"/>
    <w:rsid w:val="00C91ABD"/>
    <w:rsid w:val="00C9265F"/>
    <w:rsid w:val="00C934BA"/>
    <w:rsid w:val="00C9358A"/>
    <w:rsid w:val="00C93872"/>
    <w:rsid w:val="00C93894"/>
    <w:rsid w:val="00C93A29"/>
    <w:rsid w:val="00C94339"/>
    <w:rsid w:val="00C95202"/>
    <w:rsid w:val="00C97AE0"/>
    <w:rsid w:val="00C97C76"/>
    <w:rsid w:val="00CA128B"/>
    <w:rsid w:val="00CA1DD2"/>
    <w:rsid w:val="00CA2052"/>
    <w:rsid w:val="00CA3290"/>
    <w:rsid w:val="00CA3891"/>
    <w:rsid w:val="00CA5366"/>
    <w:rsid w:val="00CA657B"/>
    <w:rsid w:val="00CA73B4"/>
    <w:rsid w:val="00CA7A84"/>
    <w:rsid w:val="00CB144A"/>
    <w:rsid w:val="00CB2F1E"/>
    <w:rsid w:val="00CB3899"/>
    <w:rsid w:val="00CB43FB"/>
    <w:rsid w:val="00CB5F8A"/>
    <w:rsid w:val="00CB78E9"/>
    <w:rsid w:val="00CB7BCC"/>
    <w:rsid w:val="00CC0371"/>
    <w:rsid w:val="00CC0B28"/>
    <w:rsid w:val="00CC0BA7"/>
    <w:rsid w:val="00CC1C4E"/>
    <w:rsid w:val="00CC2B61"/>
    <w:rsid w:val="00CC4166"/>
    <w:rsid w:val="00CC50CF"/>
    <w:rsid w:val="00CC51BC"/>
    <w:rsid w:val="00CC5FD9"/>
    <w:rsid w:val="00CC6153"/>
    <w:rsid w:val="00CC6508"/>
    <w:rsid w:val="00CC723C"/>
    <w:rsid w:val="00CC7BCA"/>
    <w:rsid w:val="00CC7F02"/>
    <w:rsid w:val="00CD002F"/>
    <w:rsid w:val="00CD014E"/>
    <w:rsid w:val="00CD0498"/>
    <w:rsid w:val="00CD1147"/>
    <w:rsid w:val="00CD16E4"/>
    <w:rsid w:val="00CD194A"/>
    <w:rsid w:val="00CD20D8"/>
    <w:rsid w:val="00CD2303"/>
    <w:rsid w:val="00CD30CA"/>
    <w:rsid w:val="00CD3C4E"/>
    <w:rsid w:val="00CD45A4"/>
    <w:rsid w:val="00CD5922"/>
    <w:rsid w:val="00CD5F3A"/>
    <w:rsid w:val="00CD647D"/>
    <w:rsid w:val="00CE2630"/>
    <w:rsid w:val="00CE2C52"/>
    <w:rsid w:val="00CE342C"/>
    <w:rsid w:val="00CE3AF3"/>
    <w:rsid w:val="00CE4635"/>
    <w:rsid w:val="00CE47A9"/>
    <w:rsid w:val="00CE564C"/>
    <w:rsid w:val="00CE5924"/>
    <w:rsid w:val="00CE5F21"/>
    <w:rsid w:val="00CE612B"/>
    <w:rsid w:val="00CE7C9C"/>
    <w:rsid w:val="00CE7F6B"/>
    <w:rsid w:val="00CF2C9B"/>
    <w:rsid w:val="00CF4108"/>
    <w:rsid w:val="00CF5D5E"/>
    <w:rsid w:val="00CF6729"/>
    <w:rsid w:val="00CF6DF5"/>
    <w:rsid w:val="00CF6F84"/>
    <w:rsid w:val="00CF7376"/>
    <w:rsid w:val="00CF7FC8"/>
    <w:rsid w:val="00D00123"/>
    <w:rsid w:val="00D00C27"/>
    <w:rsid w:val="00D00C2D"/>
    <w:rsid w:val="00D01518"/>
    <w:rsid w:val="00D02079"/>
    <w:rsid w:val="00D02403"/>
    <w:rsid w:val="00D036BE"/>
    <w:rsid w:val="00D047B2"/>
    <w:rsid w:val="00D05352"/>
    <w:rsid w:val="00D05A8E"/>
    <w:rsid w:val="00D06B30"/>
    <w:rsid w:val="00D07508"/>
    <w:rsid w:val="00D07918"/>
    <w:rsid w:val="00D1071F"/>
    <w:rsid w:val="00D10F87"/>
    <w:rsid w:val="00D114D9"/>
    <w:rsid w:val="00D13626"/>
    <w:rsid w:val="00D14817"/>
    <w:rsid w:val="00D1616F"/>
    <w:rsid w:val="00D171B4"/>
    <w:rsid w:val="00D20375"/>
    <w:rsid w:val="00D20398"/>
    <w:rsid w:val="00D206D8"/>
    <w:rsid w:val="00D207D3"/>
    <w:rsid w:val="00D20E5A"/>
    <w:rsid w:val="00D21144"/>
    <w:rsid w:val="00D22403"/>
    <w:rsid w:val="00D22875"/>
    <w:rsid w:val="00D22A85"/>
    <w:rsid w:val="00D2325C"/>
    <w:rsid w:val="00D232EE"/>
    <w:rsid w:val="00D24492"/>
    <w:rsid w:val="00D2461D"/>
    <w:rsid w:val="00D248B3"/>
    <w:rsid w:val="00D2581B"/>
    <w:rsid w:val="00D25C31"/>
    <w:rsid w:val="00D30607"/>
    <w:rsid w:val="00D30B7B"/>
    <w:rsid w:val="00D30E81"/>
    <w:rsid w:val="00D31354"/>
    <w:rsid w:val="00D3244C"/>
    <w:rsid w:val="00D3292D"/>
    <w:rsid w:val="00D3380A"/>
    <w:rsid w:val="00D33E31"/>
    <w:rsid w:val="00D345B4"/>
    <w:rsid w:val="00D345C4"/>
    <w:rsid w:val="00D3529C"/>
    <w:rsid w:val="00D368F2"/>
    <w:rsid w:val="00D37D9F"/>
    <w:rsid w:val="00D40370"/>
    <w:rsid w:val="00D408A7"/>
    <w:rsid w:val="00D4107F"/>
    <w:rsid w:val="00D414DF"/>
    <w:rsid w:val="00D41606"/>
    <w:rsid w:val="00D41A93"/>
    <w:rsid w:val="00D41C59"/>
    <w:rsid w:val="00D4271D"/>
    <w:rsid w:val="00D4307C"/>
    <w:rsid w:val="00D43266"/>
    <w:rsid w:val="00D44777"/>
    <w:rsid w:val="00D46A44"/>
    <w:rsid w:val="00D47245"/>
    <w:rsid w:val="00D47333"/>
    <w:rsid w:val="00D47476"/>
    <w:rsid w:val="00D50DB0"/>
    <w:rsid w:val="00D50F75"/>
    <w:rsid w:val="00D516A7"/>
    <w:rsid w:val="00D52D6B"/>
    <w:rsid w:val="00D53657"/>
    <w:rsid w:val="00D5370F"/>
    <w:rsid w:val="00D53E53"/>
    <w:rsid w:val="00D544AE"/>
    <w:rsid w:val="00D54B28"/>
    <w:rsid w:val="00D5536C"/>
    <w:rsid w:val="00D557F1"/>
    <w:rsid w:val="00D564CB"/>
    <w:rsid w:val="00D56FAB"/>
    <w:rsid w:val="00D56FE3"/>
    <w:rsid w:val="00D57196"/>
    <w:rsid w:val="00D5731D"/>
    <w:rsid w:val="00D573D6"/>
    <w:rsid w:val="00D57A2A"/>
    <w:rsid w:val="00D57D3A"/>
    <w:rsid w:val="00D6010A"/>
    <w:rsid w:val="00D60142"/>
    <w:rsid w:val="00D60444"/>
    <w:rsid w:val="00D60721"/>
    <w:rsid w:val="00D609BE"/>
    <w:rsid w:val="00D60B21"/>
    <w:rsid w:val="00D62DE7"/>
    <w:rsid w:val="00D63B95"/>
    <w:rsid w:val="00D6492E"/>
    <w:rsid w:val="00D64981"/>
    <w:rsid w:val="00D6526A"/>
    <w:rsid w:val="00D65A12"/>
    <w:rsid w:val="00D6604E"/>
    <w:rsid w:val="00D668AC"/>
    <w:rsid w:val="00D668F7"/>
    <w:rsid w:val="00D70A72"/>
    <w:rsid w:val="00D70BDE"/>
    <w:rsid w:val="00D7220E"/>
    <w:rsid w:val="00D72A2D"/>
    <w:rsid w:val="00D74502"/>
    <w:rsid w:val="00D74690"/>
    <w:rsid w:val="00D74A39"/>
    <w:rsid w:val="00D74AED"/>
    <w:rsid w:val="00D7614E"/>
    <w:rsid w:val="00D768FE"/>
    <w:rsid w:val="00D770EE"/>
    <w:rsid w:val="00D77B04"/>
    <w:rsid w:val="00D804AC"/>
    <w:rsid w:val="00D810CE"/>
    <w:rsid w:val="00D82167"/>
    <w:rsid w:val="00D82EE1"/>
    <w:rsid w:val="00D833E2"/>
    <w:rsid w:val="00D84828"/>
    <w:rsid w:val="00D84AE9"/>
    <w:rsid w:val="00D8501F"/>
    <w:rsid w:val="00D86428"/>
    <w:rsid w:val="00D86D51"/>
    <w:rsid w:val="00D8784A"/>
    <w:rsid w:val="00D87C52"/>
    <w:rsid w:val="00D90A9C"/>
    <w:rsid w:val="00D90B18"/>
    <w:rsid w:val="00D912B2"/>
    <w:rsid w:val="00D91FE3"/>
    <w:rsid w:val="00D92180"/>
    <w:rsid w:val="00D9232E"/>
    <w:rsid w:val="00D92576"/>
    <w:rsid w:val="00D929A1"/>
    <w:rsid w:val="00D92EA7"/>
    <w:rsid w:val="00D93067"/>
    <w:rsid w:val="00D935E0"/>
    <w:rsid w:val="00D93EFC"/>
    <w:rsid w:val="00D941A4"/>
    <w:rsid w:val="00D94822"/>
    <w:rsid w:val="00D94A3B"/>
    <w:rsid w:val="00D94BD6"/>
    <w:rsid w:val="00D95620"/>
    <w:rsid w:val="00D95EBB"/>
    <w:rsid w:val="00D9673E"/>
    <w:rsid w:val="00D977F9"/>
    <w:rsid w:val="00DA00EE"/>
    <w:rsid w:val="00DA1B36"/>
    <w:rsid w:val="00DA1F60"/>
    <w:rsid w:val="00DA24F5"/>
    <w:rsid w:val="00DA3765"/>
    <w:rsid w:val="00DA386A"/>
    <w:rsid w:val="00DA3A6F"/>
    <w:rsid w:val="00DA3DFA"/>
    <w:rsid w:val="00DA4285"/>
    <w:rsid w:val="00DA4423"/>
    <w:rsid w:val="00DA4776"/>
    <w:rsid w:val="00DA5344"/>
    <w:rsid w:val="00DA688A"/>
    <w:rsid w:val="00DA72B3"/>
    <w:rsid w:val="00DA7544"/>
    <w:rsid w:val="00DA784C"/>
    <w:rsid w:val="00DB0D80"/>
    <w:rsid w:val="00DB135B"/>
    <w:rsid w:val="00DB2602"/>
    <w:rsid w:val="00DB29C4"/>
    <w:rsid w:val="00DB2DEB"/>
    <w:rsid w:val="00DB418B"/>
    <w:rsid w:val="00DB47FA"/>
    <w:rsid w:val="00DB4EB3"/>
    <w:rsid w:val="00DB5B41"/>
    <w:rsid w:val="00DB6033"/>
    <w:rsid w:val="00DB67A9"/>
    <w:rsid w:val="00DB6950"/>
    <w:rsid w:val="00DB6C25"/>
    <w:rsid w:val="00DB6CC3"/>
    <w:rsid w:val="00DB73CE"/>
    <w:rsid w:val="00DB751D"/>
    <w:rsid w:val="00DC0194"/>
    <w:rsid w:val="00DC0558"/>
    <w:rsid w:val="00DC299F"/>
    <w:rsid w:val="00DC2CE0"/>
    <w:rsid w:val="00DC2D21"/>
    <w:rsid w:val="00DC4F4C"/>
    <w:rsid w:val="00DC6036"/>
    <w:rsid w:val="00DC65ED"/>
    <w:rsid w:val="00DC6F2F"/>
    <w:rsid w:val="00DD0426"/>
    <w:rsid w:val="00DD1ED7"/>
    <w:rsid w:val="00DD31DA"/>
    <w:rsid w:val="00DD4986"/>
    <w:rsid w:val="00DD5E2B"/>
    <w:rsid w:val="00DD60D1"/>
    <w:rsid w:val="00DD6582"/>
    <w:rsid w:val="00DD705B"/>
    <w:rsid w:val="00DD737D"/>
    <w:rsid w:val="00DD73E6"/>
    <w:rsid w:val="00DE0A38"/>
    <w:rsid w:val="00DE157E"/>
    <w:rsid w:val="00DE20EA"/>
    <w:rsid w:val="00DE211F"/>
    <w:rsid w:val="00DE21ED"/>
    <w:rsid w:val="00DE2845"/>
    <w:rsid w:val="00DE2951"/>
    <w:rsid w:val="00DE3479"/>
    <w:rsid w:val="00DE3897"/>
    <w:rsid w:val="00DE400F"/>
    <w:rsid w:val="00DE5929"/>
    <w:rsid w:val="00DE5C85"/>
    <w:rsid w:val="00DE6FB0"/>
    <w:rsid w:val="00DE7B18"/>
    <w:rsid w:val="00DF139A"/>
    <w:rsid w:val="00DF2982"/>
    <w:rsid w:val="00DF2AAE"/>
    <w:rsid w:val="00DF3FE7"/>
    <w:rsid w:val="00DF4921"/>
    <w:rsid w:val="00DF51EA"/>
    <w:rsid w:val="00DF5216"/>
    <w:rsid w:val="00DF67AE"/>
    <w:rsid w:val="00DF6D45"/>
    <w:rsid w:val="00DF71D9"/>
    <w:rsid w:val="00DF76AE"/>
    <w:rsid w:val="00DF784C"/>
    <w:rsid w:val="00E0028C"/>
    <w:rsid w:val="00E00392"/>
    <w:rsid w:val="00E0041F"/>
    <w:rsid w:val="00E0049C"/>
    <w:rsid w:val="00E00C61"/>
    <w:rsid w:val="00E01331"/>
    <w:rsid w:val="00E03AA9"/>
    <w:rsid w:val="00E0466E"/>
    <w:rsid w:val="00E04844"/>
    <w:rsid w:val="00E04975"/>
    <w:rsid w:val="00E04A97"/>
    <w:rsid w:val="00E060B4"/>
    <w:rsid w:val="00E07256"/>
    <w:rsid w:val="00E07579"/>
    <w:rsid w:val="00E10273"/>
    <w:rsid w:val="00E105E4"/>
    <w:rsid w:val="00E1149E"/>
    <w:rsid w:val="00E11A1A"/>
    <w:rsid w:val="00E123DA"/>
    <w:rsid w:val="00E125EE"/>
    <w:rsid w:val="00E129BA"/>
    <w:rsid w:val="00E12F5C"/>
    <w:rsid w:val="00E13DD0"/>
    <w:rsid w:val="00E142F2"/>
    <w:rsid w:val="00E143FB"/>
    <w:rsid w:val="00E14608"/>
    <w:rsid w:val="00E1539C"/>
    <w:rsid w:val="00E154CF"/>
    <w:rsid w:val="00E15DCE"/>
    <w:rsid w:val="00E15FC5"/>
    <w:rsid w:val="00E1623A"/>
    <w:rsid w:val="00E16BF3"/>
    <w:rsid w:val="00E20041"/>
    <w:rsid w:val="00E200B2"/>
    <w:rsid w:val="00E20D18"/>
    <w:rsid w:val="00E2140F"/>
    <w:rsid w:val="00E2164F"/>
    <w:rsid w:val="00E21B3D"/>
    <w:rsid w:val="00E22A23"/>
    <w:rsid w:val="00E22C40"/>
    <w:rsid w:val="00E24369"/>
    <w:rsid w:val="00E24AF7"/>
    <w:rsid w:val="00E2503C"/>
    <w:rsid w:val="00E25FD1"/>
    <w:rsid w:val="00E26C1B"/>
    <w:rsid w:val="00E30CEC"/>
    <w:rsid w:val="00E3120C"/>
    <w:rsid w:val="00E3133F"/>
    <w:rsid w:val="00E3227D"/>
    <w:rsid w:val="00E324F8"/>
    <w:rsid w:val="00E32680"/>
    <w:rsid w:val="00E33218"/>
    <w:rsid w:val="00E33A25"/>
    <w:rsid w:val="00E33E0A"/>
    <w:rsid w:val="00E35C0A"/>
    <w:rsid w:val="00E36EBE"/>
    <w:rsid w:val="00E4023D"/>
    <w:rsid w:val="00E4045C"/>
    <w:rsid w:val="00E405B7"/>
    <w:rsid w:val="00E40DDF"/>
    <w:rsid w:val="00E41374"/>
    <w:rsid w:val="00E41918"/>
    <w:rsid w:val="00E41F10"/>
    <w:rsid w:val="00E4366B"/>
    <w:rsid w:val="00E43822"/>
    <w:rsid w:val="00E43FC0"/>
    <w:rsid w:val="00E44434"/>
    <w:rsid w:val="00E44485"/>
    <w:rsid w:val="00E44A41"/>
    <w:rsid w:val="00E45998"/>
    <w:rsid w:val="00E45A72"/>
    <w:rsid w:val="00E4698A"/>
    <w:rsid w:val="00E46ACF"/>
    <w:rsid w:val="00E46EBF"/>
    <w:rsid w:val="00E5031B"/>
    <w:rsid w:val="00E50845"/>
    <w:rsid w:val="00E50C09"/>
    <w:rsid w:val="00E515B4"/>
    <w:rsid w:val="00E52681"/>
    <w:rsid w:val="00E52DB2"/>
    <w:rsid w:val="00E52F22"/>
    <w:rsid w:val="00E52F3A"/>
    <w:rsid w:val="00E5366B"/>
    <w:rsid w:val="00E549D5"/>
    <w:rsid w:val="00E54DFD"/>
    <w:rsid w:val="00E57263"/>
    <w:rsid w:val="00E573C0"/>
    <w:rsid w:val="00E576D4"/>
    <w:rsid w:val="00E577F4"/>
    <w:rsid w:val="00E601C1"/>
    <w:rsid w:val="00E6031B"/>
    <w:rsid w:val="00E60C25"/>
    <w:rsid w:val="00E61B1A"/>
    <w:rsid w:val="00E62E11"/>
    <w:rsid w:val="00E642F6"/>
    <w:rsid w:val="00E64361"/>
    <w:rsid w:val="00E64C89"/>
    <w:rsid w:val="00E6533E"/>
    <w:rsid w:val="00E65C92"/>
    <w:rsid w:val="00E676FB"/>
    <w:rsid w:val="00E70272"/>
    <w:rsid w:val="00E70B88"/>
    <w:rsid w:val="00E70F8F"/>
    <w:rsid w:val="00E71484"/>
    <w:rsid w:val="00E71C64"/>
    <w:rsid w:val="00E71C9F"/>
    <w:rsid w:val="00E724C1"/>
    <w:rsid w:val="00E73DF2"/>
    <w:rsid w:val="00E7779E"/>
    <w:rsid w:val="00E77960"/>
    <w:rsid w:val="00E77ABF"/>
    <w:rsid w:val="00E807AD"/>
    <w:rsid w:val="00E807DA"/>
    <w:rsid w:val="00E80B8C"/>
    <w:rsid w:val="00E81081"/>
    <w:rsid w:val="00E822F4"/>
    <w:rsid w:val="00E83C3D"/>
    <w:rsid w:val="00E84087"/>
    <w:rsid w:val="00E840F2"/>
    <w:rsid w:val="00E841D6"/>
    <w:rsid w:val="00E8592C"/>
    <w:rsid w:val="00E860F5"/>
    <w:rsid w:val="00E866BC"/>
    <w:rsid w:val="00E86994"/>
    <w:rsid w:val="00E87314"/>
    <w:rsid w:val="00E87A3C"/>
    <w:rsid w:val="00E87C44"/>
    <w:rsid w:val="00E90578"/>
    <w:rsid w:val="00E908F3"/>
    <w:rsid w:val="00E91544"/>
    <w:rsid w:val="00E92193"/>
    <w:rsid w:val="00E94532"/>
    <w:rsid w:val="00E9488B"/>
    <w:rsid w:val="00E94FEF"/>
    <w:rsid w:val="00E95626"/>
    <w:rsid w:val="00E95C1D"/>
    <w:rsid w:val="00E9630E"/>
    <w:rsid w:val="00EA0E6E"/>
    <w:rsid w:val="00EA2038"/>
    <w:rsid w:val="00EA22F4"/>
    <w:rsid w:val="00EA2C58"/>
    <w:rsid w:val="00EA365E"/>
    <w:rsid w:val="00EA3D9E"/>
    <w:rsid w:val="00EA3E5C"/>
    <w:rsid w:val="00EA3FF9"/>
    <w:rsid w:val="00EA4139"/>
    <w:rsid w:val="00EA46E2"/>
    <w:rsid w:val="00EA47B7"/>
    <w:rsid w:val="00EA5198"/>
    <w:rsid w:val="00EA5AD8"/>
    <w:rsid w:val="00EA602C"/>
    <w:rsid w:val="00EA6F69"/>
    <w:rsid w:val="00EA6FAA"/>
    <w:rsid w:val="00EA7063"/>
    <w:rsid w:val="00EA749D"/>
    <w:rsid w:val="00EA7906"/>
    <w:rsid w:val="00EA7C37"/>
    <w:rsid w:val="00EB0961"/>
    <w:rsid w:val="00EB0D89"/>
    <w:rsid w:val="00EB0EE6"/>
    <w:rsid w:val="00EB1E25"/>
    <w:rsid w:val="00EB2B94"/>
    <w:rsid w:val="00EB363A"/>
    <w:rsid w:val="00EB3EE7"/>
    <w:rsid w:val="00EB4C57"/>
    <w:rsid w:val="00EB510B"/>
    <w:rsid w:val="00EB5AFB"/>
    <w:rsid w:val="00EB6AB4"/>
    <w:rsid w:val="00EB6BE7"/>
    <w:rsid w:val="00EB77A4"/>
    <w:rsid w:val="00EB77BF"/>
    <w:rsid w:val="00EB7B3B"/>
    <w:rsid w:val="00EC0A5B"/>
    <w:rsid w:val="00EC1B4B"/>
    <w:rsid w:val="00EC1C6B"/>
    <w:rsid w:val="00EC2E1F"/>
    <w:rsid w:val="00EC31B8"/>
    <w:rsid w:val="00EC3B5A"/>
    <w:rsid w:val="00EC447A"/>
    <w:rsid w:val="00EC51FB"/>
    <w:rsid w:val="00EC6F7D"/>
    <w:rsid w:val="00EC709A"/>
    <w:rsid w:val="00EC7275"/>
    <w:rsid w:val="00EC79B4"/>
    <w:rsid w:val="00EC7FAB"/>
    <w:rsid w:val="00ED04C8"/>
    <w:rsid w:val="00ED0964"/>
    <w:rsid w:val="00ED0992"/>
    <w:rsid w:val="00ED17BE"/>
    <w:rsid w:val="00ED1952"/>
    <w:rsid w:val="00ED19A3"/>
    <w:rsid w:val="00ED224B"/>
    <w:rsid w:val="00ED2D5E"/>
    <w:rsid w:val="00ED3732"/>
    <w:rsid w:val="00ED5553"/>
    <w:rsid w:val="00ED6029"/>
    <w:rsid w:val="00ED6276"/>
    <w:rsid w:val="00ED63D4"/>
    <w:rsid w:val="00EE05A3"/>
    <w:rsid w:val="00EE0697"/>
    <w:rsid w:val="00EE199F"/>
    <w:rsid w:val="00EE1EE9"/>
    <w:rsid w:val="00EE201E"/>
    <w:rsid w:val="00EE239D"/>
    <w:rsid w:val="00EE34D3"/>
    <w:rsid w:val="00EE366C"/>
    <w:rsid w:val="00EE3809"/>
    <w:rsid w:val="00EE3FB3"/>
    <w:rsid w:val="00EE4D3F"/>
    <w:rsid w:val="00EE5651"/>
    <w:rsid w:val="00EE64A0"/>
    <w:rsid w:val="00EE7374"/>
    <w:rsid w:val="00EE77F1"/>
    <w:rsid w:val="00EE793A"/>
    <w:rsid w:val="00EF04B4"/>
    <w:rsid w:val="00EF096C"/>
    <w:rsid w:val="00EF153A"/>
    <w:rsid w:val="00EF2029"/>
    <w:rsid w:val="00EF237B"/>
    <w:rsid w:val="00EF27C0"/>
    <w:rsid w:val="00EF3046"/>
    <w:rsid w:val="00EF307E"/>
    <w:rsid w:val="00EF35EF"/>
    <w:rsid w:val="00EF3FE6"/>
    <w:rsid w:val="00EF53D4"/>
    <w:rsid w:val="00EF6532"/>
    <w:rsid w:val="00EF6922"/>
    <w:rsid w:val="00EF72D6"/>
    <w:rsid w:val="00EF7719"/>
    <w:rsid w:val="00EF7B6A"/>
    <w:rsid w:val="00F009F1"/>
    <w:rsid w:val="00F00E89"/>
    <w:rsid w:val="00F01471"/>
    <w:rsid w:val="00F028D2"/>
    <w:rsid w:val="00F02A38"/>
    <w:rsid w:val="00F0335A"/>
    <w:rsid w:val="00F0389C"/>
    <w:rsid w:val="00F03B87"/>
    <w:rsid w:val="00F03F67"/>
    <w:rsid w:val="00F04869"/>
    <w:rsid w:val="00F05DB9"/>
    <w:rsid w:val="00F06E6E"/>
    <w:rsid w:val="00F10F37"/>
    <w:rsid w:val="00F11023"/>
    <w:rsid w:val="00F11D3C"/>
    <w:rsid w:val="00F12CD4"/>
    <w:rsid w:val="00F12E1F"/>
    <w:rsid w:val="00F1340C"/>
    <w:rsid w:val="00F138D6"/>
    <w:rsid w:val="00F13ECA"/>
    <w:rsid w:val="00F1464D"/>
    <w:rsid w:val="00F16190"/>
    <w:rsid w:val="00F21986"/>
    <w:rsid w:val="00F2289B"/>
    <w:rsid w:val="00F2295D"/>
    <w:rsid w:val="00F233D3"/>
    <w:rsid w:val="00F2381A"/>
    <w:rsid w:val="00F24D9F"/>
    <w:rsid w:val="00F30486"/>
    <w:rsid w:val="00F30DE1"/>
    <w:rsid w:val="00F310D2"/>
    <w:rsid w:val="00F32B3F"/>
    <w:rsid w:val="00F32D8A"/>
    <w:rsid w:val="00F348DF"/>
    <w:rsid w:val="00F34F50"/>
    <w:rsid w:val="00F34F5D"/>
    <w:rsid w:val="00F35BDB"/>
    <w:rsid w:val="00F364B0"/>
    <w:rsid w:val="00F37622"/>
    <w:rsid w:val="00F3775F"/>
    <w:rsid w:val="00F400D7"/>
    <w:rsid w:val="00F408F8"/>
    <w:rsid w:val="00F409C3"/>
    <w:rsid w:val="00F425DE"/>
    <w:rsid w:val="00F45867"/>
    <w:rsid w:val="00F462D3"/>
    <w:rsid w:val="00F469D9"/>
    <w:rsid w:val="00F46A8E"/>
    <w:rsid w:val="00F4791A"/>
    <w:rsid w:val="00F479D4"/>
    <w:rsid w:val="00F5020E"/>
    <w:rsid w:val="00F514FC"/>
    <w:rsid w:val="00F51721"/>
    <w:rsid w:val="00F51FC4"/>
    <w:rsid w:val="00F54B5A"/>
    <w:rsid w:val="00F551C5"/>
    <w:rsid w:val="00F5561A"/>
    <w:rsid w:val="00F56174"/>
    <w:rsid w:val="00F568EE"/>
    <w:rsid w:val="00F57303"/>
    <w:rsid w:val="00F574C4"/>
    <w:rsid w:val="00F57DEA"/>
    <w:rsid w:val="00F57F10"/>
    <w:rsid w:val="00F60466"/>
    <w:rsid w:val="00F62AF6"/>
    <w:rsid w:val="00F62BD8"/>
    <w:rsid w:val="00F632D1"/>
    <w:rsid w:val="00F64620"/>
    <w:rsid w:val="00F664B8"/>
    <w:rsid w:val="00F6661B"/>
    <w:rsid w:val="00F6711C"/>
    <w:rsid w:val="00F700CC"/>
    <w:rsid w:val="00F70451"/>
    <w:rsid w:val="00F707F2"/>
    <w:rsid w:val="00F7176B"/>
    <w:rsid w:val="00F72A73"/>
    <w:rsid w:val="00F72F2C"/>
    <w:rsid w:val="00F737A5"/>
    <w:rsid w:val="00F7431E"/>
    <w:rsid w:val="00F74EA8"/>
    <w:rsid w:val="00F7537D"/>
    <w:rsid w:val="00F81319"/>
    <w:rsid w:val="00F81F96"/>
    <w:rsid w:val="00F835E7"/>
    <w:rsid w:val="00F84BF2"/>
    <w:rsid w:val="00F84CE5"/>
    <w:rsid w:val="00F84EB5"/>
    <w:rsid w:val="00F853F0"/>
    <w:rsid w:val="00F85C58"/>
    <w:rsid w:val="00F86238"/>
    <w:rsid w:val="00F86331"/>
    <w:rsid w:val="00F86BE8"/>
    <w:rsid w:val="00F87533"/>
    <w:rsid w:val="00F877B9"/>
    <w:rsid w:val="00F87AA5"/>
    <w:rsid w:val="00F87BD9"/>
    <w:rsid w:val="00F9025A"/>
    <w:rsid w:val="00F908C4"/>
    <w:rsid w:val="00F90CEF"/>
    <w:rsid w:val="00F91520"/>
    <w:rsid w:val="00F91CDE"/>
    <w:rsid w:val="00F91E72"/>
    <w:rsid w:val="00F9201D"/>
    <w:rsid w:val="00F920EB"/>
    <w:rsid w:val="00F93ABF"/>
    <w:rsid w:val="00F94170"/>
    <w:rsid w:val="00F94650"/>
    <w:rsid w:val="00F9484C"/>
    <w:rsid w:val="00F957F3"/>
    <w:rsid w:val="00F960EA"/>
    <w:rsid w:val="00F9681B"/>
    <w:rsid w:val="00F96BE3"/>
    <w:rsid w:val="00F96E24"/>
    <w:rsid w:val="00F973C5"/>
    <w:rsid w:val="00FA0549"/>
    <w:rsid w:val="00FA1B3D"/>
    <w:rsid w:val="00FA1D4A"/>
    <w:rsid w:val="00FA1D9F"/>
    <w:rsid w:val="00FA23DE"/>
    <w:rsid w:val="00FA25AA"/>
    <w:rsid w:val="00FA2BB3"/>
    <w:rsid w:val="00FA3398"/>
    <w:rsid w:val="00FA49F0"/>
    <w:rsid w:val="00FA5B2F"/>
    <w:rsid w:val="00FA760D"/>
    <w:rsid w:val="00FA7D16"/>
    <w:rsid w:val="00FB0A52"/>
    <w:rsid w:val="00FB1C52"/>
    <w:rsid w:val="00FB1CBA"/>
    <w:rsid w:val="00FB2258"/>
    <w:rsid w:val="00FB23D4"/>
    <w:rsid w:val="00FB2B3B"/>
    <w:rsid w:val="00FB2F1F"/>
    <w:rsid w:val="00FB3699"/>
    <w:rsid w:val="00FB3915"/>
    <w:rsid w:val="00FB4040"/>
    <w:rsid w:val="00FB500D"/>
    <w:rsid w:val="00FB59ED"/>
    <w:rsid w:val="00FB5B24"/>
    <w:rsid w:val="00FB5DA9"/>
    <w:rsid w:val="00FB5E33"/>
    <w:rsid w:val="00FB6C09"/>
    <w:rsid w:val="00FB7139"/>
    <w:rsid w:val="00FB71BD"/>
    <w:rsid w:val="00FB7631"/>
    <w:rsid w:val="00FB77BC"/>
    <w:rsid w:val="00FC094F"/>
    <w:rsid w:val="00FC17C2"/>
    <w:rsid w:val="00FC1AF6"/>
    <w:rsid w:val="00FC1CC1"/>
    <w:rsid w:val="00FC1F7A"/>
    <w:rsid w:val="00FC2E26"/>
    <w:rsid w:val="00FC4405"/>
    <w:rsid w:val="00FC442A"/>
    <w:rsid w:val="00FC4A92"/>
    <w:rsid w:val="00FC554E"/>
    <w:rsid w:val="00FC56B2"/>
    <w:rsid w:val="00FC5FEA"/>
    <w:rsid w:val="00FC66FF"/>
    <w:rsid w:val="00FC70A3"/>
    <w:rsid w:val="00FC70F7"/>
    <w:rsid w:val="00FC7163"/>
    <w:rsid w:val="00FC73B0"/>
    <w:rsid w:val="00FD1818"/>
    <w:rsid w:val="00FD2744"/>
    <w:rsid w:val="00FD5037"/>
    <w:rsid w:val="00FD54CC"/>
    <w:rsid w:val="00FD5E0E"/>
    <w:rsid w:val="00FD637E"/>
    <w:rsid w:val="00FD6529"/>
    <w:rsid w:val="00FD6C2C"/>
    <w:rsid w:val="00FD70B5"/>
    <w:rsid w:val="00FD7806"/>
    <w:rsid w:val="00FE0678"/>
    <w:rsid w:val="00FE1121"/>
    <w:rsid w:val="00FE1341"/>
    <w:rsid w:val="00FE2BC5"/>
    <w:rsid w:val="00FE3272"/>
    <w:rsid w:val="00FE50B0"/>
    <w:rsid w:val="00FE5FD1"/>
    <w:rsid w:val="00FE67B3"/>
    <w:rsid w:val="00FE73E1"/>
    <w:rsid w:val="00FE7E57"/>
    <w:rsid w:val="00FE7EDA"/>
    <w:rsid w:val="00FF087B"/>
    <w:rsid w:val="00FF0AE1"/>
    <w:rsid w:val="00FF24FD"/>
    <w:rsid w:val="00FF28AE"/>
    <w:rsid w:val="00FF35B3"/>
    <w:rsid w:val="00FF5A64"/>
    <w:rsid w:val="00FF5B1C"/>
    <w:rsid w:val="00FF5CC0"/>
    <w:rsid w:val="00FF637B"/>
    <w:rsid w:val="00FF72FF"/>
    <w:rsid w:val="00FF7304"/>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0D35D"/>
  <w15:chartTrackingRefBased/>
  <w15:docId w15:val="{852DA044-F9C4-475A-921C-1FB3704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9D"/>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basedOn w:val="DefaultParagraphFont"/>
    <w:link w:val="BodyTextIndent2"/>
    <w:rsid w:val="006E07C4"/>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link w:val="BodyTextChar"/>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character" w:styleId="Hyperlink">
    <w:name w:val="Hyperlink"/>
    <w:basedOn w:val="DefaultParagraphFont"/>
    <w:uiPriority w:val="99"/>
    <w:rsid w:val="003E1E7F"/>
    <w:rPr>
      <w:color w:val="0000FF"/>
      <w:u w:val="single"/>
    </w:rPr>
  </w:style>
  <w:style w:type="character" w:styleId="FollowedHyperlink">
    <w:name w:val="FollowedHyperlink"/>
    <w:basedOn w:val="DefaultParagraphFont"/>
    <w:uiPriority w:val="99"/>
    <w:rsid w:val="007F0375"/>
    <w:rPr>
      <w:color w:val="800080"/>
      <w:u w:val="single"/>
    </w:rPr>
  </w:style>
  <w:style w:type="character" w:customStyle="1" w:styleId="DavidChandler">
    <w:name w:val="David Chandler"/>
    <w:basedOn w:val="DefaultParagraphFont"/>
    <w:semiHidden/>
    <w:rsid w:val="00A032C0"/>
    <w:rPr>
      <w:rFonts w:ascii="Arial" w:hAnsi="Arial" w:cs="Arial"/>
      <w:b w:val="0"/>
      <w:bCs w:val="0"/>
      <w:i w:val="0"/>
      <w:iCs w:val="0"/>
      <w:strike w:val="0"/>
      <w:color w:val="0000FF"/>
      <w:sz w:val="22"/>
      <w:szCs w:val="22"/>
      <w:u w:val="none"/>
    </w:rPr>
  </w:style>
  <w:style w:type="paragraph" w:styleId="BalloonText">
    <w:name w:val="Balloon Text"/>
    <w:basedOn w:val="Normal"/>
    <w:link w:val="BalloonTextChar"/>
    <w:rsid w:val="0078462B"/>
    <w:rPr>
      <w:rFonts w:ascii="Tahoma" w:hAnsi="Tahoma" w:cs="Tahoma"/>
      <w:sz w:val="16"/>
      <w:szCs w:val="16"/>
    </w:rPr>
  </w:style>
  <w:style w:type="paragraph" w:customStyle="1" w:styleId="H1">
    <w:name w:val="H1"/>
    <w:basedOn w:val="Normal"/>
    <w:next w:val="Normal"/>
    <w:rsid w:val="00F87BD9"/>
    <w:pPr>
      <w:keepNext/>
      <w:jc w:val="center"/>
      <w:outlineLvl w:val="1"/>
    </w:pPr>
    <w:rPr>
      <w:b/>
      <w:snapToGrid w:val="0"/>
      <w:kern w:val="36"/>
      <w:sz w:val="48"/>
    </w:rPr>
  </w:style>
  <w:style w:type="table" w:styleId="TableGrid">
    <w:name w:val="Table Grid"/>
    <w:basedOn w:val="TableNormal"/>
    <w:uiPriority w:val="39"/>
    <w:rsid w:val="00F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aron">
    <w:name w:val="Sharon"/>
    <w:basedOn w:val="DefaultParagraphFont"/>
    <w:semiHidden/>
    <w:rsid w:val="000F074E"/>
    <w:rPr>
      <w:rFonts w:ascii="Arial" w:hAnsi="Arial" w:cs="Arial"/>
      <w:color w:val="auto"/>
      <w:sz w:val="20"/>
      <w:szCs w:val="20"/>
    </w:rPr>
  </w:style>
  <w:style w:type="paragraph" w:styleId="Date">
    <w:name w:val="Date"/>
    <w:basedOn w:val="Normal"/>
    <w:next w:val="Normal"/>
    <w:rsid w:val="004F5EF5"/>
    <w:pPr>
      <w:widowControl w:val="0"/>
      <w:adjustRightInd w:val="0"/>
      <w:spacing w:line="360" w:lineRule="atLeast"/>
      <w:jc w:val="both"/>
      <w:textAlignment w:val="baseline"/>
    </w:pPr>
    <w:rPr>
      <w:szCs w:val="24"/>
    </w:rPr>
  </w:style>
  <w:style w:type="paragraph" w:styleId="NormalWeb">
    <w:name w:val="Normal (Web)"/>
    <w:basedOn w:val="Normal"/>
    <w:uiPriority w:val="99"/>
    <w:rsid w:val="002C5A33"/>
    <w:pPr>
      <w:spacing w:before="100" w:beforeAutospacing="1" w:after="100" w:afterAutospacing="1"/>
    </w:pPr>
    <w:rPr>
      <w:rFonts w:eastAsia="Calibri"/>
      <w:szCs w:val="24"/>
      <w:lang w:eastAsia="en-GB"/>
    </w:rPr>
  </w:style>
  <w:style w:type="character" w:styleId="Strong">
    <w:name w:val="Strong"/>
    <w:basedOn w:val="DefaultParagraphFont"/>
    <w:uiPriority w:val="22"/>
    <w:qFormat/>
    <w:rsid w:val="002C5A33"/>
    <w:rPr>
      <w:b/>
      <w:bCs/>
    </w:rPr>
  </w:style>
  <w:style w:type="character" w:customStyle="1" w:styleId="legpartno4">
    <w:name w:val="legpartno4"/>
    <w:basedOn w:val="DefaultParagraphFont"/>
    <w:rsid w:val="000A3D62"/>
    <w:rPr>
      <w:b/>
      <w:bCs/>
      <w:smallCaps/>
      <w:vanish w:val="0"/>
      <w:webHidden w:val="0"/>
      <w:sz w:val="22"/>
      <w:szCs w:val="22"/>
      <w:specVanish w:val="0"/>
    </w:rPr>
  </w:style>
  <w:style w:type="character" w:customStyle="1" w:styleId="legextentrestriction7">
    <w:name w:val="legextentrestriction7"/>
    <w:basedOn w:val="DefaultParagraphFont"/>
    <w:rsid w:val="000A3D62"/>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0A3D62"/>
    <w:rPr>
      <w:b w:val="0"/>
      <w:bCs w:val="0"/>
      <w:smallCaps/>
      <w:vanish w:val="0"/>
      <w:webHidden w:val="0"/>
      <w:sz w:val="22"/>
      <w:szCs w:val="22"/>
      <w:specVanish w:val="0"/>
    </w:rPr>
  </w:style>
  <w:style w:type="character" w:customStyle="1" w:styleId="legchapterno5">
    <w:name w:val="legchapterno5"/>
    <w:basedOn w:val="DefaultParagraphFont"/>
    <w:rsid w:val="000A3D62"/>
    <w:rPr>
      <w:b/>
      <w:bCs/>
      <w:smallCaps/>
      <w:vanish w:val="0"/>
      <w:webHidden w:val="0"/>
      <w:sz w:val="22"/>
      <w:szCs w:val="22"/>
      <w:specVanish w:val="0"/>
    </w:rPr>
  </w:style>
  <w:style w:type="character" w:customStyle="1" w:styleId="legchaptertitle3">
    <w:name w:val="legchaptertitle3"/>
    <w:basedOn w:val="DefaultParagraphFont"/>
    <w:rsid w:val="000A3D62"/>
    <w:rPr>
      <w:b w:val="0"/>
      <w:bCs w:val="0"/>
      <w:smallCaps/>
      <w:vanish w:val="0"/>
      <w:webHidden w:val="0"/>
      <w:sz w:val="22"/>
      <w:szCs w:val="22"/>
      <w:specVanish w:val="0"/>
    </w:rPr>
  </w:style>
  <w:style w:type="character" w:customStyle="1" w:styleId="legdslegp1no">
    <w:name w:val="legds legp1no"/>
    <w:basedOn w:val="DefaultParagraphFont"/>
    <w:rsid w:val="000A3D62"/>
  </w:style>
  <w:style w:type="character" w:customStyle="1" w:styleId="legdslegp1grouptitlefirst">
    <w:name w:val="legds legp1grouptitlefirst"/>
    <w:basedOn w:val="DefaultParagraphFont"/>
    <w:rsid w:val="000A3D62"/>
  </w:style>
  <w:style w:type="character" w:customStyle="1" w:styleId="legdsleglhslegp3no">
    <w:name w:val="legds leglhs legp3no"/>
    <w:basedOn w:val="DefaultParagraphFont"/>
    <w:rsid w:val="000A3D62"/>
  </w:style>
  <w:style w:type="character" w:customStyle="1" w:styleId="legdslegrhslegp3text">
    <w:name w:val="legds legrhs legp3text"/>
    <w:basedOn w:val="DefaultParagraphFont"/>
    <w:rsid w:val="000A3D62"/>
  </w:style>
  <w:style w:type="character" w:customStyle="1" w:styleId="legschedulenolegheadingref">
    <w:name w:val="legscheduleno legheadingref"/>
    <w:basedOn w:val="DefaultParagraphFont"/>
    <w:rsid w:val="000A3D62"/>
  </w:style>
  <w:style w:type="character" w:customStyle="1" w:styleId="legp1no13">
    <w:name w:val="legp1no13"/>
    <w:basedOn w:val="DefaultParagraphFont"/>
    <w:rsid w:val="000A3D62"/>
    <w:rPr>
      <w:shd w:val="clear" w:color="auto" w:fill="auto"/>
    </w:rPr>
  </w:style>
  <w:style w:type="character" w:customStyle="1" w:styleId="legdslegrhslegp1text">
    <w:name w:val="legds legrhs legp1text"/>
    <w:basedOn w:val="DefaultParagraphFont"/>
    <w:rsid w:val="000A3D62"/>
  </w:style>
  <w:style w:type="paragraph" w:styleId="PlainText">
    <w:name w:val="Plain Text"/>
    <w:basedOn w:val="Normal"/>
    <w:link w:val="PlainTextChar"/>
    <w:uiPriority w:val="99"/>
    <w:rsid w:val="00E35C0A"/>
    <w:rPr>
      <w:rFonts w:ascii="Courier New" w:hAnsi="Courier New" w:cs="Courier New"/>
      <w:sz w:val="20"/>
      <w:lang w:eastAsia="en-GB"/>
    </w:rPr>
  </w:style>
  <w:style w:type="character" w:customStyle="1" w:styleId="PlainTextChar">
    <w:name w:val="Plain Text Char"/>
    <w:basedOn w:val="DefaultParagraphFont"/>
    <w:link w:val="PlainText"/>
    <w:uiPriority w:val="99"/>
    <w:rsid w:val="006343CB"/>
    <w:rPr>
      <w:rFonts w:ascii="Courier New" w:hAnsi="Courier New" w:cs="Courier New"/>
    </w:rPr>
  </w:style>
  <w:style w:type="paragraph" w:styleId="ListParagraph">
    <w:name w:val="List Paragraph"/>
    <w:basedOn w:val="Normal"/>
    <w:link w:val="ListParagraphChar"/>
    <w:uiPriority w:val="34"/>
    <w:qFormat/>
    <w:rsid w:val="000A0E5F"/>
    <w:pPr>
      <w:spacing w:after="200"/>
      <w:ind w:left="720"/>
      <w:contextualSpacing/>
    </w:pPr>
    <w:rPr>
      <w:rFonts w:ascii="Cambria" w:hAnsi="Cambria"/>
      <w:szCs w:val="24"/>
      <w:lang w:val="en-US"/>
    </w:rPr>
  </w:style>
  <w:style w:type="character" w:styleId="Emphasis">
    <w:name w:val="Emphasis"/>
    <w:basedOn w:val="DefaultParagraphFont"/>
    <w:qFormat/>
    <w:rsid w:val="000D76F3"/>
    <w:rPr>
      <w:i/>
      <w:iCs/>
    </w:rPr>
  </w:style>
  <w:style w:type="paragraph" w:customStyle="1" w:styleId="Default">
    <w:name w:val="Default"/>
    <w:rsid w:val="000D7F90"/>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15FC5"/>
    <w:rPr>
      <w:rFonts w:cs="Times New Roman"/>
    </w:rPr>
  </w:style>
  <w:style w:type="paragraph" w:customStyle="1" w:styleId="Vickysbullets">
    <w:name w:val="Vicky's bullets"/>
    <w:basedOn w:val="Normal"/>
    <w:rsid w:val="00C16B09"/>
    <w:pPr>
      <w:numPr>
        <w:numId w:val="2"/>
      </w:numPr>
    </w:pPr>
    <w:rPr>
      <w:szCs w:val="24"/>
      <w:lang w:val="en-US"/>
    </w:rPr>
  </w:style>
  <w:style w:type="paragraph" w:customStyle="1" w:styleId="asidua-rteelement-body">
    <w:name w:val="asidua-rteelement-body"/>
    <w:basedOn w:val="Normal"/>
    <w:rsid w:val="00176375"/>
    <w:pPr>
      <w:spacing w:before="100" w:beforeAutospacing="1" w:after="100" w:afterAutospacing="1"/>
    </w:pPr>
    <w:rPr>
      <w:szCs w:val="24"/>
      <w:lang w:eastAsia="en-GB"/>
    </w:rPr>
  </w:style>
  <w:style w:type="character" w:customStyle="1" w:styleId="apple-converted-space">
    <w:name w:val="apple-converted-space"/>
    <w:basedOn w:val="DefaultParagraphFont"/>
    <w:rsid w:val="006343CB"/>
  </w:style>
  <w:style w:type="paragraph" w:customStyle="1" w:styleId="Style">
    <w:name w:val="Style"/>
    <w:rsid w:val="00B91CD8"/>
    <w:pPr>
      <w:widowControl w:val="0"/>
      <w:autoSpaceDE w:val="0"/>
      <w:autoSpaceDN w:val="0"/>
      <w:adjustRightInd w:val="0"/>
    </w:pPr>
    <w:rPr>
      <w:rFonts w:ascii="Arial" w:hAnsi="Arial" w:cs="Arial"/>
      <w:szCs w:val="24"/>
      <w:lang w:val="en-US" w:eastAsia="en-US"/>
    </w:rPr>
  </w:style>
  <w:style w:type="character" w:customStyle="1" w:styleId="BodyTextIndentChar">
    <w:name w:val="Body Text Indent Char"/>
    <w:basedOn w:val="DefaultParagraphFont"/>
    <w:link w:val="BodyTextIndent"/>
    <w:rsid w:val="00825EB2"/>
    <w:rPr>
      <w:sz w:val="24"/>
      <w:lang w:eastAsia="en-US"/>
    </w:rPr>
  </w:style>
  <w:style w:type="numbering" w:customStyle="1" w:styleId="NoList1">
    <w:name w:val="No List1"/>
    <w:next w:val="NoList"/>
    <w:uiPriority w:val="99"/>
    <w:semiHidden/>
    <w:unhideWhenUsed/>
    <w:rsid w:val="003060FE"/>
  </w:style>
  <w:style w:type="character" w:styleId="HTMLCode">
    <w:name w:val="HTML Code"/>
    <w:rsid w:val="003060FE"/>
    <w:rPr>
      <w:rFonts w:ascii="Courier New" w:eastAsia="Times New Roman" w:hAnsi="Courier New" w:cs="Courier New"/>
      <w:sz w:val="20"/>
      <w:szCs w:val="20"/>
    </w:rPr>
  </w:style>
  <w:style w:type="character" w:customStyle="1" w:styleId="goohl01">
    <w:name w:val="goohl01"/>
    <w:rsid w:val="003060FE"/>
    <w:rPr>
      <w:color w:val="000000"/>
      <w:shd w:val="clear" w:color="auto" w:fill="FFFF66"/>
    </w:rPr>
  </w:style>
  <w:style w:type="character" w:customStyle="1" w:styleId="goohl11">
    <w:name w:val="goohl11"/>
    <w:rsid w:val="003060FE"/>
    <w:rPr>
      <w:color w:val="000000"/>
      <w:shd w:val="clear" w:color="auto" w:fill="A0FFFF"/>
    </w:rPr>
  </w:style>
  <w:style w:type="character" w:customStyle="1" w:styleId="goohl21">
    <w:name w:val="goohl21"/>
    <w:rsid w:val="003060FE"/>
    <w:rPr>
      <w:color w:val="000000"/>
      <w:shd w:val="clear" w:color="auto" w:fill="99FF99"/>
    </w:rPr>
  </w:style>
  <w:style w:type="character" w:customStyle="1" w:styleId="goohl31">
    <w:name w:val="goohl31"/>
    <w:rsid w:val="003060FE"/>
    <w:rPr>
      <w:color w:val="000000"/>
      <w:shd w:val="clear" w:color="auto" w:fill="FF9999"/>
    </w:rPr>
  </w:style>
  <w:style w:type="character" w:customStyle="1" w:styleId="BalloonTextChar">
    <w:name w:val="Balloon Text Char"/>
    <w:link w:val="BalloonText"/>
    <w:rsid w:val="003060FE"/>
    <w:rPr>
      <w:rFonts w:ascii="Tahoma" w:hAnsi="Tahoma" w:cs="Tahoma"/>
      <w:sz w:val="16"/>
      <w:szCs w:val="16"/>
      <w:lang w:eastAsia="en-US"/>
    </w:rPr>
  </w:style>
  <w:style w:type="character" w:customStyle="1" w:styleId="FooterChar">
    <w:name w:val="Footer Char"/>
    <w:link w:val="Footer"/>
    <w:uiPriority w:val="99"/>
    <w:rsid w:val="003060FE"/>
    <w:rPr>
      <w:sz w:val="24"/>
      <w:lang w:eastAsia="en-US"/>
    </w:rPr>
  </w:style>
  <w:style w:type="paragraph" w:customStyle="1" w:styleId="Heading1111">
    <w:name w:val="Heading 1111"/>
    <w:basedOn w:val="ListParagraph"/>
    <w:qFormat/>
    <w:rsid w:val="003060FE"/>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lang w:val="en-GB"/>
    </w:rPr>
  </w:style>
  <w:style w:type="character" w:customStyle="1" w:styleId="ListParagraphChar">
    <w:name w:val="List Paragraph Char"/>
    <w:link w:val="ListParagraph"/>
    <w:uiPriority w:val="34"/>
    <w:rsid w:val="003060FE"/>
    <w:rPr>
      <w:rFonts w:ascii="Cambria" w:hAnsi="Cambria"/>
      <w:sz w:val="24"/>
      <w:szCs w:val="24"/>
      <w:lang w:val="en-US" w:eastAsia="en-US"/>
    </w:rPr>
  </w:style>
  <w:style w:type="paragraph" w:styleId="FootnoteText">
    <w:name w:val="footnote text"/>
    <w:basedOn w:val="Normal"/>
    <w:link w:val="FootnoteTextChar"/>
    <w:rsid w:val="003060FE"/>
    <w:rPr>
      <w:rFonts w:ascii="Arial" w:hAnsi="Arial" w:cs="Arial"/>
      <w:sz w:val="20"/>
    </w:rPr>
  </w:style>
  <w:style w:type="character" w:customStyle="1" w:styleId="FootnoteTextChar">
    <w:name w:val="Footnote Text Char"/>
    <w:basedOn w:val="DefaultParagraphFont"/>
    <w:link w:val="FootnoteText"/>
    <w:rsid w:val="003060FE"/>
    <w:rPr>
      <w:rFonts w:ascii="Arial" w:hAnsi="Arial" w:cs="Arial"/>
      <w:lang w:eastAsia="en-US"/>
    </w:rPr>
  </w:style>
  <w:style w:type="character" w:styleId="FootnoteReference">
    <w:name w:val="footnote reference"/>
    <w:rsid w:val="003060FE"/>
    <w:rPr>
      <w:vertAlign w:val="superscript"/>
    </w:rPr>
  </w:style>
  <w:style w:type="character" w:customStyle="1" w:styleId="Heading1Char">
    <w:name w:val="Heading 1 Char"/>
    <w:link w:val="Heading1"/>
    <w:rsid w:val="003060FE"/>
    <w:rPr>
      <w:rFonts w:ascii="Arial" w:hAnsi="Arial"/>
      <w:b/>
      <w:kern w:val="28"/>
      <w:sz w:val="28"/>
      <w:lang w:eastAsia="en-US"/>
    </w:rPr>
  </w:style>
  <w:style w:type="paragraph" w:styleId="TOCHeading">
    <w:name w:val="TOC Heading"/>
    <w:basedOn w:val="Heading1"/>
    <w:next w:val="Normal"/>
    <w:uiPriority w:val="39"/>
    <w:qFormat/>
    <w:rsid w:val="003060FE"/>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3060FE"/>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font5">
    <w:name w:val="font5"/>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5">
    <w:name w:val="xl65"/>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66">
    <w:name w:val="xl66"/>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xl67">
    <w:name w:val="xl67"/>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8">
    <w:name w:val="xl68"/>
    <w:basedOn w:val="Normal"/>
    <w:rsid w:val="00072CDF"/>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9">
    <w:name w:val="xl69"/>
    <w:basedOn w:val="Normal"/>
    <w:rsid w:val="00072CDF"/>
    <w:pPr>
      <w:spacing w:before="100" w:beforeAutospacing="1" w:after="100" w:afterAutospacing="1"/>
      <w:jc w:val="right"/>
    </w:pPr>
    <w:rPr>
      <w:rFonts w:ascii="Tahoma" w:hAnsi="Tahoma" w:cs="Tahoma"/>
      <w:color w:val="000000"/>
      <w:sz w:val="16"/>
      <w:szCs w:val="16"/>
      <w:lang w:eastAsia="en-GB"/>
    </w:rPr>
  </w:style>
  <w:style w:type="paragraph" w:customStyle="1" w:styleId="xl70">
    <w:name w:val="xl70"/>
    <w:basedOn w:val="Normal"/>
    <w:rsid w:val="00072CDF"/>
    <w:pPr>
      <w:spacing w:before="100" w:beforeAutospacing="1" w:after="100" w:afterAutospacing="1"/>
      <w:jc w:val="right"/>
    </w:pPr>
    <w:rPr>
      <w:rFonts w:ascii="Tahoma" w:hAnsi="Tahoma" w:cs="Tahoma"/>
      <w:color w:val="000000"/>
      <w:sz w:val="16"/>
      <w:szCs w:val="16"/>
      <w:u w:val="single"/>
      <w:lang w:eastAsia="en-GB"/>
    </w:rPr>
  </w:style>
  <w:style w:type="paragraph" w:customStyle="1" w:styleId="xl71">
    <w:name w:val="xl71"/>
    <w:basedOn w:val="Normal"/>
    <w:rsid w:val="00072CDF"/>
    <w:pPr>
      <w:spacing w:before="100" w:beforeAutospacing="1" w:after="100" w:afterAutospacing="1"/>
    </w:pPr>
    <w:rPr>
      <w:rFonts w:ascii="Tahoma" w:hAnsi="Tahoma" w:cs="Tahoma"/>
      <w:sz w:val="16"/>
      <w:szCs w:val="16"/>
      <w:lang w:eastAsia="en-GB"/>
    </w:rPr>
  </w:style>
  <w:style w:type="paragraph" w:customStyle="1" w:styleId="xl72">
    <w:name w:val="xl72"/>
    <w:basedOn w:val="Normal"/>
    <w:rsid w:val="00072CDF"/>
    <w:pPr>
      <w:spacing w:before="100" w:beforeAutospacing="1" w:after="100" w:afterAutospacing="1"/>
    </w:pPr>
    <w:rPr>
      <w:rFonts w:ascii="Tahoma" w:hAnsi="Tahoma" w:cs="Tahoma"/>
      <w:b/>
      <w:bCs/>
      <w:szCs w:val="24"/>
      <w:lang w:eastAsia="en-GB"/>
    </w:rPr>
  </w:style>
  <w:style w:type="paragraph" w:customStyle="1" w:styleId="xl73">
    <w:name w:val="xl73"/>
    <w:basedOn w:val="Normal"/>
    <w:rsid w:val="00072CDF"/>
    <w:pPr>
      <w:spacing w:before="100" w:beforeAutospacing="1" w:after="100" w:afterAutospacing="1"/>
    </w:pPr>
    <w:rPr>
      <w:rFonts w:ascii="Tahoma" w:hAnsi="Tahoma" w:cs="Tahoma"/>
      <w:sz w:val="18"/>
      <w:szCs w:val="18"/>
      <w:u w:val="single"/>
      <w:lang w:eastAsia="en-GB"/>
    </w:rPr>
  </w:style>
  <w:style w:type="paragraph" w:customStyle="1" w:styleId="xl74">
    <w:name w:val="xl74"/>
    <w:basedOn w:val="Normal"/>
    <w:rsid w:val="00072CDF"/>
    <w:pPr>
      <w:spacing w:before="100" w:beforeAutospacing="1" w:after="100" w:afterAutospacing="1"/>
    </w:pPr>
    <w:rPr>
      <w:rFonts w:ascii="Tahoma" w:hAnsi="Tahoma" w:cs="Tahoma"/>
      <w:szCs w:val="24"/>
      <w:u w:val="single"/>
      <w:lang w:eastAsia="en-GB"/>
    </w:rPr>
  </w:style>
  <w:style w:type="paragraph" w:customStyle="1" w:styleId="xl75">
    <w:name w:val="xl75"/>
    <w:basedOn w:val="Normal"/>
    <w:rsid w:val="00072CDF"/>
    <w:pPr>
      <w:spacing w:before="100" w:beforeAutospacing="1" w:after="100" w:afterAutospacing="1"/>
      <w:jc w:val="right"/>
    </w:pPr>
    <w:rPr>
      <w:rFonts w:ascii="Tahoma" w:hAnsi="Tahoma" w:cs="Tahoma"/>
      <w:b/>
      <w:bCs/>
      <w:color w:val="000000"/>
      <w:sz w:val="16"/>
      <w:szCs w:val="16"/>
      <w:lang w:eastAsia="en-GB"/>
    </w:rPr>
  </w:style>
  <w:style w:type="paragraph" w:customStyle="1" w:styleId="xl76">
    <w:name w:val="xl76"/>
    <w:basedOn w:val="Normal"/>
    <w:rsid w:val="00072CDF"/>
    <w:pPr>
      <w:spacing w:before="100" w:beforeAutospacing="1" w:after="100" w:afterAutospacing="1"/>
    </w:pPr>
    <w:rPr>
      <w:rFonts w:ascii="Tahoma" w:hAnsi="Tahoma" w:cs="Tahoma"/>
      <w:sz w:val="16"/>
      <w:szCs w:val="16"/>
      <w:lang w:eastAsia="en-GB"/>
    </w:rPr>
  </w:style>
  <w:style w:type="paragraph" w:customStyle="1" w:styleId="xl77">
    <w:name w:val="xl77"/>
    <w:basedOn w:val="Normal"/>
    <w:rsid w:val="00072CDF"/>
    <w:pPr>
      <w:spacing w:before="100" w:beforeAutospacing="1" w:after="100" w:afterAutospacing="1"/>
      <w:jc w:val="center"/>
    </w:pPr>
    <w:rPr>
      <w:rFonts w:ascii="Tahoma" w:hAnsi="Tahoma" w:cs="Tahoma"/>
      <w:szCs w:val="24"/>
      <w:u w:val="single"/>
      <w:lang w:eastAsia="en-GB"/>
    </w:rPr>
  </w:style>
  <w:style w:type="paragraph" w:customStyle="1" w:styleId="xl78">
    <w:name w:val="xl78"/>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79">
    <w:name w:val="xl79"/>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0">
    <w:name w:val="xl80"/>
    <w:basedOn w:val="Normal"/>
    <w:rsid w:val="00072CDF"/>
    <w:pPr>
      <w:spacing w:before="100" w:beforeAutospacing="1" w:after="100" w:afterAutospacing="1"/>
    </w:pPr>
    <w:rPr>
      <w:szCs w:val="24"/>
      <w:lang w:eastAsia="en-GB"/>
    </w:rPr>
  </w:style>
  <w:style w:type="paragraph" w:customStyle="1" w:styleId="xl81">
    <w:name w:val="xl81"/>
    <w:basedOn w:val="Normal"/>
    <w:rsid w:val="00072CDF"/>
    <w:pPr>
      <w:spacing w:before="100" w:beforeAutospacing="1" w:after="100" w:afterAutospacing="1"/>
    </w:pPr>
    <w:rPr>
      <w:rFonts w:ascii="Tahoma" w:hAnsi="Tahoma" w:cs="Tahoma"/>
      <w:sz w:val="16"/>
      <w:szCs w:val="16"/>
      <w:lang w:eastAsia="en-GB"/>
    </w:rPr>
  </w:style>
  <w:style w:type="paragraph" w:customStyle="1" w:styleId="xl82">
    <w:name w:val="xl82"/>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3">
    <w:name w:val="xl83"/>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072CDF"/>
    <w:pPr>
      <w:shd w:val="clear" w:color="000000" w:fill="FFD966"/>
      <w:spacing w:before="100" w:beforeAutospacing="1" w:after="100" w:afterAutospacing="1"/>
    </w:pPr>
    <w:rPr>
      <w:szCs w:val="24"/>
      <w:lang w:eastAsia="en-GB"/>
    </w:rPr>
  </w:style>
  <w:style w:type="paragraph" w:customStyle="1" w:styleId="xl85">
    <w:name w:val="xl85"/>
    <w:basedOn w:val="Normal"/>
    <w:rsid w:val="00072CDF"/>
    <w:pPr>
      <w:shd w:val="clear" w:color="000000" w:fill="9BC2E6"/>
      <w:spacing w:before="100" w:beforeAutospacing="1" w:after="100" w:afterAutospacing="1"/>
    </w:pPr>
    <w:rPr>
      <w:rFonts w:ascii="Tahoma" w:hAnsi="Tahoma" w:cs="Tahoma"/>
      <w:sz w:val="18"/>
      <w:szCs w:val="18"/>
      <w:lang w:eastAsia="en-GB"/>
    </w:rPr>
  </w:style>
  <w:style w:type="paragraph" w:customStyle="1" w:styleId="xl86">
    <w:name w:val="xl86"/>
    <w:basedOn w:val="Normal"/>
    <w:rsid w:val="00072CDF"/>
    <w:pPr>
      <w:shd w:val="clear" w:color="000000" w:fill="9BC2E6"/>
      <w:spacing w:before="100" w:beforeAutospacing="1" w:after="100" w:afterAutospacing="1"/>
      <w:jc w:val="right"/>
    </w:pPr>
    <w:rPr>
      <w:rFonts w:ascii="Tahoma" w:hAnsi="Tahoma" w:cs="Tahoma"/>
      <w:color w:val="000000"/>
      <w:sz w:val="16"/>
      <w:szCs w:val="16"/>
      <w:u w:val="single"/>
      <w:lang w:eastAsia="en-GB"/>
    </w:rPr>
  </w:style>
  <w:style w:type="paragraph" w:customStyle="1" w:styleId="xl87">
    <w:name w:val="xl87"/>
    <w:basedOn w:val="Normal"/>
    <w:rsid w:val="00072CDF"/>
    <w:pPr>
      <w:shd w:val="clear" w:color="000000" w:fill="9BC2E6"/>
      <w:spacing w:before="100" w:beforeAutospacing="1" w:after="100" w:afterAutospacing="1"/>
    </w:pPr>
    <w:rPr>
      <w:szCs w:val="24"/>
      <w:lang w:eastAsia="en-GB"/>
    </w:rPr>
  </w:style>
  <w:style w:type="paragraph" w:customStyle="1" w:styleId="xl88">
    <w:name w:val="xl88"/>
    <w:basedOn w:val="Normal"/>
    <w:rsid w:val="00072CDF"/>
    <w:pPr>
      <w:shd w:val="clear" w:color="000000" w:fill="FFFFFF"/>
      <w:spacing w:before="100" w:beforeAutospacing="1" w:after="100" w:afterAutospacing="1"/>
    </w:pPr>
    <w:rPr>
      <w:rFonts w:ascii="Tahoma" w:hAnsi="Tahoma" w:cs="Tahoma"/>
      <w:b/>
      <w:bCs/>
      <w:color w:val="000000"/>
      <w:sz w:val="16"/>
      <w:szCs w:val="16"/>
      <w:u w:val="single"/>
      <w:lang w:eastAsia="en-GB"/>
    </w:rPr>
  </w:style>
  <w:style w:type="paragraph" w:customStyle="1" w:styleId="xl89">
    <w:name w:val="xl89"/>
    <w:basedOn w:val="Normal"/>
    <w:rsid w:val="00072CDF"/>
    <w:pPr>
      <w:shd w:val="clear" w:color="000000" w:fill="FFFFFF"/>
      <w:spacing w:before="100" w:beforeAutospacing="1" w:after="100" w:afterAutospacing="1"/>
    </w:pPr>
    <w:rPr>
      <w:rFonts w:ascii="Tahoma" w:hAnsi="Tahoma" w:cs="Tahoma"/>
      <w:b/>
      <w:bCs/>
      <w:szCs w:val="24"/>
      <w:u w:val="single"/>
      <w:lang w:eastAsia="en-GB"/>
    </w:rPr>
  </w:style>
  <w:style w:type="paragraph" w:customStyle="1" w:styleId="xl90">
    <w:name w:val="xl90"/>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1">
    <w:name w:val="xl91"/>
    <w:basedOn w:val="Normal"/>
    <w:rsid w:val="00072CDF"/>
    <w:pPr>
      <w:shd w:val="clear" w:color="000000" w:fill="D9D9D9"/>
      <w:spacing w:before="100" w:beforeAutospacing="1" w:after="100" w:afterAutospacing="1"/>
    </w:pPr>
    <w:rPr>
      <w:szCs w:val="24"/>
      <w:lang w:eastAsia="en-GB"/>
    </w:rPr>
  </w:style>
  <w:style w:type="paragraph" w:customStyle="1" w:styleId="xl92">
    <w:name w:val="xl92"/>
    <w:basedOn w:val="Normal"/>
    <w:rsid w:val="00072CDF"/>
    <w:pPr>
      <w:shd w:val="clear" w:color="000000" w:fill="D9D9D9"/>
      <w:spacing w:before="100" w:beforeAutospacing="1" w:after="100" w:afterAutospacing="1"/>
      <w:jc w:val="right"/>
    </w:pPr>
    <w:rPr>
      <w:rFonts w:ascii="Tahoma" w:hAnsi="Tahoma" w:cs="Tahoma"/>
      <w:color w:val="000000"/>
      <w:sz w:val="16"/>
      <w:szCs w:val="16"/>
      <w:lang w:eastAsia="en-GB"/>
    </w:rPr>
  </w:style>
  <w:style w:type="paragraph" w:customStyle="1" w:styleId="xl93">
    <w:name w:val="xl93"/>
    <w:basedOn w:val="Normal"/>
    <w:rsid w:val="00072CDF"/>
    <w:pPr>
      <w:shd w:val="clear" w:color="000000" w:fill="D9D9D9"/>
      <w:spacing w:before="100" w:beforeAutospacing="1" w:after="100" w:afterAutospacing="1"/>
    </w:pPr>
    <w:rPr>
      <w:szCs w:val="24"/>
      <w:lang w:eastAsia="en-GB"/>
    </w:rPr>
  </w:style>
  <w:style w:type="paragraph" w:customStyle="1" w:styleId="xl94">
    <w:name w:val="xl94"/>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95">
    <w:name w:val="xl95"/>
    <w:basedOn w:val="Normal"/>
    <w:rsid w:val="00072CDF"/>
    <w:pPr>
      <w:shd w:val="clear" w:color="000000" w:fill="FFD966"/>
      <w:spacing w:before="100" w:beforeAutospacing="1" w:after="100" w:afterAutospacing="1"/>
    </w:pPr>
    <w:rPr>
      <w:szCs w:val="24"/>
      <w:lang w:eastAsia="en-GB"/>
    </w:rPr>
  </w:style>
  <w:style w:type="paragraph" w:customStyle="1" w:styleId="xl96">
    <w:name w:val="xl96"/>
    <w:basedOn w:val="Normal"/>
    <w:rsid w:val="00072CDF"/>
    <w:pPr>
      <w:shd w:val="clear" w:color="000000" w:fill="FFD966"/>
      <w:spacing w:before="100" w:beforeAutospacing="1" w:after="100" w:afterAutospacing="1"/>
      <w:jc w:val="right"/>
    </w:pPr>
    <w:rPr>
      <w:rFonts w:ascii="Tahoma" w:hAnsi="Tahoma" w:cs="Tahoma"/>
      <w:color w:val="000000"/>
      <w:sz w:val="16"/>
      <w:szCs w:val="16"/>
      <w:lang w:eastAsia="en-GB"/>
    </w:rPr>
  </w:style>
  <w:style w:type="paragraph" w:customStyle="1" w:styleId="xl97">
    <w:name w:val="xl97"/>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8">
    <w:name w:val="xl98"/>
    <w:basedOn w:val="Normal"/>
    <w:rsid w:val="00072CDF"/>
    <w:pPr>
      <w:spacing w:before="100" w:beforeAutospacing="1" w:after="100" w:afterAutospacing="1"/>
      <w:jc w:val="center"/>
    </w:pPr>
    <w:rPr>
      <w:rFonts w:ascii="Tahoma" w:hAnsi="Tahoma" w:cs="Tahoma"/>
      <w:color w:val="000000"/>
      <w:sz w:val="16"/>
      <w:szCs w:val="16"/>
      <w:lang w:eastAsia="en-GB"/>
    </w:rPr>
  </w:style>
  <w:style w:type="paragraph" w:customStyle="1" w:styleId="xl99">
    <w:name w:val="xl99"/>
    <w:basedOn w:val="Normal"/>
    <w:rsid w:val="00966627"/>
    <w:pPr>
      <w:shd w:val="clear" w:color="000000" w:fill="9BC2E6"/>
      <w:spacing w:before="100" w:beforeAutospacing="1" w:after="100" w:afterAutospacing="1"/>
      <w:jc w:val="right"/>
    </w:pPr>
    <w:rPr>
      <w:color w:val="000000"/>
      <w:sz w:val="16"/>
      <w:szCs w:val="16"/>
      <w:u w:val="single"/>
      <w:lang w:eastAsia="en-GB"/>
    </w:rPr>
  </w:style>
  <w:style w:type="paragraph" w:customStyle="1" w:styleId="xl100">
    <w:name w:val="xl100"/>
    <w:basedOn w:val="Normal"/>
    <w:rsid w:val="00966627"/>
    <w:pPr>
      <w:shd w:val="clear" w:color="000000" w:fill="9BC2E6"/>
      <w:spacing w:before="100" w:beforeAutospacing="1" w:after="100" w:afterAutospacing="1"/>
    </w:pPr>
    <w:rPr>
      <w:szCs w:val="24"/>
      <w:lang w:eastAsia="en-GB"/>
    </w:rPr>
  </w:style>
  <w:style w:type="paragraph" w:customStyle="1" w:styleId="xl101">
    <w:name w:val="xl101"/>
    <w:basedOn w:val="Normal"/>
    <w:rsid w:val="00966627"/>
    <w:pPr>
      <w:spacing w:before="100" w:beforeAutospacing="1" w:after="100" w:afterAutospacing="1"/>
      <w:jc w:val="center"/>
    </w:pPr>
    <w:rPr>
      <w:color w:val="000000"/>
      <w:sz w:val="16"/>
      <w:szCs w:val="16"/>
      <w:lang w:eastAsia="en-GB"/>
    </w:rPr>
  </w:style>
  <w:style w:type="paragraph" w:customStyle="1" w:styleId="xl102">
    <w:name w:val="xl102"/>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3">
    <w:name w:val="xl103"/>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4">
    <w:name w:val="xl104"/>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5">
    <w:name w:val="xl105"/>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6">
    <w:name w:val="xl106"/>
    <w:basedOn w:val="Normal"/>
    <w:rsid w:val="00966627"/>
    <w:pPr>
      <w:shd w:val="clear" w:color="000000" w:fill="FFD966"/>
      <w:spacing w:before="100" w:beforeAutospacing="1" w:after="100" w:afterAutospacing="1"/>
    </w:pPr>
    <w:rPr>
      <w:szCs w:val="24"/>
      <w:lang w:eastAsia="en-GB"/>
    </w:rPr>
  </w:style>
  <w:style w:type="paragraph" w:customStyle="1" w:styleId="xl107">
    <w:name w:val="xl107"/>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8">
    <w:name w:val="xl108"/>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9">
    <w:name w:val="xl109"/>
    <w:basedOn w:val="Normal"/>
    <w:rsid w:val="00966627"/>
    <w:pPr>
      <w:pBdr>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0">
    <w:name w:val="xl110"/>
    <w:basedOn w:val="Normal"/>
    <w:rsid w:val="00966627"/>
    <w:pPr>
      <w:pBdr>
        <w:left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1">
    <w:name w:val="xl111"/>
    <w:basedOn w:val="Normal"/>
    <w:rsid w:val="009666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2">
    <w:name w:val="xl112"/>
    <w:basedOn w:val="Normal"/>
    <w:rsid w:val="00966627"/>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3">
    <w:name w:val="xl113"/>
    <w:basedOn w:val="Normal"/>
    <w:rsid w:val="00966627"/>
    <w:pPr>
      <w:shd w:val="clear" w:color="000000" w:fill="9BC2E6"/>
      <w:spacing w:before="100" w:beforeAutospacing="1" w:after="100" w:afterAutospacing="1"/>
      <w:jc w:val="right"/>
    </w:pPr>
    <w:rPr>
      <w:color w:val="000000"/>
      <w:sz w:val="16"/>
      <w:szCs w:val="16"/>
      <w:lang w:eastAsia="en-GB"/>
    </w:rPr>
  </w:style>
  <w:style w:type="paragraph" w:customStyle="1" w:styleId="xl114">
    <w:name w:val="xl114"/>
    <w:basedOn w:val="Normal"/>
    <w:rsid w:val="00966627"/>
    <w:pPr>
      <w:pBdr>
        <w:right w:val="single" w:sz="4" w:space="0" w:color="auto"/>
      </w:pBdr>
      <w:shd w:val="clear" w:color="000000" w:fill="9BC2E6"/>
      <w:spacing w:before="100" w:beforeAutospacing="1" w:after="100" w:afterAutospacing="1"/>
    </w:pPr>
    <w:rPr>
      <w:szCs w:val="24"/>
      <w:lang w:eastAsia="en-GB"/>
    </w:rPr>
  </w:style>
  <w:style w:type="paragraph" w:customStyle="1" w:styleId="xl115">
    <w:name w:val="xl115"/>
    <w:basedOn w:val="Normal"/>
    <w:rsid w:val="00966627"/>
    <w:pPr>
      <w:pBdr>
        <w:top w:val="single" w:sz="4" w:space="0" w:color="auto"/>
        <w:left w:val="single" w:sz="4" w:space="0" w:color="auto"/>
        <w:right w:val="single" w:sz="4" w:space="0" w:color="auto"/>
      </w:pBdr>
      <w:shd w:val="clear" w:color="000000" w:fill="A9D08E"/>
      <w:spacing w:before="100" w:beforeAutospacing="1" w:after="100" w:afterAutospacing="1"/>
      <w:jc w:val="center"/>
    </w:pPr>
    <w:rPr>
      <w:rFonts w:ascii="Tahoma" w:hAnsi="Tahoma" w:cs="Tahoma"/>
      <w:szCs w:val="24"/>
      <w:lang w:eastAsia="en-GB"/>
    </w:rPr>
  </w:style>
  <w:style w:type="paragraph" w:customStyle="1" w:styleId="xl116">
    <w:name w:val="xl116"/>
    <w:basedOn w:val="Normal"/>
    <w:rsid w:val="00966627"/>
    <w:pPr>
      <w:pBdr>
        <w:left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7">
    <w:name w:val="xl117"/>
    <w:basedOn w:val="Normal"/>
    <w:rsid w:val="00966627"/>
    <w:pPr>
      <w:pBdr>
        <w:left w:val="single" w:sz="4" w:space="0" w:color="auto"/>
        <w:bottom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8">
    <w:name w:val="xl118"/>
    <w:basedOn w:val="Normal"/>
    <w:rsid w:val="00966627"/>
    <w:pPr>
      <w:shd w:val="clear" w:color="000000" w:fill="A9D08E"/>
      <w:spacing w:before="100" w:beforeAutospacing="1" w:after="100" w:afterAutospacing="1"/>
      <w:jc w:val="right"/>
    </w:pPr>
    <w:rPr>
      <w:color w:val="000000"/>
      <w:sz w:val="16"/>
      <w:szCs w:val="16"/>
      <w:lang w:eastAsia="en-GB"/>
    </w:rPr>
  </w:style>
  <w:style w:type="paragraph" w:customStyle="1" w:styleId="xl119">
    <w:name w:val="xl119"/>
    <w:basedOn w:val="Normal"/>
    <w:rsid w:val="00966627"/>
    <w:pPr>
      <w:pBdr>
        <w:right w:val="single" w:sz="4" w:space="0" w:color="auto"/>
      </w:pBdr>
      <w:shd w:val="clear" w:color="000000" w:fill="A9D08E"/>
      <w:spacing w:before="100" w:beforeAutospacing="1" w:after="100" w:afterAutospacing="1"/>
    </w:pPr>
    <w:rPr>
      <w:szCs w:val="24"/>
      <w:lang w:eastAsia="en-GB"/>
    </w:rPr>
  </w:style>
  <w:style w:type="paragraph" w:customStyle="1" w:styleId="xl120">
    <w:name w:val="xl120"/>
    <w:basedOn w:val="Normal"/>
    <w:rsid w:val="00966627"/>
    <w:pPr>
      <w:shd w:val="clear" w:color="000000" w:fill="A9D08E"/>
      <w:spacing w:before="100" w:beforeAutospacing="1" w:after="100" w:afterAutospacing="1"/>
    </w:pPr>
    <w:rPr>
      <w:rFonts w:ascii="Tahoma" w:hAnsi="Tahoma" w:cs="Tahoma"/>
      <w:szCs w:val="24"/>
      <w:lang w:eastAsia="en-GB"/>
    </w:rPr>
  </w:style>
  <w:style w:type="paragraph" w:customStyle="1" w:styleId="xl121">
    <w:name w:val="xl121"/>
    <w:basedOn w:val="Normal"/>
    <w:rsid w:val="00966627"/>
    <w:pPr>
      <w:shd w:val="clear" w:color="000000" w:fill="A9D08E"/>
      <w:spacing w:before="100" w:beforeAutospacing="1" w:after="100" w:afterAutospacing="1"/>
    </w:pPr>
    <w:rPr>
      <w:szCs w:val="24"/>
      <w:lang w:eastAsia="en-GB"/>
    </w:rPr>
  </w:style>
  <w:style w:type="paragraph" w:customStyle="1" w:styleId="xl122">
    <w:name w:val="xl122"/>
    <w:basedOn w:val="Normal"/>
    <w:rsid w:val="00966627"/>
    <w:pPr>
      <w:shd w:val="clear" w:color="000000" w:fill="A9D08E"/>
      <w:spacing w:before="100" w:beforeAutospacing="1" w:after="100" w:afterAutospacing="1"/>
      <w:jc w:val="right"/>
    </w:pPr>
    <w:rPr>
      <w:color w:val="000000"/>
      <w:sz w:val="16"/>
      <w:szCs w:val="16"/>
      <w:u w:val="single"/>
      <w:lang w:eastAsia="en-GB"/>
    </w:rPr>
  </w:style>
  <w:style w:type="paragraph" w:customStyle="1" w:styleId="xl123">
    <w:name w:val="xl123"/>
    <w:basedOn w:val="Normal"/>
    <w:rsid w:val="00966627"/>
    <w:pPr>
      <w:spacing w:before="100" w:beforeAutospacing="1" w:after="100" w:afterAutospacing="1"/>
    </w:pPr>
    <w:rPr>
      <w:rFonts w:ascii="Tahoma" w:hAnsi="Tahoma" w:cs="Tahoma"/>
      <w:szCs w:val="24"/>
      <w:u w:val="single"/>
      <w:lang w:eastAsia="en-GB"/>
    </w:rPr>
  </w:style>
  <w:style w:type="paragraph" w:customStyle="1" w:styleId="xl124">
    <w:name w:val="xl124"/>
    <w:basedOn w:val="Normal"/>
    <w:rsid w:val="00966627"/>
    <w:pPr>
      <w:shd w:val="clear" w:color="000000" w:fill="A9D08E"/>
      <w:spacing w:before="100" w:beforeAutospacing="1" w:after="100" w:afterAutospacing="1"/>
      <w:jc w:val="center"/>
    </w:pPr>
    <w:rPr>
      <w:rFonts w:ascii="Tahoma" w:hAnsi="Tahoma" w:cs="Tahoma"/>
      <w:color w:val="000000"/>
      <w:szCs w:val="24"/>
      <w:lang w:eastAsia="en-GB"/>
    </w:rPr>
  </w:style>
  <w:style w:type="paragraph" w:customStyle="1" w:styleId="xl125">
    <w:name w:val="xl125"/>
    <w:basedOn w:val="Normal"/>
    <w:rsid w:val="00966627"/>
    <w:pPr>
      <w:spacing w:before="100" w:beforeAutospacing="1" w:after="100" w:afterAutospacing="1"/>
      <w:jc w:val="center"/>
    </w:pPr>
    <w:rPr>
      <w:rFonts w:ascii="Tahoma" w:hAnsi="Tahoma" w:cs="Tahoma"/>
      <w:b/>
      <w:bCs/>
      <w:color w:val="000000"/>
      <w:szCs w:val="24"/>
      <w:u w:val="single"/>
      <w:lang w:eastAsia="en-GB"/>
    </w:rPr>
  </w:style>
  <w:style w:type="paragraph" w:customStyle="1" w:styleId="xl126">
    <w:name w:val="xl126"/>
    <w:basedOn w:val="Normal"/>
    <w:rsid w:val="00966627"/>
    <w:pPr>
      <w:shd w:val="clear" w:color="000000" w:fill="9BC2E6"/>
      <w:spacing w:before="100" w:beforeAutospacing="1" w:after="100" w:afterAutospacing="1"/>
      <w:jc w:val="center"/>
    </w:pPr>
    <w:rPr>
      <w:rFonts w:ascii="Tahoma" w:hAnsi="Tahoma" w:cs="Tahoma"/>
      <w:color w:val="000000"/>
      <w:szCs w:val="24"/>
      <w:lang w:eastAsia="en-GB"/>
    </w:rPr>
  </w:style>
  <w:style w:type="paragraph" w:customStyle="1" w:styleId="xl127">
    <w:name w:val="xl127"/>
    <w:basedOn w:val="Normal"/>
    <w:rsid w:val="00966627"/>
    <w:pPr>
      <w:shd w:val="clear" w:color="000000" w:fill="9BC2E6"/>
      <w:spacing w:before="100" w:beforeAutospacing="1" w:after="100" w:afterAutospacing="1"/>
    </w:pPr>
    <w:rPr>
      <w:rFonts w:ascii="Tahoma" w:hAnsi="Tahoma" w:cs="Tahoma"/>
      <w:szCs w:val="24"/>
      <w:lang w:eastAsia="en-GB"/>
    </w:rPr>
  </w:style>
  <w:style w:type="paragraph" w:customStyle="1" w:styleId="xl128">
    <w:name w:val="xl128"/>
    <w:basedOn w:val="Normal"/>
    <w:rsid w:val="00966627"/>
    <w:pPr>
      <w:spacing w:before="100" w:beforeAutospacing="1" w:after="100" w:afterAutospacing="1"/>
      <w:jc w:val="center"/>
    </w:pPr>
    <w:rPr>
      <w:b/>
      <w:bCs/>
      <w:color w:val="000000"/>
      <w:szCs w:val="24"/>
      <w:u w:val="single"/>
      <w:lang w:eastAsia="en-GB"/>
    </w:rPr>
  </w:style>
  <w:style w:type="table" w:customStyle="1" w:styleId="TableGrid1">
    <w:name w:val="Table Grid1"/>
    <w:basedOn w:val="TableNormal"/>
    <w:next w:val="TableGrid"/>
    <w:uiPriority w:val="39"/>
    <w:rsid w:val="00D601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A100F9"/>
    <w:pPr>
      <w:spacing w:before="100" w:beforeAutospacing="1" w:after="100" w:afterAutospacing="1"/>
    </w:pPr>
    <w:rPr>
      <w:rFonts w:ascii="Arial" w:hAnsi="Arial" w:cs="Arial"/>
      <w:b/>
      <w:bCs/>
      <w:szCs w:val="24"/>
      <w:lang w:eastAsia="en-GB"/>
    </w:rPr>
  </w:style>
  <w:style w:type="paragraph" w:customStyle="1" w:styleId="font8">
    <w:name w:val="font8"/>
    <w:basedOn w:val="Normal"/>
    <w:rsid w:val="00A100F9"/>
    <w:pPr>
      <w:spacing w:before="100" w:beforeAutospacing="1" w:after="100" w:afterAutospacing="1"/>
    </w:pPr>
    <w:rPr>
      <w:rFonts w:ascii="Arial" w:hAnsi="Arial" w:cs="Arial"/>
      <w:b/>
      <w:bCs/>
      <w:color w:val="FF0000"/>
      <w:szCs w:val="24"/>
      <w:lang w:eastAsia="en-GB"/>
    </w:rPr>
  </w:style>
  <w:style w:type="paragraph" w:customStyle="1" w:styleId="font9">
    <w:name w:val="font9"/>
    <w:basedOn w:val="Normal"/>
    <w:rsid w:val="00A100F9"/>
    <w:pPr>
      <w:spacing w:before="100" w:beforeAutospacing="1" w:after="100" w:afterAutospacing="1"/>
    </w:pPr>
    <w:rPr>
      <w:rFonts w:ascii="Arial" w:hAnsi="Arial" w:cs="Arial"/>
      <w:sz w:val="22"/>
      <w:szCs w:val="22"/>
      <w:lang w:eastAsia="en-GB"/>
    </w:rPr>
  </w:style>
  <w:style w:type="paragraph" w:customStyle="1" w:styleId="font10">
    <w:name w:val="font10"/>
    <w:basedOn w:val="Normal"/>
    <w:rsid w:val="00A100F9"/>
    <w:pPr>
      <w:spacing w:before="100" w:beforeAutospacing="1" w:after="100" w:afterAutospacing="1"/>
    </w:pPr>
    <w:rPr>
      <w:rFonts w:ascii="Arial" w:hAnsi="Arial" w:cs="Arial"/>
      <w:szCs w:val="24"/>
      <w:lang w:eastAsia="en-GB"/>
    </w:rPr>
  </w:style>
  <w:style w:type="paragraph" w:customStyle="1" w:styleId="font11">
    <w:name w:val="font11"/>
    <w:basedOn w:val="Normal"/>
    <w:rsid w:val="00A100F9"/>
    <w:pPr>
      <w:spacing w:before="100" w:beforeAutospacing="1" w:after="100" w:afterAutospacing="1"/>
    </w:pPr>
    <w:rPr>
      <w:rFonts w:ascii="Arial" w:hAnsi="Arial" w:cs="Arial"/>
      <w:b/>
      <w:bCs/>
      <w:color w:val="0000FF"/>
      <w:sz w:val="22"/>
      <w:szCs w:val="22"/>
      <w:lang w:eastAsia="en-GB"/>
    </w:rPr>
  </w:style>
  <w:style w:type="paragraph" w:customStyle="1" w:styleId="font12">
    <w:name w:val="font12"/>
    <w:basedOn w:val="Normal"/>
    <w:rsid w:val="00A100F9"/>
    <w:pPr>
      <w:spacing w:before="100" w:beforeAutospacing="1" w:after="100" w:afterAutospacing="1"/>
    </w:pPr>
    <w:rPr>
      <w:rFonts w:ascii="Arial" w:hAnsi="Arial" w:cs="Arial"/>
      <w:color w:val="FF0000"/>
      <w:szCs w:val="24"/>
      <w:lang w:eastAsia="en-GB"/>
    </w:rPr>
  </w:style>
  <w:style w:type="paragraph" w:customStyle="1" w:styleId="font13">
    <w:name w:val="font13"/>
    <w:basedOn w:val="Normal"/>
    <w:rsid w:val="00A100F9"/>
    <w:pPr>
      <w:spacing w:before="100" w:beforeAutospacing="1" w:after="100" w:afterAutospacing="1"/>
    </w:pPr>
    <w:rPr>
      <w:rFonts w:ascii="Arial" w:hAnsi="Arial" w:cs="Arial"/>
      <w:b/>
      <w:bCs/>
      <w:sz w:val="22"/>
      <w:szCs w:val="22"/>
      <w:lang w:eastAsia="en-GB"/>
    </w:rPr>
  </w:style>
  <w:style w:type="paragraph" w:customStyle="1" w:styleId="font14">
    <w:name w:val="font14"/>
    <w:basedOn w:val="Normal"/>
    <w:rsid w:val="00A100F9"/>
    <w:pPr>
      <w:spacing w:before="100" w:beforeAutospacing="1" w:after="100" w:afterAutospacing="1"/>
    </w:pPr>
    <w:rPr>
      <w:rFonts w:ascii="Arial" w:hAnsi="Arial" w:cs="Arial"/>
      <w:b/>
      <w:bCs/>
      <w:szCs w:val="24"/>
      <w:u w:val="single"/>
      <w:lang w:eastAsia="en-GB"/>
    </w:rPr>
  </w:style>
  <w:style w:type="paragraph" w:customStyle="1" w:styleId="font15">
    <w:name w:val="font15"/>
    <w:basedOn w:val="Normal"/>
    <w:rsid w:val="00A100F9"/>
    <w:pPr>
      <w:spacing w:before="100" w:beforeAutospacing="1" w:after="100" w:afterAutospacing="1"/>
    </w:pPr>
    <w:rPr>
      <w:rFonts w:ascii="Arial" w:hAnsi="Arial" w:cs="Arial"/>
      <w:b/>
      <w:bCs/>
      <w:color w:val="0000FF"/>
      <w:szCs w:val="24"/>
      <w:lang w:eastAsia="en-GB"/>
    </w:rPr>
  </w:style>
  <w:style w:type="paragraph" w:customStyle="1" w:styleId="font16">
    <w:name w:val="font16"/>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17">
    <w:name w:val="font17"/>
    <w:basedOn w:val="Normal"/>
    <w:rsid w:val="00A100F9"/>
    <w:pPr>
      <w:spacing w:before="100" w:beforeAutospacing="1" w:after="100" w:afterAutospacing="1"/>
    </w:pPr>
    <w:rPr>
      <w:rFonts w:ascii="Arial" w:hAnsi="Arial" w:cs="Arial"/>
      <w:color w:val="000000"/>
      <w:szCs w:val="24"/>
      <w:lang w:eastAsia="en-GB"/>
    </w:rPr>
  </w:style>
  <w:style w:type="paragraph" w:customStyle="1" w:styleId="font18">
    <w:name w:val="font18"/>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19">
    <w:name w:val="font19"/>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20">
    <w:name w:val="font20"/>
    <w:basedOn w:val="Normal"/>
    <w:rsid w:val="00A100F9"/>
    <w:pPr>
      <w:spacing w:before="100" w:beforeAutospacing="1" w:after="100" w:afterAutospacing="1"/>
    </w:pPr>
    <w:rPr>
      <w:rFonts w:ascii="Arial" w:hAnsi="Arial" w:cs="Arial"/>
      <w:color w:val="000000"/>
      <w:sz w:val="22"/>
      <w:szCs w:val="22"/>
      <w:u w:val="single"/>
      <w:lang w:eastAsia="en-GB"/>
    </w:rPr>
  </w:style>
  <w:style w:type="paragraph" w:customStyle="1" w:styleId="font21">
    <w:name w:val="font21"/>
    <w:basedOn w:val="Normal"/>
    <w:rsid w:val="00A100F9"/>
    <w:pPr>
      <w:spacing w:before="100" w:beforeAutospacing="1" w:after="100" w:afterAutospacing="1"/>
    </w:pPr>
    <w:rPr>
      <w:rFonts w:ascii="Arial" w:hAnsi="Arial" w:cs="Arial"/>
      <w:b/>
      <w:bCs/>
      <w:color w:val="000000"/>
      <w:sz w:val="20"/>
      <w:u w:val="single"/>
      <w:lang w:eastAsia="en-GB"/>
    </w:rPr>
  </w:style>
  <w:style w:type="paragraph" w:customStyle="1" w:styleId="font22">
    <w:name w:val="font22"/>
    <w:basedOn w:val="Normal"/>
    <w:rsid w:val="00A100F9"/>
    <w:pPr>
      <w:spacing w:before="100" w:beforeAutospacing="1" w:after="100" w:afterAutospacing="1"/>
    </w:pPr>
    <w:rPr>
      <w:rFonts w:ascii="Arial" w:hAnsi="Arial" w:cs="Arial"/>
      <w:sz w:val="22"/>
      <w:szCs w:val="22"/>
      <w:u w:val="single"/>
      <w:lang w:eastAsia="en-GB"/>
    </w:rPr>
  </w:style>
  <w:style w:type="paragraph" w:customStyle="1" w:styleId="font23">
    <w:name w:val="font23"/>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24">
    <w:name w:val="font24"/>
    <w:basedOn w:val="Normal"/>
    <w:rsid w:val="00A100F9"/>
    <w:pPr>
      <w:spacing w:before="100" w:beforeAutospacing="1" w:after="100" w:afterAutospacing="1"/>
    </w:pPr>
    <w:rPr>
      <w:rFonts w:ascii="Arial" w:hAnsi="Arial" w:cs="Arial"/>
      <w:b/>
      <w:bCs/>
      <w:color w:val="000000"/>
      <w:szCs w:val="24"/>
      <w:lang w:eastAsia="en-GB"/>
    </w:rPr>
  </w:style>
  <w:style w:type="paragraph" w:customStyle="1" w:styleId="font25">
    <w:name w:val="font25"/>
    <w:basedOn w:val="Normal"/>
    <w:rsid w:val="00A100F9"/>
    <w:pPr>
      <w:spacing w:before="100" w:beforeAutospacing="1" w:after="100" w:afterAutospacing="1"/>
    </w:pPr>
    <w:rPr>
      <w:rFonts w:ascii="Arial" w:hAnsi="Arial" w:cs="Arial"/>
      <w:color w:val="0000FF"/>
      <w:sz w:val="22"/>
      <w:szCs w:val="22"/>
      <w:lang w:eastAsia="en-GB"/>
    </w:rPr>
  </w:style>
  <w:style w:type="paragraph" w:customStyle="1" w:styleId="font26">
    <w:name w:val="font26"/>
    <w:basedOn w:val="Normal"/>
    <w:rsid w:val="00A100F9"/>
    <w:pPr>
      <w:spacing w:before="100" w:beforeAutospacing="1" w:after="100" w:afterAutospacing="1"/>
    </w:pPr>
    <w:rPr>
      <w:rFonts w:ascii="Arial" w:hAnsi="Arial" w:cs="Arial"/>
      <w:color w:val="000000"/>
      <w:szCs w:val="24"/>
      <w:u w:val="single"/>
      <w:lang w:eastAsia="en-GB"/>
    </w:rPr>
  </w:style>
  <w:style w:type="paragraph" w:customStyle="1" w:styleId="font27">
    <w:name w:val="font27"/>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28">
    <w:name w:val="font28"/>
    <w:basedOn w:val="Normal"/>
    <w:rsid w:val="00A100F9"/>
    <w:pPr>
      <w:spacing w:before="100" w:beforeAutospacing="1" w:after="100" w:afterAutospacing="1"/>
    </w:pPr>
    <w:rPr>
      <w:rFonts w:ascii="Arial" w:hAnsi="Arial" w:cs="Arial"/>
      <w:b/>
      <w:bCs/>
      <w:sz w:val="22"/>
      <w:szCs w:val="22"/>
      <w:u w:val="single"/>
      <w:lang w:eastAsia="en-GB"/>
    </w:rPr>
  </w:style>
  <w:style w:type="paragraph" w:customStyle="1" w:styleId="font29">
    <w:name w:val="font29"/>
    <w:basedOn w:val="Normal"/>
    <w:rsid w:val="00A100F9"/>
    <w:pPr>
      <w:spacing w:before="100" w:beforeAutospacing="1" w:after="100" w:afterAutospacing="1"/>
    </w:pPr>
    <w:rPr>
      <w:rFonts w:ascii="Arial" w:hAnsi="Arial" w:cs="Arial"/>
      <w:b/>
      <w:bCs/>
      <w:color w:val="3366FF"/>
      <w:sz w:val="22"/>
      <w:szCs w:val="22"/>
      <w:lang w:eastAsia="en-GB"/>
    </w:rPr>
  </w:style>
  <w:style w:type="paragraph" w:customStyle="1" w:styleId="font30">
    <w:name w:val="font30"/>
    <w:basedOn w:val="Normal"/>
    <w:rsid w:val="00A100F9"/>
    <w:pPr>
      <w:spacing w:before="100" w:beforeAutospacing="1" w:after="100" w:afterAutospacing="1"/>
    </w:pPr>
    <w:rPr>
      <w:rFonts w:ascii="Arial" w:hAnsi="Arial" w:cs="Arial"/>
      <w:color w:val="0000FF"/>
      <w:sz w:val="22"/>
      <w:szCs w:val="22"/>
      <w:u w:val="single"/>
      <w:lang w:eastAsia="en-GB"/>
    </w:rPr>
  </w:style>
  <w:style w:type="paragraph" w:customStyle="1" w:styleId="font31">
    <w:name w:val="font31"/>
    <w:basedOn w:val="Normal"/>
    <w:rsid w:val="00A100F9"/>
    <w:pPr>
      <w:spacing w:before="100" w:beforeAutospacing="1" w:after="100" w:afterAutospacing="1"/>
    </w:pPr>
    <w:rPr>
      <w:rFonts w:ascii="Arial" w:hAnsi="Arial" w:cs="Arial"/>
      <w:b/>
      <w:bCs/>
      <w:color w:val="0000FF"/>
      <w:sz w:val="22"/>
      <w:szCs w:val="22"/>
      <w:u w:val="single"/>
      <w:lang w:eastAsia="en-GB"/>
    </w:rPr>
  </w:style>
  <w:style w:type="paragraph" w:customStyle="1" w:styleId="font32">
    <w:name w:val="font32"/>
    <w:basedOn w:val="Normal"/>
    <w:rsid w:val="00A100F9"/>
    <w:pPr>
      <w:spacing w:before="100" w:beforeAutospacing="1" w:after="100" w:afterAutospacing="1"/>
    </w:pPr>
    <w:rPr>
      <w:rFonts w:ascii="Arial" w:hAnsi="Arial" w:cs="Arial"/>
      <w:b/>
      <w:bCs/>
      <w:color w:val="FF0000"/>
      <w:szCs w:val="24"/>
      <w:u w:val="single"/>
      <w:lang w:eastAsia="en-GB"/>
    </w:rPr>
  </w:style>
  <w:style w:type="paragraph" w:customStyle="1" w:styleId="font33">
    <w:name w:val="font33"/>
    <w:basedOn w:val="Normal"/>
    <w:rsid w:val="00A100F9"/>
    <w:pPr>
      <w:spacing w:before="100" w:beforeAutospacing="1" w:after="100" w:afterAutospacing="1"/>
    </w:pPr>
    <w:rPr>
      <w:rFonts w:ascii="Arial" w:hAnsi="Arial" w:cs="Arial"/>
      <w:szCs w:val="24"/>
      <w:u w:val="single"/>
      <w:lang w:eastAsia="en-GB"/>
    </w:rPr>
  </w:style>
  <w:style w:type="paragraph" w:customStyle="1" w:styleId="font34">
    <w:name w:val="font34"/>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35">
    <w:name w:val="font35"/>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36">
    <w:name w:val="font36"/>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37">
    <w:name w:val="font37"/>
    <w:basedOn w:val="Normal"/>
    <w:rsid w:val="00A100F9"/>
    <w:pPr>
      <w:spacing w:before="100" w:beforeAutospacing="1" w:after="100" w:afterAutospacing="1"/>
    </w:pPr>
    <w:rPr>
      <w:rFonts w:ascii="Arial" w:hAnsi="Arial" w:cs="Arial"/>
      <w:b/>
      <w:bCs/>
      <w:color w:val="FF0000"/>
      <w:sz w:val="22"/>
      <w:szCs w:val="22"/>
      <w:u w:val="single"/>
      <w:lang w:eastAsia="en-GB"/>
    </w:rPr>
  </w:style>
  <w:style w:type="paragraph" w:customStyle="1" w:styleId="font38">
    <w:name w:val="font38"/>
    <w:basedOn w:val="Normal"/>
    <w:rsid w:val="00A100F9"/>
    <w:pPr>
      <w:spacing w:before="100" w:beforeAutospacing="1" w:after="100" w:afterAutospacing="1"/>
    </w:pPr>
    <w:rPr>
      <w:rFonts w:ascii="Arial" w:hAnsi="Arial" w:cs="Arial"/>
      <w:b/>
      <w:bCs/>
      <w:color w:val="00B050"/>
      <w:sz w:val="22"/>
      <w:szCs w:val="22"/>
      <w:lang w:eastAsia="en-GB"/>
    </w:rPr>
  </w:style>
  <w:style w:type="paragraph" w:customStyle="1" w:styleId="font39">
    <w:name w:val="font39"/>
    <w:basedOn w:val="Normal"/>
    <w:rsid w:val="00A100F9"/>
    <w:pPr>
      <w:spacing w:before="100" w:beforeAutospacing="1" w:after="100" w:afterAutospacing="1"/>
    </w:pPr>
    <w:rPr>
      <w:rFonts w:ascii="Arial" w:hAnsi="Arial" w:cs="Arial"/>
      <w:b/>
      <w:bCs/>
      <w:color w:val="00B050"/>
      <w:sz w:val="22"/>
      <w:szCs w:val="22"/>
      <w:u w:val="single"/>
      <w:lang w:eastAsia="en-GB"/>
    </w:rPr>
  </w:style>
  <w:style w:type="paragraph" w:customStyle="1" w:styleId="font40">
    <w:name w:val="font40"/>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41">
    <w:name w:val="font41"/>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42">
    <w:name w:val="font42"/>
    <w:basedOn w:val="Normal"/>
    <w:rsid w:val="00A100F9"/>
    <w:pPr>
      <w:spacing w:before="100" w:beforeAutospacing="1" w:after="100" w:afterAutospacing="1"/>
    </w:pPr>
    <w:rPr>
      <w:rFonts w:ascii="Arial" w:hAnsi="Arial" w:cs="Arial"/>
      <w:color w:val="C00000"/>
      <w:sz w:val="22"/>
      <w:szCs w:val="22"/>
      <w:lang w:eastAsia="en-GB"/>
    </w:rPr>
  </w:style>
  <w:style w:type="paragraph" w:customStyle="1" w:styleId="font43">
    <w:name w:val="font43"/>
    <w:basedOn w:val="Normal"/>
    <w:rsid w:val="00A100F9"/>
    <w:pPr>
      <w:spacing w:before="100" w:beforeAutospacing="1" w:after="100" w:afterAutospacing="1"/>
    </w:pPr>
    <w:rPr>
      <w:rFonts w:ascii="Arial" w:hAnsi="Arial" w:cs="Arial"/>
      <w:b/>
      <w:bCs/>
      <w:color w:val="C00000"/>
      <w:sz w:val="22"/>
      <w:szCs w:val="22"/>
      <w:lang w:eastAsia="en-GB"/>
    </w:rPr>
  </w:style>
  <w:style w:type="paragraph" w:customStyle="1" w:styleId="font44">
    <w:name w:val="font44"/>
    <w:basedOn w:val="Normal"/>
    <w:rsid w:val="00A100F9"/>
    <w:pPr>
      <w:spacing w:before="100" w:beforeAutospacing="1" w:after="100" w:afterAutospacing="1"/>
    </w:pPr>
    <w:rPr>
      <w:rFonts w:ascii="Arial" w:hAnsi="Arial" w:cs="Arial"/>
      <w:b/>
      <w:bCs/>
      <w:color w:val="C00000"/>
      <w:sz w:val="22"/>
      <w:szCs w:val="22"/>
      <w:u w:val="single"/>
      <w:lang w:eastAsia="en-GB"/>
    </w:rPr>
  </w:style>
  <w:style w:type="paragraph" w:customStyle="1" w:styleId="xl129">
    <w:name w:val="xl129"/>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131">
    <w:name w:val="xl131"/>
    <w:basedOn w:val="Normal"/>
    <w:rsid w:val="00A100F9"/>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2">
    <w:name w:val="xl13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3">
    <w:name w:val="xl133"/>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4">
    <w:name w:val="xl134"/>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5">
    <w:name w:val="xl135"/>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6">
    <w:name w:val="xl13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37">
    <w:name w:val="xl137"/>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38">
    <w:name w:val="xl138"/>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39">
    <w:name w:val="xl139"/>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rsid w:val="00A100F9"/>
    <w:pPr>
      <w:spacing w:before="100" w:beforeAutospacing="1" w:after="100" w:afterAutospacing="1"/>
    </w:pPr>
    <w:rPr>
      <w:rFonts w:ascii="Arial" w:hAnsi="Arial" w:cs="Arial"/>
      <w:szCs w:val="24"/>
      <w:lang w:eastAsia="en-GB"/>
    </w:rPr>
  </w:style>
  <w:style w:type="paragraph" w:customStyle="1" w:styleId="xl142">
    <w:name w:val="xl142"/>
    <w:basedOn w:val="Normal"/>
    <w:rsid w:val="00A100F9"/>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3">
    <w:name w:val="xl1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4">
    <w:name w:val="xl144"/>
    <w:basedOn w:val="Normal"/>
    <w:rsid w:val="00A100F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45">
    <w:name w:val="xl145"/>
    <w:basedOn w:val="Normal"/>
    <w:rsid w:val="00A100F9"/>
    <w:pPr>
      <w:pBdr>
        <w:top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6">
    <w:name w:val="xl146"/>
    <w:basedOn w:val="Normal"/>
    <w:rsid w:val="00A100F9"/>
    <w:pPr>
      <w:pBdr>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7">
    <w:name w:val="xl147"/>
    <w:basedOn w:val="Normal"/>
    <w:rsid w:val="00A100F9"/>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8">
    <w:name w:val="xl148"/>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9">
    <w:name w:val="xl149"/>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A100F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A100F9"/>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3">
    <w:name w:val="xl153"/>
    <w:basedOn w:val="Normal"/>
    <w:rsid w:val="00A100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4">
    <w:name w:val="xl154"/>
    <w:basedOn w:val="Normal"/>
    <w:rsid w:val="00A100F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lang w:eastAsia="en-GB"/>
    </w:rPr>
  </w:style>
  <w:style w:type="paragraph" w:customStyle="1" w:styleId="xl155">
    <w:name w:val="xl155"/>
    <w:basedOn w:val="Normal"/>
    <w:rsid w:val="00A100F9"/>
    <w:pPr>
      <w:pBdr>
        <w:left w:val="single" w:sz="4" w:space="0" w:color="auto"/>
        <w:bottom w:val="single" w:sz="4" w:space="0" w:color="auto"/>
      </w:pBdr>
      <w:spacing w:before="100" w:beforeAutospacing="1" w:after="100" w:afterAutospacing="1"/>
    </w:pPr>
    <w:rPr>
      <w:rFonts w:ascii="Arial" w:hAnsi="Arial" w:cs="Arial"/>
      <w:color w:val="000000"/>
      <w:szCs w:val="24"/>
      <w:lang w:eastAsia="en-GB"/>
    </w:rPr>
  </w:style>
  <w:style w:type="paragraph" w:customStyle="1" w:styleId="xl156">
    <w:name w:val="xl156"/>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7">
    <w:name w:val="xl157"/>
    <w:basedOn w:val="Normal"/>
    <w:rsid w:val="00A100F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8">
    <w:name w:val="xl158"/>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59">
    <w:name w:val="xl159"/>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160">
    <w:name w:val="xl160"/>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1">
    <w:name w:val="xl16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62">
    <w:name w:val="xl16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163">
    <w:name w:val="xl163"/>
    <w:basedOn w:val="Normal"/>
    <w:rsid w:val="00A100F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Cs w:val="24"/>
      <w:lang w:eastAsia="en-GB"/>
    </w:rPr>
  </w:style>
  <w:style w:type="paragraph" w:customStyle="1" w:styleId="xl164">
    <w:name w:val="xl164"/>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165">
    <w:name w:val="xl165"/>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166">
    <w:name w:val="xl16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Cs w:val="24"/>
      <w:lang w:eastAsia="en-GB"/>
    </w:rPr>
  </w:style>
  <w:style w:type="paragraph" w:customStyle="1" w:styleId="xl167">
    <w:name w:val="xl16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68">
    <w:name w:val="xl168"/>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69">
    <w:name w:val="xl169"/>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0">
    <w:name w:val="xl170"/>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1">
    <w:name w:val="xl171"/>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Cs w:val="24"/>
      <w:lang w:eastAsia="en-GB"/>
    </w:rPr>
  </w:style>
  <w:style w:type="paragraph" w:customStyle="1" w:styleId="xl172">
    <w:name w:val="xl172"/>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73">
    <w:name w:val="xl173"/>
    <w:basedOn w:val="Normal"/>
    <w:rsid w:val="00A100F9"/>
    <w:pPr>
      <w:pBdr>
        <w:bottom w:val="single" w:sz="4" w:space="0" w:color="auto"/>
      </w:pBdr>
      <w:spacing w:before="100" w:beforeAutospacing="1" w:after="100" w:afterAutospacing="1"/>
    </w:pPr>
    <w:rPr>
      <w:szCs w:val="24"/>
      <w:lang w:eastAsia="en-GB"/>
    </w:rPr>
  </w:style>
  <w:style w:type="paragraph" w:customStyle="1" w:styleId="xl174">
    <w:name w:val="xl174"/>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75">
    <w:name w:val="xl17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176">
    <w:name w:val="xl1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7">
    <w:name w:val="xl177"/>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8">
    <w:name w:val="xl178"/>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9">
    <w:name w:val="xl179"/>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0">
    <w:name w:val="xl180"/>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1">
    <w:name w:val="xl181"/>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2">
    <w:name w:val="xl182"/>
    <w:basedOn w:val="Normal"/>
    <w:rsid w:val="00A100F9"/>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3">
    <w:name w:val="xl183"/>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4">
    <w:name w:val="xl184"/>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5">
    <w:name w:val="xl185"/>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6">
    <w:name w:val="xl186"/>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87">
    <w:name w:val="xl187"/>
    <w:basedOn w:val="Normal"/>
    <w:rsid w:val="00A100F9"/>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8">
    <w:name w:val="xl188"/>
    <w:basedOn w:val="Normal"/>
    <w:rsid w:val="00A100F9"/>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9">
    <w:name w:val="xl189"/>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190">
    <w:name w:val="xl190"/>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91">
    <w:name w:val="xl191"/>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92">
    <w:name w:val="xl192"/>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93">
    <w:name w:val="xl193"/>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195">
    <w:name w:val="xl19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6">
    <w:name w:val="xl196"/>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7">
    <w:name w:val="xl197"/>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8">
    <w:name w:val="xl198"/>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9">
    <w:name w:val="xl199"/>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0">
    <w:name w:val="xl200"/>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201">
    <w:name w:val="xl201"/>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2">
    <w:name w:val="xl20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3">
    <w:name w:val="xl203"/>
    <w:basedOn w:val="Normal"/>
    <w:rsid w:val="00A100F9"/>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4">
    <w:name w:val="xl20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5">
    <w:name w:val="xl205"/>
    <w:basedOn w:val="Normal"/>
    <w:rsid w:val="00A100F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6">
    <w:name w:val="xl206"/>
    <w:basedOn w:val="Normal"/>
    <w:rsid w:val="00A100F9"/>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7">
    <w:name w:val="xl207"/>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8">
    <w:name w:val="xl208"/>
    <w:basedOn w:val="Normal"/>
    <w:rsid w:val="00A100F9"/>
    <w:pPr>
      <w:pBdr>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9">
    <w:name w:val="xl209"/>
    <w:basedOn w:val="Normal"/>
    <w:rsid w:val="00A100F9"/>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0">
    <w:name w:val="xl210"/>
    <w:basedOn w:val="Normal"/>
    <w:rsid w:val="00A100F9"/>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1">
    <w:name w:val="xl21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12">
    <w:name w:val="xl212"/>
    <w:basedOn w:val="Normal"/>
    <w:rsid w:val="00A100F9"/>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13">
    <w:name w:val="xl21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214">
    <w:name w:val="xl214"/>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215">
    <w:name w:val="xl21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16">
    <w:name w:val="xl216"/>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17">
    <w:name w:val="xl217"/>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18">
    <w:name w:val="xl218"/>
    <w:basedOn w:val="Normal"/>
    <w:rsid w:val="00A100F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19">
    <w:name w:val="xl219"/>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20">
    <w:name w:val="xl220"/>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1">
    <w:name w:val="xl221"/>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2">
    <w:name w:val="xl222"/>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3">
    <w:name w:val="xl223"/>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4">
    <w:name w:val="xl224"/>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Cs w:val="24"/>
      <w:lang w:eastAsia="en-GB"/>
    </w:rPr>
  </w:style>
  <w:style w:type="paragraph" w:customStyle="1" w:styleId="xl225">
    <w:name w:val="xl22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6">
    <w:name w:val="xl226"/>
    <w:basedOn w:val="Normal"/>
    <w:rsid w:val="00A100F9"/>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27">
    <w:name w:val="xl22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28">
    <w:name w:val="xl228"/>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29">
    <w:name w:val="xl229"/>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0">
    <w:name w:val="xl230"/>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1">
    <w:name w:val="xl231"/>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32">
    <w:name w:val="xl232"/>
    <w:basedOn w:val="Normal"/>
    <w:rsid w:val="00A100F9"/>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33">
    <w:name w:val="xl233"/>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4">
    <w:name w:val="xl234"/>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5">
    <w:name w:val="xl235"/>
    <w:basedOn w:val="Normal"/>
    <w:rsid w:val="00A100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6">
    <w:name w:val="xl236"/>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7">
    <w:name w:val="xl237"/>
    <w:basedOn w:val="Normal"/>
    <w:rsid w:val="00A100F9"/>
    <w:pPr>
      <w:pBdr>
        <w:top w:val="single" w:sz="12"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8">
    <w:name w:val="xl238"/>
    <w:basedOn w:val="Normal"/>
    <w:rsid w:val="00A100F9"/>
    <w:pPr>
      <w:pBdr>
        <w:top w:val="single" w:sz="4" w:space="0" w:color="auto"/>
        <w:left w:val="single" w:sz="4" w:space="0" w:color="auto"/>
        <w:bottom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9">
    <w:name w:val="xl239"/>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0">
    <w:name w:val="xl240"/>
    <w:basedOn w:val="Normal"/>
    <w:rsid w:val="00A100F9"/>
    <w:pPr>
      <w:pBdr>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1">
    <w:name w:val="xl241"/>
    <w:basedOn w:val="Normal"/>
    <w:rsid w:val="00A100F9"/>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2">
    <w:name w:val="xl24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243">
    <w:name w:val="xl2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4">
    <w:name w:val="xl24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5">
    <w:name w:val="xl24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6">
    <w:name w:val="xl24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7">
    <w:name w:val="xl247"/>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8">
    <w:name w:val="xl248"/>
    <w:basedOn w:val="Normal"/>
    <w:rsid w:val="00A100F9"/>
    <w:pPr>
      <w:pBdr>
        <w:top w:val="single" w:sz="4" w:space="0" w:color="auto"/>
        <w:left w:val="single" w:sz="4" w:space="0" w:color="auto"/>
        <w:bottom w:val="single" w:sz="12"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9">
    <w:name w:val="xl249"/>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lang w:eastAsia="en-GB"/>
    </w:rPr>
  </w:style>
  <w:style w:type="paragraph" w:customStyle="1" w:styleId="xl250">
    <w:name w:val="xl250"/>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51">
    <w:name w:val="xl251"/>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b/>
      <w:bCs/>
      <w:szCs w:val="24"/>
      <w:lang w:eastAsia="en-GB"/>
    </w:rPr>
  </w:style>
  <w:style w:type="paragraph" w:customStyle="1" w:styleId="xl252">
    <w:name w:val="xl25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color w:val="FF0000"/>
      <w:szCs w:val="24"/>
      <w:lang w:eastAsia="en-GB"/>
    </w:rPr>
  </w:style>
  <w:style w:type="paragraph" w:customStyle="1" w:styleId="xl253">
    <w:name w:val="xl253"/>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254">
    <w:name w:val="xl25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color w:val="000000"/>
      <w:szCs w:val="24"/>
      <w:lang w:eastAsia="en-GB"/>
    </w:rPr>
  </w:style>
  <w:style w:type="paragraph" w:customStyle="1" w:styleId="xl255">
    <w:name w:val="xl255"/>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color w:val="000000"/>
      <w:szCs w:val="24"/>
      <w:lang w:eastAsia="en-GB"/>
    </w:rPr>
  </w:style>
  <w:style w:type="paragraph" w:customStyle="1" w:styleId="xl256">
    <w:name w:val="xl256"/>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57">
    <w:name w:val="xl257"/>
    <w:basedOn w:val="Normal"/>
    <w:rsid w:val="00A100F9"/>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58">
    <w:name w:val="xl258"/>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59">
    <w:name w:val="xl259"/>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0">
    <w:name w:val="xl260"/>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261">
    <w:name w:val="xl261"/>
    <w:basedOn w:val="Normal"/>
    <w:rsid w:val="00A100F9"/>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62">
    <w:name w:val="xl26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3">
    <w:name w:val="xl263"/>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szCs w:val="24"/>
      <w:lang w:eastAsia="en-GB"/>
    </w:rPr>
  </w:style>
  <w:style w:type="paragraph" w:customStyle="1" w:styleId="xl264">
    <w:name w:val="xl264"/>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FF0000"/>
      <w:sz w:val="16"/>
      <w:szCs w:val="16"/>
      <w:lang w:eastAsia="en-GB"/>
    </w:rPr>
  </w:style>
  <w:style w:type="paragraph" w:customStyle="1" w:styleId="xl265">
    <w:name w:val="xl265"/>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000000"/>
      <w:szCs w:val="24"/>
      <w:lang w:eastAsia="en-GB"/>
    </w:rPr>
  </w:style>
  <w:style w:type="paragraph" w:customStyle="1" w:styleId="xl266">
    <w:name w:val="xl266"/>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b/>
      <w:bCs/>
      <w:szCs w:val="24"/>
      <w:lang w:eastAsia="en-GB"/>
    </w:rPr>
  </w:style>
  <w:style w:type="paragraph" w:customStyle="1" w:styleId="xl267">
    <w:name w:val="xl267"/>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8">
    <w:name w:val="xl26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9">
    <w:name w:val="xl269"/>
    <w:basedOn w:val="Normal"/>
    <w:rsid w:val="00A10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70">
    <w:name w:val="xl270"/>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1">
    <w:name w:val="xl271"/>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3">
    <w:name w:val="xl27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5">
    <w:name w:val="xl275"/>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276">
    <w:name w:val="xl276"/>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7">
    <w:name w:val="xl277"/>
    <w:basedOn w:val="Normal"/>
    <w:rsid w:val="00A100F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8">
    <w:name w:val="xl278"/>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9">
    <w:name w:val="xl279"/>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80">
    <w:name w:val="xl280"/>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1">
    <w:name w:val="xl281"/>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2">
    <w:name w:val="xl282"/>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3">
    <w:name w:val="xl283"/>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284">
    <w:name w:val="xl284"/>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285">
    <w:name w:val="xl28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color w:val="0000FF"/>
      <w:sz w:val="22"/>
      <w:szCs w:val="22"/>
      <w:lang w:eastAsia="en-GB"/>
    </w:rPr>
  </w:style>
  <w:style w:type="paragraph" w:customStyle="1" w:styleId="xl289">
    <w:name w:val="xl289"/>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A100F9"/>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2">
    <w:name w:val="xl292"/>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3">
    <w:name w:val="xl293"/>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4">
    <w:name w:val="xl294"/>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5">
    <w:name w:val="xl295"/>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6">
    <w:name w:val="xl29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7">
    <w:name w:val="xl29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8">
    <w:name w:val="xl298"/>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9">
    <w:name w:val="xl29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0">
    <w:name w:val="xl300"/>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1">
    <w:name w:val="xl3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2">
    <w:name w:val="xl30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03">
    <w:name w:val="xl30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4">
    <w:name w:val="xl30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5">
    <w:name w:val="xl30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6">
    <w:name w:val="xl30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07">
    <w:name w:val="xl307"/>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8">
    <w:name w:val="xl30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9">
    <w:name w:val="xl30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0">
    <w:name w:val="xl31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1">
    <w:name w:val="xl31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2">
    <w:name w:val="xl31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3">
    <w:name w:val="xl31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4">
    <w:name w:val="xl31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5">
    <w:name w:val="xl31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6">
    <w:name w:val="xl31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7">
    <w:name w:val="xl31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8">
    <w:name w:val="xl31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21">
    <w:name w:val="xl321"/>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2">
    <w:name w:val="xl322"/>
    <w:basedOn w:val="Normal"/>
    <w:rsid w:val="00A100F9"/>
    <w:pPr>
      <w:pBdr>
        <w:top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3">
    <w:name w:val="xl323"/>
    <w:basedOn w:val="Normal"/>
    <w:rsid w:val="00A100F9"/>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4">
    <w:name w:val="xl324"/>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5">
    <w:name w:val="xl325"/>
    <w:basedOn w:val="Normal"/>
    <w:rsid w:val="00A100F9"/>
    <w:pPr>
      <w:pBdr>
        <w:top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6">
    <w:name w:val="xl326"/>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7">
    <w:name w:val="xl3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8">
    <w:name w:val="xl3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9">
    <w:name w:val="xl3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30">
    <w:name w:val="xl330"/>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3">
    <w:name w:val="xl33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4">
    <w:name w:val="xl33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5">
    <w:name w:val="xl335"/>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Cs w:val="24"/>
      <w:lang w:eastAsia="en-GB"/>
    </w:rPr>
  </w:style>
  <w:style w:type="paragraph" w:customStyle="1" w:styleId="xl336">
    <w:name w:val="xl336"/>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337">
    <w:name w:val="xl337"/>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Cs w:val="24"/>
      <w:lang w:eastAsia="en-GB"/>
    </w:rPr>
  </w:style>
  <w:style w:type="paragraph" w:customStyle="1" w:styleId="xl338">
    <w:name w:val="xl338"/>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39">
    <w:name w:val="xl33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40">
    <w:name w:val="xl34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1">
    <w:name w:val="xl341"/>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2">
    <w:name w:val="xl34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3">
    <w:name w:val="xl34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4">
    <w:name w:val="xl344"/>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5">
    <w:name w:val="xl345"/>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6">
    <w:name w:val="xl34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7">
    <w:name w:val="xl34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8">
    <w:name w:val="xl348"/>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349">
    <w:name w:val="xl349"/>
    <w:basedOn w:val="Normal"/>
    <w:rsid w:val="00A100F9"/>
    <w:pPr>
      <w:pBdr>
        <w:top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350">
    <w:name w:val="xl350"/>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351">
    <w:name w:val="xl351"/>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2">
    <w:name w:val="xl352"/>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3">
    <w:name w:val="xl353"/>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54">
    <w:name w:val="xl354"/>
    <w:basedOn w:val="Normal"/>
    <w:rsid w:val="00A100F9"/>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55">
    <w:name w:val="xl355"/>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56">
    <w:name w:val="xl356"/>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7">
    <w:name w:val="xl357"/>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8">
    <w:name w:val="xl358"/>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9">
    <w:name w:val="xl359"/>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Cs w:val="24"/>
      <w:lang w:eastAsia="en-GB"/>
    </w:rPr>
  </w:style>
  <w:style w:type="paragraph" w:customStyle="1" w:styleId="xl360">
    <w:name w:val="xl360"/>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1">
    <w:name w:val="xl361"/>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2">
    <w:name w:val="xl362"/>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3">
    <w:name w:val="xl36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4">
    <w:name w:val="xl36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5">
    <w:name w:val="xl36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A100F9"/>
    <w:pPr>
      <w:pBdr>
        <w:top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69">
    <w:name w:val="xl369"/>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370">
    <w:name w:val="xl37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1">
    <w:name w:val="xl371"/>
    <w:basedOn w:val="Normal"/>
    <w:rsid w:val="00A100F9"/>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2">
    <w:name w:val="xl37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3">
    <w:name w:val="xl373"/>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374">
    <w:name w:val="xl374"/>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375">
    <w:name w:val="xl375"/>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76">
    <w:name w:val="xl3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7">
    <w:name w:val="xl377"/>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8">
    <w:name w:val="xl378"/>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9">
    <w:name w:val="xl379"/>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0">
    <w:name w:val="xl380"/>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1">
    <w:name w:val="xl38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82">
    <w:name w:val="xl382"/>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3">
    <w:name w:val="xl383"/>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4">
    <w:name w:val="xl384"/>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85">
    <w:name w:val="xl385"/>
    <w:basedOn w:val="Normal"/>
    <w:rsid w:val="00A100F9"/>
    <w:pPr>
      <w:pBdr>
        <w:top w:val="single" w:sz="4" w:space="0" w:color="auto"/>
        <w:bottom w:val="single" w:sz="4" w:space="0" w:color="auto"/>
      </w:pBdr>
      <w:spacing w:before="100" w:beforeAutospacing="1" w:after="100" w:afterAutospacing="1"/>
    </w:pPr>
    <w:rPr>
      <w:szCs w:val="24"/>
      <w:lang w:eastAsia="en-GB"/>
    </w:rPr>
  </w:style>
  <w:style w:type="paragraph" w:customStyle="1" w:styleId="xl386">
    <w:name w:val="xl386"/>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87">
    <w:name w:val="xl38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8">
    <w:name w:val="xl38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9">
    <w:name w:val="xl38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0">
    <w:name w:val="xl390"/>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1">
    <w:name w:val="xl391"/>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2">
    <w:name w:val="xl392"/>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u w:val="single"/>
      <w:lang w:eastAsia="en-GB"/>
    </w:rPr>
  </w:style>
  <w:style w:type="paragraph" w:customStyle="1" w:styleId="xl393">
    <w:name w:val="xl39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4">
    <w:name w:val="xl39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5">
    <w:name w:val="xl39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6">
    <w:name w:val="xl396"/>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397">
    <w:name w:val="xl39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8">
    <w:name w:val="xl39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9">
    <w:name w:val="xl39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0">
    <w:name w:val="xl40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1">
    <w:name w:val="xl4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2">
    <w:name w:val="xl402"/>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3">
    <w:name w:val="xl403"/>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4">
    <w:name w:val="xl404"/>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5">
    <w:name w:val="xl405"/>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6">
    <w:name w:val="xl406"/>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7">
    <w:name w:val="xl407"/>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8">
    <w:name w:val="xl408"/>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9">
    <w:name w:val="xl409"/>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0">
    <w:name w:val="xl4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1">
    <w:name w:val="xl411"/>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2">
    <w:name w:val="xl412"/>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3">
    <w:name w:val="xl41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4">
    <w:name w:val="xl41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5">
    <w:name w:val="xl415"/>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416">
    <w:name w:val="xl416"/>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Cs w:val="24"/>
      <w:lang w:eastAsia="en-GB"/>
    </w:rPr>
  </w:style>
  <w:style w:type="paragraph" w:customStyle="1" w:styleId="xl417">
    <w:name w:val="xl417"/>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szCs w:val="24"/>
      <w:lang w:eastAsia="en-GB"/>
    </w:rPr>
  </w:style>
  <w:style w:type="paragraph" w:customStyle="1" w:styleId="xl418">
    <w:name w:val="xl41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19">
    <w:name w:val="xl41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20">
    <w:name w:val="xl420"/>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21">
    <w:name w:val="xl42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2">
    <w:name w:val="xl42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3">
    <w:name w:val="xl423"/>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4">
    <w:name w:val="xl42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5">
    <w:name w:val="xl42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6">
    <w:name w:val="xl42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7">
    <w:name w:val="xl4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8">
    <w:name w:val="xl4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9">
    <w:name w:val="xl4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0">
    <w:name w:val="xl430"/>
    <w:basedOn w:val="Normal"/>
    <w:rsid w:val="00A100F9"/>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1">
    <w:name w:val="xl431"/>
    <w:basedOn w:val="Normal"/>
    <w:rsid w:val="00A100F9"/>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2">
    <w:name w:val="xl432"/>
    <w:basedOn w:val="Normal"/>
    <w:rsid w:val="00A100F9"/>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3">
    <w:name w:val="xl43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4">
    <w:name w:val="xl434"/>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5">
    <w:name w:val="xl435"/>
    <w:basedOn w:val="Normal"/>
    <w:rsid w:val="00A100F9"/>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6">
    <w:name w:val="xl436"/>
    <w:basedOn w:val="Normal"/>
    <w:rsid w:val="00A100F9"/>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7">
    <w:name w:val="xl437"/>
    <w:basedOn w:val="Normal"/>
    <w:rsid w:val="00A100F9"/>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8">
    <w:name w:val="xl438"/>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39">
    <w:name w:val="xl439"/>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40">
    <w:name w:val="xl440"/>
    <w:basedOn w:val="Normal"/>
    <w:rsid w:val="00A100F9"/>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1">
    <w:name w:val="xl441"/>
    <w:basedOn w:val="Normal"/>
    <w:rsid w:val="00A100F9"/>
    <w:pPr>
      <w:pBdr>
        <w:top w:val="single" w:sz="4" w:space="0" w:color="auto"/>
        <w:left w:val="single" w:sz="4" w:space="0" w:color="auto"/>
        <w:right w:val="single" w:sz="12"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2">
    <w:name w:val="xl442"/>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u w:val="single"/>
      <w:lang w:eastAsia="en-GB"/>
    </w:rPr>
  </w:style>
  <w:style w:type="paragraph" w:customStyle="1" w:styleId="xl443">
    <w:name w:val="xl443"/>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444">
    <w:name w:val="xl444"/>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45">
    <w:name w:val="xl445"/>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Cs w:val="24"/>
      <w:lang w:eastAsia="en-GB"/>
    </w:rPr>
  </w:style>
  <w:style w:type="paragraph" w:customStyle="1" w:styleId="xl446">
    <w:name w:val="xl446"/>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7">
    <w:name w:val="xl447"/>
    <w:basedOn w:val="Normal"/>
    <w:rsid w:val="00A100F9"/>
    <w:pPr>
      <w:pBdr>
        <w:top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8">
    <w:name w:val="xl448"/>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9">
    <w:name w:val="xl449"/>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0">
    <w:name w:val="xl450"/>
    <w:basedOn w:val="Normal"/>
    <w:rsid w:val="00A100F9"/>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1">
    <w:name w:val="xl451"/>
    <w:basedOn w:val="Normal"/>
    <w:rsid w:val="00A100F9"/>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52">
    <w:name w:val="xl452"/>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53">
    <w:name w:val="xl453"/>
    <w:basedOn w:val="Normal"/>
    <w:rsid w:val="00A100F9"/>
    <w:pPr>
      <w:pBdr>
        <w:top w:val="single" w:sz="4" w:space="0" w:color="auto"/>
      </w:pBdr>
      <w:spacing w:before="100" w:beforeAutospacing="1" w:after="100" w:afterAutospacing="1"/>
      <w:textAlignment w:val="center"/>
    </w:pPr>
    <w:rPr>
      <w:szCs w:val="24"/>
      <w:lang w:eastAsia="en-GB"/>
    </w:rPr>
  </w:style>
  <w:style w:type="paragraph" w:customStyle="1" w:styleId="xl454">
    <w:name w:val="xl454"/>
    <w:basedOn w:val="Normal"/>
    <w:rsid w:val="00A100F9"/>
    <w:pPr>
      <w:pBdr>
        <w:top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455">
    <w:name w:val="xl45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6">
    <w:name w:val="xl45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7">
    <w:name w:val="xl45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8">
    <w:name w:val="xl45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szCs w:val="24"/>
      <w:lang w:eastAsia="en-GB"/>
    </w:rPr>
  </w:style>
  <w:style w:type="paragraph" w:customStyle="1" w:styleId="xl459">
    <w:name w:val="xl45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en-GB"/>
    </w:rPr>
  </w:style>
  <w:style w:type="paragraph" w:customStyle="1" w:styleId="xl460">
    <w:name w:val="xl46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1">
    <w:name w:val="xl461"/>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2">
    <w:name w:val="xl462"/>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3">
    <w:name w:val="xl46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64">
    <w:name w:val="xl464"/>
    <w:basedOn w:val="Normal"/>
    <w:rsid w:val="00A100F9"/>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65">
    <w:name w:val="xl465"/>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66">
    <w:name w:val="xl466"/>
    <w:basedOn w:val="Normal"/>
    <w:rsid w:val="00A100F9"/>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Cs w:val="24"/>
      <w:lang w:eastAsia="en-GB"/>
    </w:rPr>
  </w:style>
  <w:style w:type="paragraph" w:customStyle="1" w:styleId="xl467">
    <w:name w:val="xl467"/>
    <w:basedOn w:val="Normal"/>
    <w:rsid w:val="00A100F9"/>
    <w:pPr>
      <w:pBdr>
        <w:top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8">
    <w:name w:val="xl468"/>
    <w:basedOn w:val="Normal"/>
    <w:rsid w:val="00A100F9"/>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9">
    <w:name w:val="xl46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0">
    <w:name w:val="xl47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1">
    <w:name w:val="xl47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2">
    <w:name w:val="xl47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3">
    <w:name w:val="xl473"/>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4">
    <w:name w:val="xl474"/>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5">
    <w:name w:val="xl475"/>
    <w:basedOn w:val="Normal"/>
    <w:rsid w:val="00A100F9"/>
    <w:pPr>
      <w:pBdr>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476">
    <w:name w:val="xl476"/>
    <w:basedOn w:val="Normal"/>
    <w:rsid w:val="00A100F9"/>
    <w:pPr>
      <w:pBdr>
        <w:bottom w:val="single" w:sz="4" w:space="0" w:color="auto"/>
      </w:pBdr>
      <w:shd w:val="clear" w:color="000000" w:fill="99CCFF"/>
      <w:spacing w:before="100" w:beforeAutospacing="1" w:after="100" w:afterAutospacing="1"/>
    </w:pPr>
    <w:rPr>
      <w:szCs w:val="24"/>
      <w:lang w:eastAsia="en-GB"/>
    </w:rPr>
  </w:style>
  <w:style w:type="paragraph" w:customStyle="1" w:styleId="xl477">
    <w:name w:val="xl477"/>
    <w:basedOn w:val="Normal"/>
    <w:rsid w:val="00A100F9"/>
    <w:pPr>
      <w:pBdr>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478">
    <w:name w:val="xl47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79">
    <w:name w:val="xl479"/>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80">
    <w:name w:val="xl480"/>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1">
    <w:name w:val="xl481"/>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2">
    <w:name w:val="xl48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83">
    <w:name w:val="xl48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en-GB"/>
    </w:rPr>
  </w:style>
  <w:style w:type="paragraph" w:customStyle="1" w:styleId="xl484">
    <w:name w:val="xl484"/>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5">
    <w:name w:val="xl485"/>
    <w:basedOn w:val="Normal"/>
    <w:rsid w:val="00A100F9"/>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6">
    <w:name w:val="xl486"/>
    <w:basedOn w:val="Normal"/>
    <w:rsid w:val="00A100F9"/>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7">
    <w:name w:val="xl487"/>
    <w:basedOn w:val="Normal"/>
    <w:rsid w:val="00A100F9"/>
    <w:pPr>
      <w:spacing w:before="100" w:beforeAutospacing="1" w:after="100" w:afterAutospacing="1"/>
      <w:jc w:val="center"/>
    </w:pPr>
    <w:rPr>
      <w:rFonts w:ascii="Arial" w:hAnsi="Arial" w:cs="Arial"/>
      <w:b/>
      <w:bCs/>
      <w:sz w:val="36"/>
      <w:szCs w:val="36"/>
      <w:u w:val="single"/>
      <w:lang w:eastAsia="en-GB"/>
    </w:rPr>
  </w:style>
  <w:style w:type="paragraph" w:customStyle="1" w:styleId="xl488">
    <w:name w:val="xl48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89">
    <w:name w:val="xl489"/>
    <w:basedOn w:val="Normal"/>
    <w:rsid w:val="00A100F9"/>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0">
    <w:name w:val="xl490"/>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1">
    <w:name w:val="xl491"/>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2">
    <w:name w:val="xl492"/>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3">
    <w:name w:val="xl493"/>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4">
    <w:name w:val="xl494"/>
    <w:basedOn w:val="Normal"/>
    <w:rsid w:val="00A100F9"/>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495">
    <w:name w:val="xl495"/>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496">
    <w:name w:val="xl496"/>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7">
    <w:name w:val="xl497"/>
    <w:basedOn w:val="Normal"/>
    <w:rsid w:val="00A100F9"/>
    <w:pPr>
      <w:pBdr>
        <w:top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8">
    <w:name w:val="xl498"/>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9">
    <w:name w:val="xl499"/>
    <w:basedOn w:val="Normal"/>
    <w:rsid w:val="00A100F9"/>
    <w:pPr>
      <w:pBdr>
        <w:top w:val="single" w:sz="4" w:space="0" w:color="auto"/>
        <w:lef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0">
    <w:name w:val="xl500"/>
    <w:basedOn w:val="Normal"/>
    <w:rsid w:val="00A100F9"/>
    <w:pPr>
      <w:pBdr>
        <w:top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1">
    <w:name w:val="xl501"/>
    <w:basedOn w:val="Normal"/>
    <w:rsid w:val="00A100F9"/>
    <w:pPr>
      <w:pBdr>
        <w:top w:val="single" w:sz="4" w:space="0" w:color="auto"/>
        <w:righ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2">
    <w:name w:val="xl50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503">
    <w:name w:val="xl503"/>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szCs w:val="24"/>
      <w:lang w:eastAsia="en-GB"/>
    </w:rPr>
  </w:style>
  <w:style w:type="paragraph" w:customStyle="1" w:styleId="xl504">
    <w:name w:val="xl504"/>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505">
    <w:name w:val="xl505"/>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lang w:eastAsia="en-GB"/>
    </w:rPr>
  </w:style>
  <w:style w:type="paragraph" w:customStyle="1" w:styleId="xl506">
    <w:name w:val="xl506"/>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Cs w:val="24"/>
      <w:lang w:eastAsia="en-GB"/>
    </w:rPr>
  </w:style>
  <w:style w:type="paragraph" w:customStyle="1" w:styleId="xl507">
    <w:name w:val="xl507"/>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508">
    <w:name w:val="xl508"/>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09">
    <w:name w:val="xl509"/>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510">
    <w:name w:val="xl5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1">
    <w:name w:val="xl511"/>
    <w:basedOn w:val="Normal"/>
    <w:rsid w:val="00A100F9"/>
    <w:pPr>
      <w:pBdr>
        <w:top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2">
    <w:name w:val="xl512"/>
    <w:basedOn w:val="Normal"/>
    <w:rsid w:val="00A100F9"/>
    <w:pPr>
      <w:pBdr>
        <w:top w:val="single" w:sz="4" w:space="0" w:color="auto"/>
        <w:right w:val="single" w:sz="12"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3">
    <w:name w:val="xl51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514">
    <w:name w:val="xl514"/>
    <w:basedOn w:val="Normal"/>
    <w:rsid w:val="00A100F9"/>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515">
    <w:name w:val="xl515"/>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lang w:eastAsia="en-GB"/>
    </w:rPr>
  </w:style>
  <w:style w:type="paragraph" w:customStyle="1" w:styleId="xl516">
    <w:name w:val="xl516"/>
    <w:basedOn w:val="Normal"/>
    <w:rsid w:val="00A10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17">
    <w:name w:val="xl517"/>
    <w:basedOn w:val="Normal"/>
    <w:rsid w:val="00A100F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18">
    <w:name w:val="xl518"/>
    <w:basedOn w:val="Normal"/>
    <w:rsid w:val="00A100F9"/>
    <w:pPr>
      <w:pBdr>
        <w:top w:val="single" w:sz="4" w:space="0" w:color="auto"/>
        <w:left w:val="single" w:sz="4" w:space="0" w:color="auto"/>
        <w:bottom w:val="single" w:sz="4" w:space="0" w:color="auto"/>
      </w:pBdr>
      <w:spacing w:before="100" w:beforeAutospacing="1" w:after="100" w:afterAutospacing="1"/>
      <w:jc w:val="center"/>
    </w:pPr>
    <w:rPr>
      <w:szCs w:val="24"/>
      <w:lang w:eastAsia="en-GB"/>
    </w:rPr>
  </w:style>
  <w:style w:type="paragraph" w:customStyle="1" w:styleId="xl519">
    <w:name w:val="xl519"/>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0">
    <w:name w:val="xl520"/>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1">
    <w:name w:val="xl521"/>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2">
    <w:name w:val="xl522"/>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3">
    <w:name w:val="xl52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4">
    <w:name w:val="xl52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5">
    <w:name w:val="xl525"/>
    <w:basedOn w:val="Normal"/>
    <w:rsid w:val="00A100F9"/>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526">
    <w:name w:val="xl526"/>
    <w:basedOn w:val="Normal"/>
    <w:rsid w:val="00A100F9"/>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7">
    <w:name w:val="xl527"/>
    <w:basedOn w:val="Normal"/>
    <w:rsid w:val="00A100F9"/>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28">
    <w:name w:val="xl528"/>
    <w:basedOn w:val="Normal"/>
    <w:rsid w:val="00A100F9"/>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9">
    <w:name w:val="xl529"/>
    <w:basedOn w:val="Normal"/>
    <w:rsid w:val="00A100F9"/>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30">
    <w:name w:val="xl530"/>
    <w:basedOn w:val="Normal"/>
    <w:rsid w:val="00A100F9"/>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31">
    <w:name w:val="xl531"/>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Cs w:val="24"/>
      <w:lang w:eastAsia="en-GB"/>
    </w:rPr>
  </w:style>
  <w:style w:type="paragraph" w:customStyle="1" w:styleId="xl532">
    <w:name w:val="xl532"/>
    <w:basedOn w:val="Normal"/>
    <w:rsid w:val="00A100F9"/>
    <w:pPr>
      <w:pBdr>
        <w:left w:val="single" w:sz="4" w:space="0" w:color="auto"/>
        <w:bottom w:val="single" w:sz="4" w:space="0" w:color="auto"/>
        <w:right w:val="single" w:sz="12" w:space="0" w:color="auto"/>
      </w:pBdr>
      <w:spacing w:before="100" w:beforeAutospacing="1" w:after="100" w:afterAutospacing="1"/>
      <w:jc w:val="center"/>
      <w:textAlignment w:val="center"/>
    </w:pPr>
    <w:rPr>
      <w:szCs w:val="24"/>
      <w:lang w:eastAsia="en-GB"/>
    </w:rPr>
  </w:style>
  <w:style w:type="paragraph" w:customStyle="1" w:styleId="xl533">
    <w:name w:val="xl53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4">
    <w:name w:val="xl53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5">
    <w:name w:val="xl53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6">
    <w:name w:val="xl53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7">
    <w:name w:val="xl537"/>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8">
    <w:name w:val="xl53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9">
    <w:name w:val="xl539"/>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540">
    <w:name w:val="xl540"/>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1">
    <w:name w:val="xl541"/>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2">
    <w:name w:val="xl542"/>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63">
    <w:name w:val="xl63"/>
    <w:basedOn w:val="Normal"/>
    <w:rsid w:val="00877E26"/>
    <w:pPr>
      <w:spacing w:before="100" w:beforeAutospacing="1" w:after="100" w:afterAutospacing="1"/>
    </w:pPr>
    <w:rPr>
      <w:szCs w:val="24"/>
      <w:lang w:eastAsia="en-GB"/>
    </w:rPr>
  </w:style>
  <w:style w:type="paragraph" w:customStyle="1" w:styleId="xl64">
    <w:name w:val="xl64"/>
    <w:basedOn w:val="Normal"/>
    <w:rsid w:val="00877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94">
    <w:name w:val="xl194"/>
    <w:basedOn w:val="Normal"/>
    <w:rsid w:val="00877E26"/>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table" w:customStyle="1" w:styleId="TableGrid2">
    <w:name w:val="Table Grid2"/>
    <w:basedOn w:val="TableNormal"/>
    <w:next w:val="TableGrid"/>
    <w:uiPriority w:val="39"/>
    <w:rsid w:val="00E64C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3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4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uiPriority w:val="99"/>
    <w:rsid w:val="00054B1D"/>
    <w:pPr>
      <w:spacing w:before="100" w:beforeAutospacing="1" w:after="100" w:afterAutospacing="1"/>
    </w:pPr>
    <w:rPr>
      <w:rFonts w:eastAsiaTheme="minorHAnsi"/>
      <w:szCs w:val="24"/>
      <w:lang w:eastAsia="en-GB"/>
    </w:rPr>
  </w:style>
  <w:style w:type="table" w:customStyle="1" w:styleId="TableGrid6">
    <w:name w:val="Table Grid6"/>
    <w:basedOn w:val="TableNormal"/>
    <w:next w:val="TableGrid"/>
    <w:uiPriority w:val="39"/>
    <w:rsid w:val="002E3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45">
    <w:name w:val="font45"/>
    <w:basedOn w:val="Normal"/>
    <w:rsid w:val="00140920"/>
    <w:pPr>
      <w:spacing w:before="100" w:beforeAutospacing="1" w:after="100" w:afterAutospacing="1"/>
    </w:pPr>
    <w:rPr>
      <w:rFonts w:ascii="Arial" w:hAnsi="Arial" w:cs="Arial"/>
      <w:color w:val="000000"/>
      <w:szCs w:val="24"/>
      <w:lang w:eastAsia="en-GB"/>
    </w:rPr>
  </w:style>
  <w:style w:type="paragraph" w:customStyle="1" w:styleId="font46">
    <w:name w:val="font46"/>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7">
    <w:name w:val="font47"/>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8">
    <w:name w:val="font48"/>
    <w:basedOn w:val="Normal"/>
    <w:rsid w:val="00140920"/>
    <w:pPr>
      <w:spacing w:before="100" w:beforeAutospacing="1" w:after="100" w:afterAutospacing="1"/>
    </w:pPr>
    <w:rPr>
      <w:rFonts w:ascii="Arial" w:hAnsi="Arial" w:cs="Arial"/>
      <w:color w:val="FF3737"/>
      <w:sz w:val="22"/>
      <w:szCs w:val="22"/>
      <w:lang w:eastAsia="en-GB"/>
    </w:rPr>
  </w:style>
  <w:style w:type="paragraph" w:customStyle="1" w:styleId="font49">
    <w:name w:val="font49"/>
    <w:basedOn w:val="Normal"/>
    <w:rsid w:val="00140920"/>
    <w:pPr>
      <w:spacing w:before="100" w:beforeAutospacing="1" w:after="100" w:afterAutospacing="1"/>
    </w:pPr>
    <w:rPr>
      <w:rFonts w:ascii="Arial" w:hAnsi="Arial" w:cs="Arial"/>
      <w:b/>
      <w:bCs/>
      <w:color w:val="FF3737"/>
      <w:sz w:val="22"/>
      <w:szCs w:val="22"/>
      <w:lang w:eastAsia="en-GB"/>
    </w:rPr>
  </w:style>
  <w:style w:type="paragraph" w:customStyle="1" w:styleId="font50">
    <w:name w:val="font50"/>
    <w:basedOn w:val="Normal"/>
    <w:rsid w:val="00140920"/>
    <w:pPr>
      <w:spacing w:before="100" w:beforeAutospacing="1" w:after="100" w:afterAutospacing="1"/>
    </w:pPr>
    <w:rPr>
      <w:rFonts w:ascii="Arial" w:hAnsi="Arial" w:cs="Arial"/>
      <w:color w:val="00B050"/>
      <w:sz w:val="22"/>
      <w:szCs w:val="22"/>
      <w:lang w:eastAsia="en-GB"/>
    </w:rPr>
  </w:style>
  <w:style w:type="paragraph" w:customStyle="1" w:styleId="font51">
    <w:name w:val="font51"/>
    <w:basedOn w:val="Normal"/>
    <w:rsid w:val="00140920"/>
    <w:pPr>
      <w:spacing w:before="100" w:beforeAutospacing="1" w:after="100" w:afterAutospacing="1"/>
    </w:pPr>
    <w:rPr>
      <w:rFonts w:ascii="Arial" w:hAnsi="Arial" w:cs="Arial"/>
      <w:color w:val="00B050"/>
      <w:sz w:val="20"/>
      <w:lang w:eastAsia="en-GB"/>
    </w:rPr>
  </w:style>
  <w:style w:type="paragraph" w:customStyle="1" w:styleId="font52">
    <w:name w:val="font52"/>
    <w:basedOn w:val="Normal"/>
    <w:rsid w:val="00140920"/>
    <w:pPr>
      <w:spacing w:before="100" w:beforeAutospacing="1" w:after="100" w:afterAutospacing="1"/>
    </w:pPr>
    <w:rPr>
      <w:rFonts w:ascii="Arial" w:hAnsi="Arial" w:cs="Arial"/>
      <w:color w:val="008000"/>
      <w:sz w:val="22"/>
      <w:szCs w:val="22"/>
      <w:lang w:eastAsia="en-GB"/>
    </w:rPr>
  </w:style>
  <w:style w:type="paragraph" w:customStyle="1" w:styleId="font53">
    <w:name w:val="font53"/>
    <w:basedOn w:val="Normal"/>
    <w:rsid w:val="00140920"/>
    <w:pPr>
      <w:spacing w:before="100" w:beforeAutospacing="1" w:after="100" w:afterAutospacing="1"/>
    </w:pPr>
    <w:rPr>
      <w:rFonts w:ascii="Arial" w:hAnsi="Arial" w:cs="Arial"/>
      <w:b/>
      <w:bCs/>
      <w:color w:val="008000"/>
      <w:sz w:val="22"/>
      <w:szCs w:val="22"/>
      <w:lang w:eastAsia="en-GB"/>
    </w:rPr>
  </w:style>
  <w:style w:type="paragraph" w:customStyle="1" w:styleId="xl543">
    <w:name w:val="xl543"/>
    <w:basedOn w:val="Normal"/>
    <w:rsid w:val="00140920"/>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4">
    <w:name w:val="xl544"/>
    <w:basedOn w:val="Normal"/>
    <w:rsid w:val="0014092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5">
    <w:name w:val="xl545"/>
    <w:basedOn w:val="Normal"/>
    <w:rsid w:val="00140920"/>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546">
    <w:name w:val="xl546"/>
    <w:basedOn w:val="Normal"/>
    <w:rsid w:val="00140920"/>
    <w:pPr>
      <w:pBdr>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7">
    <w:name w:val="xl547"/>
    <w:basedOn w:val="Normal"/>
    <w:rsid w:val="00140920"/>
    <w:pPr>
      <w:pBdr>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8">
    <w:name w:val="xl548"/>
    <w:basedOn w:val="Normal"/>
    <w:rsid w:val="0014092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49">
    <w:name w:val="xl549"/>
    <w:basedOn w:val="Normal"/>
    <w:rsid w:val="0014092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50">
    <w:name w:val="xl550"/>
    <w:basedOn w:val="Normal"/>
    <w:rsid w:val="001409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51">
    <w:name w:val="xl551"/>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2">
    <w:name w:val="xl552"/>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3">
    <w:name w:val="xl553"/>
    <w:basedOn w:val="Normal"/>
    <w:rsid w:val="001409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4">
    <w:name w:val="xl554"/>
    <w:basedOn w:val="Normal"/>
    <w:rsid w:val="0014092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5">
    <w:name w:val="xl555"/>
    <w:basedOn w:val="Normal"/>
    <w:rsid w:val="0014092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6">
    <w:name w:val="xl556"/>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557">
    <w:name w:val="xl557"/>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8">
    <w:name w:val="xl558"/>
    <w:basedOn w:val="Normal"/>
    <w:rsid w:val="0014092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9">
    <w:name w:val="xl559"/>
    <w:basedOn w:val="Normal"/>
    <w:rsid w:val="0014092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0">
    <w:name w:val="xl560"/>
    <w:basedOn w:val="Normal"/>
    <w:rsid w:val="00140920"/>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1">
    <w:name w:val="xl561"/>
    <w:basedOn w:val="Normal"/>
    <w:rsid w:val="0014092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2">
    <w:name w:val="xl562"/>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63">
    <w:name w:val="xl563"/>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64">
    <w:name w:val="xl564"/>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65">
    <w:name w:val="xl565"/>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66">
    <w:name w:val="xl566"/>
    <w:basedOn w:val="Normal"/>
    <w:rsid w:val="0014092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ColorfulList-Accent11">
    <w:name w:val="Colorful List - Accent 11"/>
    <w:basedOn w:val="Normal"/>
    <w:uiPriority w:val="34"/>
    <w:qFormat/>
    <w:rsid w:val="006C0E4B"/>
    <w:pPr>
      <w:spacing w:after="200" w:line="276" w:lineRule="auto"/>
      <w:ind w:left="720"/>
      <w:contextualSpacing/>
    </w:pPr>
    <w:rPr>
      <w:rFonts w:ascii="Calibri" w:eastAsia="Calibri" w:hAnsi="Calibri" w:cs="Calibri"/>
      <w:sz w:val="22"/>
      <w:szCs w:val="22"/>
    </w:rPr>
  </w:style>
  <w:style w:type="paragraph" w:customStyle="1" w:styleId="msonormal0">
    <w:name w:val="msonormal"/>
    <w:basedOn w:val="Normal"/>
    <w:rsid w:val="00EC7275"/>
    <w:pPr>
      <w:spacing w:before="100" w:beforeAutospacing="1" w:after="100" w:afterAutospacing="1"/>
    </w:pPr>
    <w:rPr>
      <w:szCs w:val="24"/>
      <w:lang w:eastAsia="en-GB"/>
    </w:rPr>
  </w:style>
  <w:style w:type="paragraph" w:customStyle="1" w:styleId="font54">
    <w:name w:val="font54"/>
    <w:basedOn w:val="Normal"/>
    <w:rsid w:val="00EC7275"/>
    <w:pPr>
      <w:spacing w:before="100" w:beforeAutospacing="1" w:after="100" w:afterAutospacing="1"/>
    </w:pPr>
    <w:rPr>
      <w:rFonts w:ascii="Arial" w:hAnsi="Arial" w:cs="Arial"/>
      <w:color w:val="FF0000"/>
      <w:szCs w:val="24"/>
      <w:lang w:eastAsia="en-GB"/>
    </w:rPr>
  </w:style>
  <w:style w:type="paragraph" w:customStyle="1" w:styleId="xl567">
    <w:name w:val="xl567"/>
    <w:basedOn w:val="Normal"/>
    <w:rsid w:val="00EC7275"/>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8">
    <w:name w:val="xl568"/>
    <w:basedOn w:val="Normal"/>
    <w:rsid w:val="00EC7275"/>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9">
    <w:name w:val="xl569"/>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70">
    <w:name w:val="xl570"/>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71">
    <w:name w:val="xl571"/>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72">
    <w:name w:val="xl572"/>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73">
    <w:name w:val="xl573"/>
    <w:basedOn w:val="Normal"/>
    <w:rsid w:val="00EC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character" w:styleId="CommentReference">
    <w:name w:val="annotation reference"/>
    <w:basedOn w:val="DefaultParagraphFont"/>
    <w:uiPriority w:val="99"/>
    <w:unhideWhenUsed/>
    <w:rsid w:val="009B2F03"/>
    <w:rPr>
      <w:sz w:val="16"/>
      <w:szCs w:val="16"/>
    </w:rPr>
  </w:style>
  <w:style w:type="paragraph" w:styleId="CommentText">
    <w:name w:val="annotation text"/>
    <w:basedOn w:val="Normal"/>
    <w:link w:val="CommentTextChar"/>
    <w:uiPriority w:val="99"/>
    <w:unhideWhenUsed/>
    <w:rsid w:val="009B2F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B2F03"/>
    <w:rPr>
      <w:rFonts w:asciiTheme="minorHAnsi" w:eastAsiaTheme="minorHAnsi" w:hAnsiTheme="minorHAnsi" w:cstheme="minorBidi"/>
      <w:lang w:eastAsia="en-US"/>
    </w:rPr>
  </w:style>
  <w:style w:type="character" w:customStyle="1" w:styleId="font151">
    <w:name w:val="font151"/>
    <w:basedOn w:val="DefaultParagraphFont"/>
    <w:rsid w:val="007F6732"/>
    <w:rPr>
      <w:rFonts w:ascii="Tahoma" w:hAnsi="Tahoma" w:cs="Tahoma" w:hint="default"/>
      <w:b/>
      <w:bCs/>
      <w:i w:val="0"/>
      <w:iCs w:val="0"/>
      <w:color w:val="000000"/>
      <w:sz w:val="16"/>
      <w:szCs w:val="16"/>
      <w:u w:val="single"/>
    </w:rPr>
  </w:style>
  <w:style w:type="character" w:customStyle="1" w:styleId="font61">
    <w:name w:val="font61"/>
    <w:basedOn w:val="DefaultParagraphFont"/>
    <w:rsid w:val="007F6732"/>
    <w:rPr>
      <w:rFonts w:ascii="Tahoma" w:hAnsi="Tahoma" w:cs="Tahoma" w:hint="default"/>
      <w:b/>
      <w:bCs/>
      <w:i w:val="0"/>
      <w:iCs w:val="0"/>
      <w:strike w:val="0"/>
      <w:dstrike w:val="0"/>
      <w:color w:val="000000"/>
      <w:sz w:val="16"/>
      <w:szCs w:val="16"/>
      <w:u w:val="none"/>
      <w:effect w:val="none"/>
    </w:rPr>
  </w:style>
  <w:style w:type="character" w:customStyle="1" w:styleId="font71">
    <w:name w:val="font71"/>
    <w:basedOn w:val="DefaultParagraphFont"/>
    <w:rsid w:val="007F6732"/>
    <w:rPr>
      <w:rFonts w:ascii="Tahoma" w:hAnsi="Tahoma" w:cs="Tahoma" w:hint="default"/>
      <w:b/>
      <w:bCs/>
      <w:i w:val="0"/>
      <w:iCs w:val="0"/>
      <w:color w:val="000000"/>
      <w:sz w:val="16"/>
      <w:szCs w:val="16"/>
      <w:u w:val="single"/>
    </w:rPr>
  </w:style>
  <w:style w:type="paragraph" w:customStyle="1" w:styleId="DefaultText">
    <w:name w:val="Default Text"/>
    <w:basedOn w:val="Normal"/>
    <w:rsid w:val="00436828"/>
    <w:pPr>
      <w:autoSpaceDE w:val="0"/>
      <w:autoSpaceDN w:val="0"/>
      <w:adjustRightInd w:val="0"/>
      <w:spacing w:line="300" w:lineRule="auto"/>
      <w:ind w:firstLine="720"/>
    </w:pPr>
    <w:rPr>
      <w:rFonts w:ascii="News Gothic" w:hAnsi="News Gothic" w:cs="News Gothic"/>
      <w:sz w:val="18"/>
      <w:szCs w:val="18"/>
      <w:lang w:val="en-US"/>
    </w:rPr>
  </w:style>
  <w:style w:type="paragraph" w:customStyle="1" w:styleId="defaulttext0">
    <w:name w:val="defaulttext"/>
    <w:basedOn w:val="Normal"/>
    <w:rsid w:val="00436828"/>
    <w:pPr>
      <w:spacing w:before="100" w:beforeAutospacing="1" w:after="100" w:afterAutospacing="1"/>
    </w:pPr>
    <w:rPr>
      <w:szCs w:val="24"/>
      <w:lang w:val="en-US"/>
    </w:rPr>
  </w:style>
  <w:style w:type="numbering" w:customStyle="1" w:styleId="NoList2">
    <w:name w:val="No List2"/>
    <w:next w:val="NoList"/>
    <w:uiPriority w:val="99"/>
    <w:semiHidden/>
    <w:unhideWhenUsed/>
    <w:rsid w:val="00C00876"/>
  </w:style>
  <w:style w:type="paragraph" w:customStyle="1" w:styleId="xl574">
    <w:name w:val="xl574"/>
    <w:basedOn w:val="Normal"/>
    <w:rsid w:val="00C00876"/>
    <w:pPr>
      <w:pBdr>
        <w:top w:val="single" w:sz="4" w:space="0" w:color="auto"/>
        <w:bottom w:val="single" w:sz="8"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5">
    <w:name w:val="xl575"/>
    <w:basedOn w:val="Normal"/>
    <w:rsid w:val="00C00876"/>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6">
    <w:name w:val="xl576"/>
    <w:basedOn w:val="Normal"/>
    <w:rsid w:val="00C00876"/>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577">
    <w:name w:val="xl577"/>
    <w:basedOn w:val="Normal"/>
    <w:rsid w:val="00C00876"/>
    <w:pPr>
      <w:pBdr>
        <w:top w:val="single" w:sz="12" w:space="0" w:color="auto"/>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578">
    <w:name w:val="xl578"/>
    <w:basedOn w:val="Normal"/>
    <w:rsid w:val="00C00876"/>
    <w:pPr>
      <w:pBdr>
        <w:top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579">
    <w:name w:val="xl579"/>
    <w:basedOn w:val="Normal"/>
    <w:rsid w:val="00C00876"/>
    <w:pPr>
      <w:pBdr>
        <w:top w:val="single" w:sz="12"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TableParagraph">
    <w:name w:val="Table Paragraph"/>
    <w:basedOn w:val="Normal"/>
    <w:uiPriority w:val="1"/>
    <w:qFormat/>
    <w:rsid w:val="00A45090"/>
    <w:pPr>
      <w:widowControl w:val="0"/>
      <w:autoSpaceDE w:val="0"/>
      <w:autoSpaceDN w:val="0"/>
    </w:pPr>
    <w:rPr>
      <w:sz w:val="22"/>
      <w:szCs w:val="22"/>
      <w:lang w:val="en-US"/>
    </w:rPr>
  </w:style>
  <w:style w:type="character" w:customStyle="1" w:styleId="HeaderChar">
    <w:name w:val="Header Char"/>
    <w:basedOn w:val="DefaultParagraphFont"/>
    <w:link w:val="Header"/>
    <w:rsid w:val="007B6C80"/>
    <w:rPr>
      <w:sz w:val="24"/>
      <w:lang w:eastAsia="en-US"/>
    </w:rPr>
  </w:style>
  <w:style w:type="paragraph" w:customStyle="1" w:styleId="xxxmsonormal">
    <w:name w:val="x_x_x_msonormal"/>
    <w:basedOn w:val="Normal"/>
    <w:rsid w:val="00DF67AE"/>
    <w:rPr>
      <w:rFonts w:ascii="Calibri" w:eastAsiaTheme="minorHAnsi" w:hAnsi="Calibri" w:cs="Calibri"/>
      <w:sz w:val="22"/>
      <w:szCs w:val="22"/>
      <w:lang w:eastAsia="en-GB"/>
    </w:rPr>
  </w:style>
  <w:style w:type="character" w:customStyle="1" w:styleId="BodyText3Char">
    <w:name w:val="Body Text 3 Char"/>
    <w:basedOn w:val="DefaultParagraphFont"/>
    <w:link w:val="BodyText3"/>
    <w:rsid w:val="00A90845"/>
    <w:rPr>
      <w:i/>
      <w:iCs/>
      <w:sz w:val="24"/>
      <w:lang w:eastAsia="en-US"/>
    </w:rPr>
  </w:style>
  <w:style w:type="character" w:customStyle="1" w:styleId="gmail-apple-converted-space">
    <w:name w:val="gmail-apple-converted-space"/>
    <w:basedOn w:val="DefaultParagraphFont"/>
    <w:rsid w:val="003A6684"/>
  </w:style>
  <w:style w:type="paragraph" w:customStyle="1" w:styleId="main-intro">
    <w:name w:val="main-intro"/>
    <w:basedOn w:val="Normal"/>
    <w:rsid w:val="0076655D"/>
    <w:pPr>
      <w:spacing w:before="100" w:beforeAutospacing="1" w:after="100" w:afterAutospacing="1"/>
    </w:pPr>
    <w:rPr>
      <w:rFonts w:ascii="Calibri" w:eastAsiaTheme="minorHAnsi" w:hAnsi="Calibri" w:cs="Calibri"/>
      <w:sz w:val="22"/>
      <w:szCs w:val="22"/>
      <w:lang w:eastAsia="en-GB"/>
    </w:rPr>
  </w:style>
  <w:style w:type="character" w:customStyle="1" w:styleId="BodyTextChar">
    <w:name w:val="Body Text Char"/>
    <w:basedOn w:val="DefaultParagraphFont"/>
    <w:link w:val="BodyText"/>
    <w:rsid w:val="00A043FC"/>
    <w:rPr>
      <w:sz w:val="24"/>
      <w:lang w:eastAsia="en-US"/>
    </w:rPr>
  </w:style>
  <w:style w:type="character" w:styleId="UnresolvedMention">
    <w:name w:val="Unresolved Mention"/>
    <w:basedOn w:val="DefaultParagraphFont"/>
    <w:uiPriority w:val="99"/>
    <w:semiHidden/>
    <w:unhideWhenUsed/>
    <w:rsid w:val="00834793"/>
    <w:rPr>
      <w:color w:val="605E5C"/>
      <w:shd w:val="clear" w:color="auto" w:fill="E1DFDD"/>
    </w:rPr>
  </w:style>
  <w:style w:type="paragraph" w:customStyle="1" w:styleId="Newsletterheading18pt">
    <w:name w:val="Newsletter heading 18pt"/>
    <w:basedOn w:val="Normal"/>
    <w:qFormat/>
    <w:rsid w:val="003A699D"/>
    <w:rPr>
      <w:rFonts w:ascii="Rockwell" w:eastAsia="MS Mincho" w:hAnsi="Rockwell"/>
      <w:b/>
      <w:bCs/>
      <w:color w:val="00B0F0"/>
      <w:sz w:val="36"/>
      <w:szCs w:val="36"/>
      <w:lang w:eastAsia="ja-JP"/>
    </w:rPr>
  </w:style>
  <w:style w:type="paragraph" w:customStyle="1" w:styleId="Newsletterintro13pt">
    <w:name w:val="Newsletter intro 13pt"/>
    <w:basedOn w:val="Normal"/>
    <w:qFormat/>
    <w:rsid w:val="003A699D"/>
    <w:rPr>
      <w:rFonts w:ascii="Arial" w:eastAsia="MS Mincho" w:hAnsi="Arial"/>
      <w:sz w:val="26"/>
      <w:szCs w:val="26"/>
      <w:lang w:eastAsia="ja-JP"/>
    </w:rPr>
  </w:style>
  <w:style w:type="paragraph" w:customStyle="1" w:styleId="Newsletterbodycopy11pt">
    <w:name w:val="Newsletter body copy 11pt"/>
    <w:basedOn w:val="Normal"/>
    <w:qFormat/>
    <w:rsid w:val="003A699D"/>
    <w:rPr>
      <w:rFonts w:ascii="Arial" w:eastAsia="MS Mincho"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4028">
      <w:bodyDiv w:val="1"/>
      <w:marLeft w:val="0"/>
      <w:marRight w:val="0"/>
      <w:marTop w:val="0"/>
      <w:marBottom w:val="0"/>
      <w:divBdr>
        <w:top w:val="none" w:sz="0" w:space="0" w:color="auto"/>
        <w:left w:val="none" w:sz="0" w:space="0" w:color="auto"/>
        <w:bottom w:val="none" w:sz="0" w:space="0" w:color="auto"/>
        <w:right w:val="none" w:sz="0" w:space="0" w:color="auto"/>
      </w:divBdr>
    </w:div>
    <w:div w:id="16011133">
      <w:bodyDiv w:val="1"/>
      <w:marLeft w:val="0"/>
      <w:marRight w:val="0"/>
      <w:marTop w:val="0"/>
      <w:marBottom w:val="0"/>
      <w:divBdr>
        <w:top w:val="none" w:sz="0" w:space="0" w:color="auto"/>
        <w:left w:val="none" w:sz="0" w:space="0" w:color="auto"/>
        <w:bottom w:val="none" w:sz="0" w:space="0" w:color="auto"/>
        <w:right w:val="none" w:sz="0" w:space="0" w:color="auto"/>
      </w:divBdr>
    </w:div>
    <w:div w:id="19859845">
      <w:bodyDiv w:val="1"/>
      <w:marLeft w:val="0"/>
      <w:marRight w:val="0"/>
      <w:marTop w:val="0"/>
      <w:marBottom w:val="0"/>
      <w:divBdr>
        <w:top w:val="none" w:sz="0" w:space="0" w:color="auto"/>
        <w:left w:val="none" w:sz="0" w:space="0" w:color="auto"/>
        <w:bottom w:val="none" w:sz="0" w:space="0" w:color="auto"/>
        <w:right w:val="none" w:sz="0" w:space="0" w:color="auto"/>
      </w:divBdr>
    </w:div>
    <w:div w:id="26101805">
      <w:bodyDiv w:val="1"/>
      <w:marLeft w:val="0"/>
      <w:marRight w:val="0"/>
      <w:marTop w:val="0"/>
      <w:marBottom w:val="0"/>
      <w:divBdr>
        <w:top w:val="none" w:sz="0" w:space="0" w:color="auto"/>
        <w:left w:val="none" w:sz="0" w:space="0" w:color="auto"/>
        <w:bottom w:val="none" w:sz="0" w:space="0" w:color="auto"/>
        <w:right w:val="none" w:sz="0" w:space="0" w:color="auto"/>
      </w:divBdr>
    </w:div>
    <w:div w:id="28798572">
      <w:bodyDiv w:val="1"/>
      <w:marLeft w:val="0"/>
      <w:marRight w:val="0"/>
      <w:marTop w:val="0"/>
      <w:marBottom w:val="0"/>
      <w:divBdr>
        <w:top w:val="none" w:sz="0" w:space="0" w:color="auto"/>
        <w:left w:val="none" w:sz="0" w:space="0" w:color="auto"/>
        <w:bottom w:val="none" w:sz="0" w:space="0" w:color="auto"/>
        <w:right w:val="none" w:sz="0" w:space="0" w:color="auto"/>
      </w:divBdr>
    </w:div>
    <w:div w:id="39329777">
      <w:bodyDiv w:val="1"/>
      <w:marLeft w:val="0"/>
      <w:marRight w:val="0"/>
      <w:marTop w:val="0"/>
      <w:marBottom w:val="0"/>
      <w:divBdr>
        <w:top w:val="none" w:sz="0" w:space="0" w:color="auto"/>
        <w:left w:val="none" w:sz="0" w:space="0" w:color="auto"/>
        <w:bottom w:val="none" w:sz="0" w:space="0" w:color="auto"/>
        <w:right w:val="none" w:sz="0" w:space="0" w:color="auto"/>
      </w:divBdr>
    </w:div>
    <w:div w:id="42340145">
      <w:bodyDiv w:val="1"/>
      <w:marLeft w:val="0"/>
      <w:marRight w:val="0"/>
      <w:marTop w:val="0"/>
      <w:marBottom w:val="0"/>
      <w:divBdr>
        <w:top w:val="none" w:sz="0" w:space="0" w:color="auto"/>
        <w:left w:val="none" w:sz="0" w:space="0" w:color="auto"/>
        <w:bottom w:val="none" w:sz="0" w:space="0" w:color="auto"/>
        <w:right w:val="none" w:sz="0" w:space="0" w:color="auto"/>
      </w:divBdr>
    </w:div>
    <w:div w:id="43794043">
      <w:bodyDiv w:val="1"/>
      <w:marLeft w:val="0"/>
      <w:marRight w:val="0"/>
      <w:marTop w:val="0"/>
      <w:marBottom w:val="0"/>
      <w:divBdr>
        <w:top w:val="none" w:sz="0" w:space="0" w:color="auto"/>
        <w:left w:val="none" w:sz="0" w:space="0" w:color="auto"/>
        <w:bottom w:val="none" w:sz="0" w:space="0" w:color="auto"/>
        <w:right w:val="none" w:sz="0" w:space="0" w:color="auto"/>
      </w:divBdr>
    </w:div>
    <w:div w:id="43798414">
      <w:bodyDiv w:val="1"/>
      <w:marLeft w:val="0"/>
      <w:marRight w:val="0"/>
      <w:marTop w:val="0"/>
      <w:marBottom w:val="0"/>
      <w:divBdr>
        <w:top w:val="none" w:sz="0" w:space="0" w:color="auto"/>
        <w:left w:val="none" w:sz="0" w:space="0" w:color="auto"/>
        <w:bottom w:val="none" w:sz="0" w:space="0" w:color="auto"/>
        <w:right w:val="none" w:sz="0" w:space="0" w:color="auto"/>
      </w:divBdr>
    </w:div>
    <w:div w:id="55208654">
      <w:bodyDiv w:val="1"/>
      <w:marLeft w:val="0"/>
      <w:marRight w:val="0"/>
      <w:marTop w:val="0"/>
      <w:marBottom w:val="0"/>
      <w:divBdr>
        <w:top w:val="none" w:sz="0" w:space="0" w:color="auto"/>
        <w:left w:val="none" w:sz="0" w:space="0" w:color="auto"/>
        <w:bottom w:val="none" w:sz="0" w:space="0" w:color="auto"/>
        <w:right w:val="none" w:sz="0" w:space="0" w:color="auto"/>
      </w:divBdr>
    </w:div>
    <w:div w:id="61370104">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9254985">
      <w:bodyDiv w:val="1"/>
      <w:marLeft w:val="0"/>
      <w:marRight w:val="0"/>
      <w:marTop w:val="0"/>
      <w:marBottom w:val="0"/>
      <w:divBdr>
        <w:top w:val="none" w:sz="0" w:space="0" w:color="auto"/>
        <w:left w:val="none" w:sz="0" w:space="0" w:color="auto"/>
        <w:bottom w:val="none" w:sz="0" w:space="0" w:color="auto"/>
        <w:right w:val="none" w:sz="0" w:space="0" w:color="auto"/>
      </w:divBdr>
    </w:div>
    <w:div w:id="79373765">
      <w:bodyDiv w:val="1"/>
      <w:marLeft w:val="0"/>
      <w:marRight w:val="0"/>
      <w:marTop w:val="0"/>
      <w:marBottom w:val="0"/>
      <w:divBdr>
        <w:top w:val="none" w:sz="0" w:space="0" w:color="auto"/>
        <w:left w:val="none" w:sz="0" w:space="0" w:color="auto"/>
        <w:bottom w:val="none" w:sz="0" w:space="0" w:color="auto"/>
        <w:right w:val="none" w:sz="0" w:space="0" w:color="auto"/>
      </w:divBdr>
    </w:div>
    <w:div w:id="82387110">
      <w:bodyDiv w:val="1"/>
      <w:marLeft w:val="0"/>
      <w:marRight w:val="0"/>
      <w:marTop w:val="0"/>
      <w:marBottom w:val="0"/>
      <w:divBdr>
        <w:top w:val="none" w:sz="0" w:space="0" w:color="auto"/>
        <w:left w:val="none" w:sz="0" w:space="0" w:color="auto"/>
        <w:bottom w:val="none" w:sz="0" w:space="0" w:color="auto"/>
        <w:right w:val="none" w:sz="0" w:space="0" w:color="auto"/>
      </w:divBdr>
    </w:div>
    <w:div w:id="89275963">
      <w:bodyDiv w:val="1"/>
      <w:marLeft w:val="0"/>
      <w:marRight w:val="0"/>
      <w:marTop w:val="0"/>
      <w:marBottom w:val="0"/>
      <w:divBdr>
        <w:top w:val="none" w:sz="0" w:space="0" w:color="auto"/>
        <w:left w:val="none" w:sz="0" w:space="0" w:color="auto"/>
        <w:bottom w:val="none" w:sz="0" w:space="0" w:color="auto"/>
        <w:right w:val="none" w:sz="0" w:space="0" w:color="auto"/>
      </w:divBdr>
    </w:div>
    <w:div w:id="91172984">
      <w:bodyDiv w:val="1"/>
      <w:marLeft w:val="0"/>
      <w:marRight w:val="0"/>
      <w:marTop w:val="0"/>
      <w:marBottom w:val="0"/>
      <w:divBdr>
        <w:top w:val="none" w:sz="0" w:space="0" w:color="auto"/>
        <w:left w:val="none" w:sz="0" w:space="0" w:color="auto"/>
        <w:bottom w:val="none" w:sz="0" w:space="0" w:color="auto"/>
        <w:right w:val="none" w:sz="0" w:space="0" w:color="auto"/>
      </w:divBdr>
    </w:div>
    <w:div w:id="94445663">
      <w:bodyDiv w:val="1"/>
      <w:marLeft w:val="0"/>
      <w:marRight w:val="0"/>
      <w:marTop w:val="0"/>
      <w:marBottom w:val="0"/>
      <w:divBdr>
        <w:top w:val="none" w:sz="0" w:space="0" w:color="auto"/>
        <w:left w:val="none" w:sz="0" w:space="0" w:color="auto"/>
        <w:bottom w:val="none" w:sz="0" w:space="0" w:color="auto"/>
        <w:right w:val="none" w:sz="0" w:space="0" w:color="auto"/>
      </w:divBdr>
    </w:div>
    <w:div w:id="103230740">
      <w:bodyDiv w:val="1"/>
      <w:marLeft w:val="0"/>
      <w:marRight w:val="0"/>
      <w:marTop w:val="0"/>
      <w:marBottom w:val="0"/>
      <w:divBdr>
        <w:top w:val="none" w:sz="0" w:space="0" w:color="auto"/>
        <w:left w:val="none" w:sz="0" w:space="0" w:color="auto"/>
        <w:bottom w:val="none" w:sz="0" w:space="0" w:color="auto"/>
        <w:right w:val="none" w:sz="0" w:space="0" w:color="auto"/>
      </w:divBdr>
    </w:div>
    <w:div w:id="107816634">
      <w:bodyDiv w:val="1"/>
      <w:marLeft w:val="0"/>
      <w:marRight w:val="0"/>
      <w:marTop w:val="0"/>
      <w:marBottom w:val="0"/>
      <w:divBdr>
        <w:top w:val="none" w:sz="0" w:space="0" w:color="auto"/>
        <w:left w:val="none" w:sz="0" w:space="0" w:color="auto"/>
        <w:bottom w:val="none" w:sz="0" w:space="0" w:color="auto"/>
        <w:right w:val="none" w:sz="0" w:space="0" w:color="auto"/>
      </w:divBdr>
    </w:div>
    <w:div w:id="120618333">
      <w:bodyDiv w:val="1"/>
      <w:marLeft w:val="0"/>
      <w:marRight w:val="0"/>
      <w:marTop w:val="0"/>
      <w:marBottom w:val="0"/>
      <w:divBdr>
        <w:top w:val="none" w:sz="0" w:space="0" w:color="auto"/>
        <w:left w:val="none" w:sz="0" w:space="0" w:color="auto"/>
        <w:bottom w:val="none" w:sz="0" w:space="0" w:color="auto"/>
        <w:right w:val="none" w:sz="0" w:space="0" w:color="auto"/>
      </w:divBdr>
    </w:div>
    <w:div w:id="123471443">
      <w:bodyDiv w:val="1"/>
      <w:marLeft w:val="0"/>
      <w:marRight w:val="0"/>
      <w:marTop w:val="0"/>
      <w:marBottom w:val="0"/>
      <w:divBdr>
        <w:top w:val="none" w:sz="0" w:space="0" w:color="auto"/>
        <w:left w:val="none" w:sz="0" w:space="0" w:color="auto"/>
        <w:bottom w:val="none" w:sz="0" w:space="0" w:color="auto"/>
        <w:right w:val="none" w:sz="0" w:space="0" w:color="auto"/>
      </w:divBdr>
    </w:div>
    <w:div w:id="127286556">
      <w:bodyDiv w:val="1"/>
      <w:marLeft w:val="0"/>
      <w:marRight w:val="0"/>
      <w:marTop w:val="0"/>
      <w:marBottom w:val="0"/>
      <w:divBdr>
        <w:top w:val="none" w:sz="0" w:space="0" w:color="auto"/>
        <w:left w:val="none" w:sz="0" w:space="0" w:color="auto"/>
        <w:bottom w:val="none" w:sz="0" w:space="0" w:color="auto"/>
        <w:right w:val="none" w:sz="0" w:space="0" w:color="auto"/>
      </w:divBdr>
    </w:div>
    <w:div w:id="128014345">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28790579">
      <w:bodyDiv w:val="1"/>
      <w:marLeft w:val="0"/>
      <w:marRight w:val="0"/>
      <w:marTop w:val="0"/>
      <w:marBottom w:val="0"/>
      <w:divBdr>
        <w:top w:val="none" w:sz="0" w:space="0" w:color="auto"/>
        <w:left w:val="none" w:sz="0" w:space="0" w:color="auto"/>
        <w:bottom w:val="none" w:sz="0" w:space="0" w:color="auto"/>
        <w:right w:val="none" w:sz="0" w:space="0" w:color="auto"/>
      </w:divBdr>
    </w:div>
    <w:div w:id="134102191">
      <w:bodyDiv w:val="1"/>
      <w:marLeft w:val="0"/>
      <w:marRight w:val="0"/>
      <w:marTop w:val="0"/>
      <w:marBottom w:val="0"/>
      <w:divBdr>
        <w:top w:val="none" w:sz="0" w:space="0" w:color="auto"/>
        <w:left w:val="none" w:sz="0" w:space="0" w:color="auto"/>
        <w:bottom w:val="none" w:sz="0" w:space="0" w:color="auto"/>
        <w:right w:val="none" w:sz="0" w:space="0" w:color="auto"/>
      </w:divBdr>
    </w:div>
    <w:div w:id="140968856">
      <w:bodyDiv w:val="1"/>
      <w:marLeft w:val="0"/>
      <w:marRight w:val="0"/>
      <w:marTop w:val="0"/>
      <w:marBottom w:val="0"/>
      <w:divBdr>
        <w:top w:val="none" w:sz="0" w:space="0" w:color="auto"/>
        <w:left w:val="none" w:sz="0" w:space="0" w:color="auto"/>
        <w:bottom w:val="none" w:sz="0" w:space="0" w:color="auto"/>
        <w:right w:val="none" w:sz="0" w:space="0" w:color="auto"/>
      </w:divBdr>
    </w:div>
    <w:div w:id="147404969">
      <w:bodyDiv w:val="1"/>
      <w:marLeft w:val="0"/>
      <w:marRight w:val="0"/>
      <w:marTop w:val="0"/>
      <w:marBottom w:val="0"/>
      <w:divBdr>
        <w:top w:val="none" w:sz="0" w:space="0" w:color="auto"/>
        <w:left w:val="none" w:sz="0" w:space="0" w:color="auto"/>
        <w:bottom w:val="none" w:sz="0" w:space="0" w:color="auto"/>
        <w:right w:val="none" w:sz="0" w:space="0" w:color="auto"/>
      </w:divBdr>
    </w:div>
    <w:div w:id="158161135">
      <w:bodyDiv w:val="1"/>
      <w:marLeft w:val="0"/>
      <w:marRight w:val="0"/>
      <w:marTop w:val="0"/>
      <w:marBottom w:val="0"/>
      <w:divBdr>
        <w:top w:val="none" w:sz="0" w:space="0" w:color="auto"/>
        <w:left w:val="none" w:sz="0" w:space="0" w:color="auto"/>
        <w:bottom w:val="none" w:sz="0" w:space="0" w:color="auto"/>
        <w:right w:val="none" w:sz="0" w:space="0" w:color="auto"/>
      </w:divBdr>
      <w:divsChild>
        <w:div w:id="164057323">
          <w:marLeft w:val="0"/>
          <w:marRight w:val="0"/>
          <w:marTop w:val="0"/>
          <w:marBottom w:val="0"/>
          <w:divBdr>
            <w:top w:val="none" w:sz="0" w:space="0" w:color="auto"/>
            <w:left w:val="none" w:sz="0" w:space="0" w:color="auto"/>
            <w:bottom w:val="none" w:sz="0" w:space="0" w:color="auto"/>
            <w:right w:val="none" w:sz="0" w:space="0" w:color="auto"/>
          </w:divBdr>
        </w:div>
        <w:div w:id="203298917">
          <w:marLeft w:val="0"/>
          <w:marRight w:val="0"/>
          <w:marTop w:val="0"/>
          <w:marBottom w:val="0"/>
          <w:divBdr>
            <w:top w:val="none" w:sz="0" w:space="0" w:color="auto"/>
            <w:left w:val="none" w:sz="0" w:space="0" w:color="auto"/>
            <w:bottom w:val="none" w:sz="0" w:space="0" w:color="auto"/>
            <w:right w:val="none" w:sz="0" w:space="0" w:color="auto"/>
          </w:divBdr>
        </w:div>
        <w:div w:id="386420106">
          <w:marLeft w:val="0"/>
          <w:marRight w:val="0"/>
          <w:marTop w:val="0"/>
          <w:marBottom w:val="0"/>
          <w:divBdr>
            <w:top w:val="none" w:sz="0" w:space="0" w:color="auto"/>
            <w:left w:val="none" w:sz="0" w:space="0" w:color="auto"/>
            <w:bottom w:val="none" w:sz="0" w:space="0" w:color="auto"/>
            <w:right w:val="none" w:sz="0" w:space="0" w:color="auto"/>
          </w:divBdr>
        </w:div>
        <w:div w:id="398943416">
          <w:marLeft w:val="0"/>
          <w:marRight w:val="0"/>
          <w:marTop w:val="0"/>
          <w:marBottom w:val="0"/>
          <w:divBdr>
            <w:top w:val="none" w:sz="0" w:space="0" w:color="auto"/>
            <w:left w:val="none" w:sz="0" w:space="0" w:color="auto"/>
            <w:bottom w:val="none" w:sz="0" w:space="0" w:color="auto"/>
            <w:right w:val="none" w:sz="0" w:space="0" w:color="auto"/>
          </w:divBdr>
        </w:div>
        <w:div w:id="519857901">
          <w:marLeft w:val="0"/>
          <w:marRight w:val="0"/>
          <w:marTop w:val="0"/>
          <w:marBottom w:val="0"/>
          <w:divBdr>
            <w:top w:val="none" w:sz="0" w:space="0" w:color="auto"/>
            <w:left w:val="none" w:sz="0" w:space="0" w:color="auto"/>
            <w:bottom w:val="none" w:sz="0" w:space="0" w:color="auto"/>
            <w:right w:val="none" w:sz="0" w:space="0" w:color="auto"/>
          </w:divBdr>
        </w:div>
        <w:div w:id="558516439">
          <w:marLeft w:val="0"/>
          <w:marRight w:val="0"/>
          <w:marTop w:val="0"/>
          <w:marBottom w:val="0"/>
          <w:divBdr>
            <w:top w:val="none" w:sz="0" w:space="0" w:color="auto"/>
            <w:left w:val="none" w:sz="0" w:space="0" w:color="auto"/>
            <w:bottom w:val="none" w:sz="0" w:space="0" w:color="auto"/>
            <w:right w:val="none" w:sz="0" w:space="0" w:color="auto"/>
          </w:divBdr>
        </w:div>
        <w:div w:id="816146160">
          <w:marLeft w:val="0"/>
          <w:marRight w:val="0"/>
          <w:marTop w:val="0"/>
          <w:marBottom w:val="0"/>
          <w:divBdr>
            <w:top w:val="none" w:sz="0" w:space="0" w:color="auto"/>
            <w:left w:val="none" w:sz="0" w:space="0" w:color="auto"/>
            <w:bottom w:val="none" w:sz="0" w:space="0" w:color="auto"/>
            <w:right w:val="none" w:sz="0" w:space="0" w:color="auto"/>
          </w:divBdr>
        </w:div>
        <w:div w:id="865485716">
          <w:marLeft w:val="0"/>
          <w:marRight w:val="0"/>
          <w:marTop w:val="0"/>
          <w:marBottom w:val="0"/>
          <w:divBdr>
            <w:top w:val="none" w:sz="0" w:space="0" w:color="auto"/>
            <w:left w:val="none" w:sz="0" w:space="0" w:color="auto"/>
            <w:bottom w:val="none" w:sz="0" w:space="0" w:color="auto"/>
            <w:right w:val="none" w:sz="0" w:space="0" w:color="auto"/>
          </w:divBdr>
        </w:div>
        <w:div w:id="924876787">
          <w:marLeft w:val="0"/>
          <w:marRight w:val="0"/>
          <w:marTop w:val="0"/>
          <w:marBottom w:val="0"/>
          <w:divBdr>
            <w:top w:val="none" w:sz="0" w:space="0" w:color="auto"/>
            <w:left w:val="none" w:sz="0" w:space="0" w:color="auto"/>
            <w:bottom w:val="none" w:sz="0" w:space="0" w:color="auto"/>
            <w:right w:val="none" w:sz="0" w:space="0" w:color="auto"/>
          </w:divBdr>
        </w:div>
        <w:div w:id="938417286">
          <w:marLeft w:val="0"/>
          <w:marRight w:val="0"/>
          <w:marTop w:val="0"/>
          <w:marBottom w:val="0"/>
          <w:divBdr>
            <w:top w:val="none" w:sz="0" w:space="0" w:color="auto"/>
            <w:left w:val="none" w:sz="0" w:space="0" w:color="auto"/>
            <w:bottom w:val="none" w:sz="0" w:space="0" w:color="auto"/>
            <w:right w:val="none" w:sz="0" w:space="0" w:color="auto"/>
          </w:divBdr>
        </w:div>
        <w:div w:id="990983548">
          <w:marLeft w:val="0"/>
          <w:marRight w:val="0"/>
          <w:marTop w:val="0"/>
          <w:marBottom w:val="0"/>
          <w:divBdr>
            <w:top w:val="none" w:sz="0" w:space="0" w:color="auto"/>
            <w:left w:val="none" w:sz="0" w:space="0" w:color="auto"/>
            <w:bottom w:val="none" w:sz="0" w:space="0" w:color="auto"/>
            <w:right w:val="none" w:sz="0" w:space="0" w:color="auto"/>
          </w:divBdr>
        </w:div>
        <w:div w:id="1072042623">
          <w:marLeft w:val="0"/>
          <w:marRight w:val="0"/>
          <w:marTop w:val="0"/>
          <w:marBottom w:val="0"/>
          <w:divBdr>
            <w:top w:val="none" w:sz="0" w:space="0" w:color="auto"/>
            <w:left w:val="none" w:sz="0" w:space="0" w:color="auto"/>
            <w:bottom w:val="none" w:sz="0" w:space="0" w:color="auto"/>
            <w:right w:val="none" w:sz="0" w:space="0" w:color="auto"/>
          </w:divBdr>
        </w:div>
        <w:div w:id="1353386318">
          <w:marLeft w:val="0"/>
          <w:marRight w:val="0"/>
          <w:marTop w:val="0"/>
          <w:marBottom w:val="0"/>
          <w:divBdr>
            <w:top w:val="none" w:sz="0" w:space="0" w:color="auto"/>
            <w:left w:val="none" w:sz="0" w:space="0" w:color="auto"/>
            <w:bottom w:val="none" w:sz="0" w:space="0" w:color="auto"/>
            <w:right w:val="none" w:sz="0" w:space="0" w:color="auto"/>
          </w:divBdr>
        </w:div>
        <w:div w:id="1547721179">
          <w:marLeft w:val="0"/>
          <w:marRight w:val="0"/>
          <w:marTop w:val="0"/>
          <w:marBottom w:val="0"/>
          <w:divBdr>
            <w:top w:val="none" w:sz="0" w:space="0" w:color="auto"/>
            <w:left w:val="none" w:sz="0" w:space="0" w:color="auto"/>
            <w:bottom w:val="none" w:sz="0" w:space="0" w:color="auto"/>
            <w:right w:val="none" w:sz="0" w:space="0" w:color="auto"/>
          </w:divBdr>
        </w:div>
        <w:div w:id="1566145548">
          <w:marLeft w:val="0"/>
          <w:marRight w:val="0"/>
          <w:marTop w:val="0"/>
          <w:marBottom w:val="0"/>
          <w:divBdr>
            <w:top w:val="none" w:sz="0" w:space="0" w:color="auto"/>
            <w:left w:val="none" w:sz="0" w:space="0" w:color="auto"/>
            <w:bottom w:val="none" w:sz="0" w:space="0" w:color="auto"/>
            <w:right w:val="none" w:sz="0" w:space="0" w:color="auto"/>
          </w:divBdr>
        </w:div>
        <w:div w:id="1732073133">
          <w:marLeft w:val="0"/>
          <w:marRight w:val="0"/>
          <w:marTop w:val="0"/>
          <w:marBottom w:val="0"/>
          <w:divBdr>
            <w:top w:val="none" w:sz="0" w:space="0" w:color="auto"/>
            <w:left w:val="none" w:sz="0" w:space="0" w:color="auto"/>
            <w:bottom w:val="none" w:sz="0" w:space="0" w:color="auto"/>
            <w:right w:val="none" w:sz="0" w:space="0" w:color="auto"/>
          </w:divBdr>
          <w:divsChild>
            <w:div w:id="157354379">
              <w:marLeft w:val="0"/>
              <w:marRight w:val="0"/>
              <w:marTop w:val="0"/>
              <w:marBottom w:val="0"/>
              <w:divBdr>
                <w:top w:val="none" w:sz="0" w:space="0" w:color="auto"/>
                <w:left w:val="none" w:sz="0" w:space="0" w:color="auto"/>
                <w:bottom w:val="none" w:sz="0" w:space="0" w:color="auto"/>
                <w:right w:val="none" w:sz="0" w:space="0" w:color="auto"/>
              </w:divBdr>
            </w:div>
            <w:div w:id="338385267">
              <w:marLeft w:val="0"/>
              <w:marRight w:val="0"/>
              <w:marTop w:val="0"/>
              <w:marBottom w:val="0"/>
              <w:divBdr>
                <w:top w:val="none" w:sz="0" w:space="0" w:color="auto"/>
                <w:left w:val="none" w:sz="0" w:space="0" w:color="auto"/>
                <w:bottom w:val="none" w:sz="0" w:space="0" w:color="auto"/>
                <w:right w:val="none" w:sz="0" w:space="0" w:color="auto"/>
              </w:divBdr>
            </w:div>
            <w:div w:id="424154395">
              <w:marLeft w:val="0"/>
              <w:marRight w:val="0"/>
              <w:marTop w:val="0"/>
              <w:marBottom w:val="0"/>
              <w:divBdr>
                <w:top w:val="none" w:sz="0" w:space="0" w:color="auto"/>
                <w:left w:val="none" w:sz="0" w:space="0" w:color="auto"/>
                <w:bottom w:val="none" w:sz="0" w:space="0" w:color="auto"/>
                <w:right w:val="none" w:sz="0" w:space="0" w:color="auto"/>
              </w:divBdr>
            </w:div>
            <w:div w:id="659578015">
              <w:marLeft w:val="0"/>
              <w:marRight w:val="0"/>
              <w:marTop w:val="0"/>
              <w:marBottom w:val="0"/>
              <w:divBdr>
                <w:top w:val="none" w:sz="0" w:space="0" w:color="auto"/>
                <w:left w:val="none" w:sz="0" w:space="0" w:color="auto"/>
                <w:bottom w:val="none" w:sz="0" w:space="0" w:color="auto"/>
                <w:right w:val="none" w:sz="0" w:space="0" w:color="auto"/>
              </w:divBdr>
            </w:div>
            <w:div w:id="789710819">
              <w:marLeft w:val="0"/>
              <w:marRight w:val="0"/>
              <w:marTop w:val="0"/>
              <w:marBottom w:val="0"/>
              <w:divBdr>
                <w:top w:val="none" w:sz="0" w:space="0" w:color="auto"/>
                <w:left w:val="none" w:sz="0" w:space="0" w:color="auto"/>
                <w:bottom w:val="none" w:sz="0" w:space="0" w:color="auto"/>
                <w:right w:val="none" w:sz="0" w:space="0" w:color="auto"/>
              </w:divBdr>
            </w:div>
            <w:div w:id="938754294">
              <w:marLeft w:val="0"/>
              <w:marRight w:val="0"/>
              <w:marTop w:val="0"/>
              <w:marBottom w:val="0"/>
              <w:divBdr>
                <w:top w:val="none" w:sz="0" w:space="0" w:color="auto"/>
                <w:left w:val="none" w:sz="0" w:space="0" w:color="auto"/>
                <w:bottom w:val="none" w:sz="0" w:space="0" w:color="auto"/>
                <w:right w:val="none" w:sz="0" w:space="0" w:color="auto"/>
              </w:divBdr>
            </w:div>
            <w:div w:id="981080049">
              <w:marLeft w:val="0"/>
              <w:marRight w:val="0"/>
              <w:marTop w:val="0"/>
              <w:marBottom w:val="0"/>
              <w:divBdr>
                <w:top w:val="none" w:sz="0" w:space="0" w:color="auto"/>
                <w:left w:val="none" w:sz="0" w:space="0" w:color="auto"/>
                <w:bottom w:val="none" w:sz="0" w:space="0" w:color="auto"/>
                <w:right w:val="none" w:sz="0" w:space="0" w:color="auto"/>
              </w:divBdr>
            </w:div>
            <w:div w:id="998385962">
              <w:marLeft w:val="0"/>
              <w:marRight w:val="0"/>
              <w:marTop w:val="0"/>
              <w:marBottom w:val="0"/>
              <w:divBdr>
                <w:top w:val="none" w:sz="0" w:space="0" w:color="auto"/>
                <w:left w:val="none" w:sz="0" w:space="0" w:color="auto"/>
                <w:bottom w:val="none" w:sz="0" w:space="0" w:color="auto"/>
                <w:right w:val="none" w:sz="0" w:space="0" w:color="auto"/>
              </w:divBdr>
            </w:div>
            <w:div w:id="1007631465">
              <w:marLeft w:val="0"/>
              <w:marRight w:val="0"/>
              <w:marTop w:val="0"/>
              <w:marBottom w:val="0"/>
              <w:divBdr>
                <w:top w:val="none" w:sz="0" w:space="0" w:color="auto"/>
                <w:left w:val="none" w:sz="0" w:space="0" w:color="auto"/>
                <w:bottom w:val="none" w:sz="0" w:space="0" w:color="auto"/>
                <w:right w:val="none" w:sz="0" w:space="0" w:color="auto"/>
              </w:divBdr>
            </w:div>
            <w:div w:id="1210459825">
              <w:marLeft w:val="0"/>
              <w:marRight w:val="0"/>
              <w:marTop w:val="0"/>
              <w:marBottom w:val="0"/>
              <w:divBdr>
                <w:top w:val="none" w:sz="0" w:space="0" w:color="auto"/>
                <w:left w:val="none" w:sz="0" w:space="0" w:color="auto"/>
                <w:bottom w:val="none" w:sz="0" w:space="0" w:color="auto"/>
                <w:right w:val="none" w:sz="0" w:space="0" w:color="auto"/>
              </w:divBdr>
            </w:div>
            <w:div w:id="1217817411">
              <w:marLeft w:val="0"/>
              <w:marRight w:val="0"/>
              <w:marTop w:val="0"/>
              <w:marBottom w:val="0"/>
              <w:divBdr>
                <w:top w:val="none" w:sz="0" w:space="0" w:color="auto"/>
                <w:left w:val="none" w:sz="0" w:space="0" w:color="auto"/>
                <w:bottom w:val="none" w:sz="0" w:space="0" w:color="auto"/>
                <w:right w:val="none" w:sz="0" w:space="0" w:color="auto"/>
              </w:divBdr>
            </w:div>
            <w:div w:id="1370643450">
              <w:marLeft w:val="0"/>
              <w:marRight w:val="0"/>
              <w:marTop w:val="0"/>
              <w:marBottom w:val="0"/>
              <w:divBdr>
                <w:top w:val="none" w:sz="0" w:space="0" w:color="auto"/>
                <w:left w:val="none" w:sz="0" w:space="0" w:color="auto"/>
                <w:bottom w:val="none" w:sz="0" w:space="0" w:color="auto"/>
                <w:right w:val="none" w:sz="0" w:space="0" w:color="auto"/>
              </w:divBdr>
            </w:div>
            <w:div w:id="1569000835">
              <w:marLeft w:val="0"/>
              <w:marRight w:val="0"/>
              <w:marTop w:val="0"/>
              <w:marBottom w:val="0"/>
              <w:divBdr>
                <w:top w:val="none" w:sz="0" w:space="0" w:color="auto"/>
                <w:left w:val="none" w:sz="0" w:space="0" w:color="auto"/>
                <w:bottom w:val="none" w:sz="0" w:space="0" w:color="auto"/>
                <w:right w:val="none" w:sz="0" w:space="0" w:color="auto"/>
              </w:divBdr>
            </w:div>
            <w:div w:id="1729451466">
              <w:marLeft w:val="0"/>
              <w:marRight w:val="0"/>
              <w:marTop w:val="0"/>
              <w:marBottom w:val="0"/>
              <w:divBdr>
                <w:top w:val="none" w:sz="0" w:space="0" w:color="auto"/>
                <w:left w:val="none" w:sz="0" w:space="0" w:color="auto"/>
                <w:bottom w:val="none" w:sz="0" w:space="0" w:color="auto"/>
                <w:right w:val="none" w:sz="0" w:space="0" w:color="auto"/>
              </w:divBdr>
            </w:div>
            <w:div w:id="1991254054">
              <w:marLeft w:val="0"/>
              <w:marRight w:val="0"/>
              <w:marTop w:val="0"/>
              <w:marBottom w:val="0"/>
              <w:divBdr>
                <w:top w:val="none" w:sz="0" w:space="0" w:color="auto"/>
                <w:left w:val="none" w:sz="0" w:space="0" w:color="auto"/>
                <w:bottom w:val="none" w:sz="0" w:space="0" w:color="auto"/>
                <w:right w:val="none" w:sz="0" w:space="0" w:color="auto"/>
              </w:divBdr>
            </w:div>
          </w:divsChild>
        </w:div>
        <w:div w:id="1739402784">
          <w:marLeft w:val="0"/>
          <w:marRight w:val="0"/>
          <w:marTop w:val="0"/>
          <w:marBottom w:val="0"/>
          <w:divBdr>
            <w:top w:val="none" w:sz="0" w:space="0" w:color="auto"/>
            <w:left w:val="none" w:sz="0" w:space="0" w:color="auto"/>
            <w:bottom w:val="none" w:sz="0" w:space="0" w:color="auto"/>
            <w:right w:val="none" w:sz="0" w:space="0" w:color="auto"/>
          </w:divBdr>
        </w:div>
        <w:div w:id="1838424077">
          <w:marLeft w:val="0"/>
          <w:marRight w:val="0"/>
          <w:marTop w:val="0"/>
          <w:marBottom w:val="0"/>
          <w:divBdr>
            <w:top w:val="none" w:sz="0" w:space="0" w:color="auto"/>
            <w:left w:val="none" w:sz="0" w:space="0" w:color="auto"/>
            <w:bottom w:val="none" w:sz="0" w:space="0" w:color="auto"/>
            <w:right w:val="none" w:sz="0" w:space="0" w:color="auto"/>
          </w:divBdr>
        </w:div>
        <w:div w:id="1962564039">
          <w:marLeft w:val="0"/>
          <w:marRight w:val="0"/>
          <w:marTop w:val="0"/>
          <w:marBottom w:val="0"/>
          <w:divBdr>
            <w:top w:val="none" w:sz="0" w:space="0" w:color="auto"/>
            <w:left w:val="none" w:sz="0" w:space="0" w:color="auto"/>
            <w:bottom w:val="none" w:sz="0" w:space="0" w:color="auto"/>
            <w:right w:val="none" w:sz="0" w:space="0" w:color="auto"/>
          </w:divBdr>
        </w:div>
        <w:div w:id="2038970306">
          <w:marLeft w:val="0"/>
          <w:marRight w:val="0"/>
          <w:marTop w:val="0"/>
          <w:marBottom w:val="0"/>
          <w:divBdr>
            <w:top w:val="none" w:sz="0" w:space="0" w:color="auto"/>
            <w:left w:val="none" w:sz="0" w:space="0" w:color="auto"/>
            <w:bottom w:val="none" w:sz="0" w:space="0" w:color="auto"/>
            <w:right w:val="none" w:sz="0" w:space="0" w:color="auto"/>
          </w:divBdr>
        </w:div>
        <w:div w:id="2072582585">
          <w:marLeft w:val="0"/>
          <w:marRight w:val="0"/>
          <w:marTop w:val="0"/>
          <w:marBottom w:val="0"/>
          <w:divBdr>
            <w:top w:val="none" w:sz="0" w:space="0" w:color="auto"/>
            <w:left w:val="none" w:sz="0" w:space="0" w:color="auto"/>
            <w:bottom w:val="none" w:sz="0" w:space="0" w:color="auto"/>
            <w:right w:val="none" w:sz="0" w:space="0" w:color="auto"/>
          </w:divBdr>
        </w:div>
      </w:divsChild>
    </w:div>
    <w:div w:id="161747237">
      <w:bodyDiv w:val="1"/>
      <w:marLeft w:val="0"/>
      <w:marRight w:val="0"/>
      <w:marTop w:val="0"/>
      <w:marBottom w:val="0"/>
      <w:divBdr>
        <w:top w:val="none" w:sz="0" w:space="0" w:color="auto"/>
        <w:left w:val="none" w:sz="0" w:space="0" w:color="auto"/>
        <w:bottom w:val="none" w:sz="0" w:space="0" w:color="auto"/>
        <w:right w:val="none" w:sz="0" w:space="0" w:color="auto"/>
      </w:divBdr>
    </w:div>
    <w:div w:id="191655417">
      <w:bodyDiv w:val="1"/>
      <w:marLeft w:val="0"/>
      <w:marRight w:val="0"/>
      <w:marTop w:val="0"/>
      <w:marBottom w:val="0"/>
      <w:divBdr>
        <w:top w:val="none" w:sz="0" w:space="0" w:color="auto"/>
        <w:left w:val="none" w:sz="0" w:space="0" w:color="auto"/>
        <w:bottom w:val="none" w:sz="0" w:space="0" w:color="auto"/>
        <w:right w:val="none" w:sz="0" w:space="0" w:color="auto"/>
      </w:divBdr>
    </w:div>
    <w:div w:id="199051297">
      <w:bodyDiv w:val="1"/>
      <w:marLeft w:val="0"/>
      <w:marRight w:val="0"/>
      <w:marTop w:val="0"/>
      <w:marBottom w:val="0"/>
      <w:divBdr>
        <w:top w:val="none" w:sz="0" w:space="0" w:color="auto"/>
        <w:left w:val="none" w:sz="0" w:space="0" w:color="auto"/>
        <w:bottom w:val="none" w:sz="0" w:space="0" w:color="auto"/>
        <w:right w:val="none" w:sz="0" w:space="0" w:color="auto"/>
      </w:divBdr>
    </w:div>
    <w:div w:id="232859770">
      <w:bodyDiv w:val="1"/>
      <w:marLeft w:val="0"/>
      <w:marRight w:val="0"/>
      <w:marTop w:val="0"/>
      <w:marBottom w:val="0"/>
      <w:divBdr>
        <w:top w:val="none" w:sz="0" w:space="0" w:color="auto"/>
        <w:left w:val="none" w:sz="0" w:space="0" w:color="auto"/>
        <w:bottom w:val="none" w:sz="0" w:space="0" w:color="auto"/>
        <w:right w:val="none" w:sz="0" w:space="0" w:color="auto"/>
      </w:divBdr>
    </w:div>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257370428">
      <w:bodyDiv w:val="1"/>
      <w:marLeft w:val="0"/>
      <w:marRight w:val="0"/>
      <w:marTop w:val="0"/>
      <w:marBottom w:val="0"/>
      <w:divBdr>
        <w:top w:val="none" w:sz="0" w:space="0" w:color="auto"/>
        <w:left w:val="none" w:sz="0" w:space="0" w:color="auto"/>
        <w:bottom w:val="none" w:sz="0" w:space="0" w:color="auto"/>
        <w:right w:val="none" w:sz="0" w:space="0" w:color="auto"/>
      </w:divBdr>
    </w:div>
    <w:div w:id="272400302">
      <w:bodyDiv w:val="1"/>
      <w:marLeft w:val="0"/>
      <w:marRight w:val="0"/>
      <w:marTop w:val="0"/>
      <w:marBottom w:val="0"/>
      <w:divBdr>
        <w:top w:val="none" w:sz="0" w:space="0" w:color="auto"/>
        <w:left w:val="none" w:sz="0" w:space="0" w:color="auto"/>
        <w:bottom w:val="none" w:sz="0" w:space="0" w:color="auto"/>
        <w:right w:val="none" w:sz="0" w:space="0" w:color="auto"/>
      </w:divBdr>
    </w:div>
    <w:div w:id="297495506">
      <w:bodyDiv w:val="1"/>
      <w:marLeft w:val="0"/>
      <w:marRight w:val="0"/>
      <w:marTop w:val="0"/>
      <w:marBottom w:val="0"/>
      <w:divBdr>
        <w:top w:val="none" w:sz="0" w:space="0" w:color="auto"/>
        <w:left w:val="none" w:sz="0" w:space="0" w:color="auto"/>
        <w:bottom w:val="none" w:sz="0" w:space="0" w:color="auto"/>
        <w:right w:val="none" w:sz="0" w:space="0" w:color="auto"/>
      </w:divBdr>
    </w:div>
    <w:div w:id="299919300">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334113293">
      <w:bodyDiv w:val="1"/>
      <w:marLeft w:val="0"/>
      <w:marRight w:val="0"/>
      <w:marTop w:val="0"/>
      <w:marBottom w:val="0"/>
      <w:divBdr>
        <w:top w:val="none" w:sz="0" w:space="0" w:color="auto"/>
        <w:left w:val="none" w:sz="0" w:space="0" w:color="auto"/>
        <w:bottom w:val="none" w:sz="0" w:space="0" w:color="auto"/>
        <w:right w:val="none" w:sz="0" w:space="0" w:color="auto"/>
      </w:divBdr>
    </w:div>
    <w:div w:id="334772632">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9188762">
      <w:bodyDiv w:val="1"/>
      <w:marLeft w:val="0"/>
      <w:marRight w:val="0"/>
      <w:marTop w:val="0"/>
      <w:marBottom w:val="0"/>
      <w:divBdr>
        <w:top w:val="none" w:sz="0" w:space="0" w:color="auto"/>
        <w:left w:val="none" w:sz="0" w:space="0" w:color="auto"/>
        <w:bottom w:val="none" w:sz="0" w:space="0" w:color="auto"/>
        <w:right w:val="none" w:sz="0" w:space="0" w:color="auto"/>
      </w:divBdr>
    </w:div>
    <w:div w:id="349991307">
      <w:bodyDiv w:val="1"/>
      <w:marLeft w:val="0"/>
      <w:marRight w:val="0"/>
      <w:marTop w:val="0"/>
      <w:marBottom w:val="0"/>
      <w:divBdr>
        <w:top w:val="none" w:sz="0" w:space="0" w:color="auto"/>
        <w:left w:val="none" w:sz="0" w:space="0" w:color="auto"/>
        <w:bottom w:val="none" w:sz="0" w:space="0" w:color="auto"/>
        <w:right w:val="none" w:sz="0" w:space="0" w:color="auto"/>
      </w:divBdr>
    </w:div>
    <w:div w:id="350298219">
      <w:bodyDiv w:val="1"/>
      <w:marLeft w:val="0"/>
      <w:marRight w:val="0"/>
      <w:marTop w:val="0"/>
      <w:marBottom w:val="0"/>
      <w:divBdr>
        <w:top w:val="none" w:sz="0" w:space="0" w:color="auto"/>
        <w:left w:val="none" w:sz="0" w:space="0" w:color="auto"/>
        <w:bottom w:val="none" w:sz="0" w:space="0" w:color="auto"/>
        <w:right w:val="none" w:sz="0" w:space="0" w:color="auto"/>
      </w:divBdr>
    </w:div>
    <w:div w:id="354430605">
      <w:bodyDiv w:val="1"/>
      <w:marLeft w:val="0"/>
      <w:marRight w:val="0"/>
      <w:marTop w:val="0"/>
      <w:marBottom w:val="0"/>
      <w:divBdr>
        <w:top w:val="none" w:sz="0" w:space="0" w:color="auto"/>
        <w:left w:val="none" w:sz="0" w:space="0" w:color="auto"/>
        <w:bottom w:val="none" w:sz="0" w:space="0" w:color="auto"/>
        <w:right w:val="none" w:sz="0" w:space="0" w:color="auto"/>
      </w:divBdr>
    </w:div>
    <w:div w:id="383336708">
      <w:bodyDiv w:val="1"/>
      <w:marLeft w:val="0"/>
      <w:marRight w:val="0"/>
      <w:marTop w:val="0"/>
      <w:marBottom w:val="0"/>
      <w:divBdr>
        <w:top w:val="none" w:sz="0" w:space="0" w:color="auto"/>
        <w:left w:val="none" w:sz="0" w:space="0" w:color="auto"/>
        <w:bottom w:val="none" w:sz="0" w:space="0" w:color="auto"/>
        <w:right w:val="none" w:sz="0" w:space="0" w:color="auto"/>
      </w:divBdr>
    </w:div>
    <w:div w:id="393309316">
      <w:bodyDiv w:val="1"/>
      <w:marLeft w:val="0"/>
      <w:marRight w:val="0"/>
      <w:marTop w:val="0"/>
      <w:marBottom w:val="0"/>
      <w:divBdr>
        <w:top w:val="none" w:sz="0" w:space="0" w:color="auto"/>
        <w:left w:val="none" w:sz="0" w:space="0" w:color="auto"/>
        <w:bottom w:val="none" w:sz="0" w:space="0" w:color="auto"/>
        <w:right w:val="none" w:sz="0" w:space="0" w:color="auto"/>
      </w:divBdr>
    </w:div>
    <w:div w:id="396363895">
      <w:bodyDiv w:val="1"/>
      <w:marLeft w:val="0"/>
      <w:marRight w:val="0"/>
      <w:marTop w:val="0"/>
      <w:marBottom w:val="0"/>
      <w:divBdr>
        <w:top w:val="none" w:sz="0" w:space="0" w:color="auto"/>
        <w:left w:val="none" w:sz="0" w:space="0" w:color="auto"/>
        <w:bottom w:val="none" w:sz="0" w:space="0" w:color="auto"/>
        <w:right w:val="none" w:sz="0" w:space="0" w:color="auto"/>
      </w:divBdr>
    </w:div>
    <w:div w:id="407001219">
      <w:bodyDiv w:val="1"/>
      <w:marLeft w:val="0"/>
      <w:marRight w:val="0"/>
      <w:marTop w:val="0"/>
      <w:marBottom w:val="0"/>
      <w:divBdr>
        <w:top w:val="none" w:sz="0" w:space="0" w:color="auto"/>
        <w:left w:val="none" w:sz="0" w:space="0" w:color="auto"/>
        <w:bottom w:val="none" w:sz="0" w:space="0" w:color="auto"/>
        <w:right w:val="none" w:sz="0" w:space="0" w:color="auto"/>
      </w:divBdr>
    </w:div>
    <w:div w:id="421491160">
      <w:bodyDiv w:val="1"/>
      <w:marLeft w:val="0"/>
      <w:marRight w:val="0"/>
      <w:marTop w:val="0"/>
      <w:marBottom w:val="0"/>
      <w:divBdr>
        <w:top w:val="none" w:sz="0" w:space="0" w:color="auto"/>
        <w:left w:val="none" w:sz="0" w:space="0" w:color="auto"/>
        <w:bottom w:val="none" w:sz="0" w:space="0" w:color="auto"/>
        <w:right w:val="none" w:sz="0" w:space="0" w:color="auto"/>
      </w:divBdr>
      <w:divsChild>
        <w:div w:id="653491646">
          <w:marLeft w:val="0"/>
          <w:marRight w:val="0"/>
          <w:marTop w:val="0"/>
          <w:marBottom w:val="0"/>
          <w:divBdr>
            <w:top w:val="none" w:sz="0" w:space="0" w:color="auto"/>
            <w:left w:val="none" w:sz="0" w:space="0" w:color="auto"/>
            <w:bottom w:val="none" w:sz="0" w:space="0" w:color="auto"/>
            <w:right w:val="none" w:sz="0" w:space="0" w:color="auto"/>
          </w:divBdr>
          <w:divsChild>
            <w:div w:id="1391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213">
      <w:bodyDiv w:val="1"/>
      <w:marLeft w:val="0"/>
      <w:marRight w:val="0"/>
      <w:marTop w:val="0"/>
      <w:marBottom w:val="0"/>
      <w:divBdr>
        <w:top w:val="none" w:sz="0" w:space="0" w:color="auto"/>
        <w:left w:val="none" w:sz="0" w:space="0" w:color="auto"/>
        <w:bottom w:val="none" w:sz="0" w:space="0" w:color="auto"/>
        <w:right w:val="none" w:sz="0" w:space="0" w:color="auto"/>
      </w:divBdr>
    </w:div>
    <w:div w:id="431169967">
      <w:bodyDiv w:val="1"/>
      <w:marLeft w:val="0"/>
      <w:marRight w:val="0"/>
      <w:marTop w:val="0"/>
      <w:marBottom w:val="0"/>
      <w:divBdr>
        <w:top w:val="none" w:sz="0" w:space="0" w:color="auto"/>
        <w:left w:val="none" w:sz="0" w:space="0" w:color="auto"/>
        <w:bottom w:val="none" w:sz="0" w:space="0" w:color="auto"/>
        <w:right w:val="none" w:sz="0" w:space="0" w:color="auto"/>
      </w:divBdr>
    </w:div>
    <w:div w:id="433667233">
      <w:bodyDiv w:val="1"/>
      <w:marLeft w:val="0"/>
      <w:marRight w:val="0"/>
      <w:marTop w:val="0"/>
      <w:marBottom w:val="0"/>
      <w:divBdr>
        <w:top w:val="none" w:sz="0" w:space="0" w:color="auto"/>
        <w:left w:val="none" w:sz="0" w:space="0" w:color="auto"/>
        <w:bottom w:val="none" w:sz="0" w:space="0" w:color="auto"/>
        <w:right w:val="none" w:sz="0" w:space="0" w:color="auto"/>
      </w:divBdr>
    </w:div>
    <w:div w:id="440534428">
      <w:bodyDiv w:val="1"/>
      <w:marLeft w:val="0"/>
      <w:marRight w:val="0"/>
      <w:marTop w:val="0"/>
      <w:marBottom w:val="0"/>
      <w:divBdr>
        <w:top w:val="none" w:sz="0" w:space="0" w:color="auto"/>
        <w:left w:val="none" w:sz="0" w:space="0" w:color="auto"/>
        <w:bottom w:val="none" w:sz="0" w:space="0" w:color="auto"/>
        <w:right w:val="none" w:sz="0" w:space="0" w:color="auto"/>
      </w:divBdr>
    </w:div>
    <w:div w:id="440808389">
      <w:bodyDiv w:val="1"/>
      <w:marLeft w:val="0"/>
      <w:marRight w:val="0"/>
      <w:marTop w:val="0"/>
      <w:marBottom w:val="0"/>
      <w:divBdr>
        <w:top w:val="none" w:sz="0" w:space="0" w:color="auto"/>
        <w:left w:val="none" w:sz="0" w:space="0" w:color="auto"/>
        <w:bottom w:val="none" w:sz="0" w:space="0" w:color="auto"/>
        <w:right w:val="none" w:sz="0" w:space="0" w:color="auto"/>
      </w:divBdr>
    </w:div>
    <w:div w:id="459542241">
      <w:bodyDiv w:val="1"/>
      <w:marLeft w:val="0"/>
      <w:marRight w:val="0"/>
      <w:marTop w:val="0"/>
      <w:marBottom w:val="0"/>
      <w:divBdr>
        <w:top w:val="none" w:sz="0" w:space="0" w:color="auto"/>
        <w:left w:val="none" w:sz="0" w:space="0" w:color="auto"/>
        <w:bottom w:val="none" w:sz="0" w:space="0" w:color="auto"/>
        <w:right w:val="none" w:sz="0" w:space="0" w:color="auto"/>
      </w:divBdr>
    </w:div>
    <w:div w:id="467015732">
      <w:bodyDiv w:val="1"/>
      <w:marLeft w:val="0"/>
      <w:marRight w:val="0"/>
      <w:marTop w:val="0"/>
      <w:marBottom w:val="0"/>
      <w:divBdr>
        <w:top w:val="none" w:sz="0" w:space="0" w:color="auto"/>
        <w:left w:val="none" w:sz="0" w:space="0" w:color="auto"/>
        <w:bottom w:val="none" w:sz="0" w:space="0" w:color="auto"/>
        <w:right w:val="none" w:sz="0" w:space="0" w:color="auto"/>
      </w:divBdr>
    </w:div>
    <w:div w:id="481042366">
      <w:bodyDiv w:val="1"/>
      <w:marLeft w:val="0"/>
      <w:marRight w:val="0"/>
      <w:marTop w:val="0"/>
      <w:marBottom w:val="0"/>
      <w:divBdr>
        <w:top w:val="none" w:sz="0" w:space="0" w:color="auto"/>
        <w:left w:val="none" w:sz="0" w:space="0" w:color="auto"/>
        <w:bottom w:val="none" w:sz="0" w:space="0" w:color="auto"/>
        <w:right w:val="none" w:sz="0" w:space="0" w:color="auto"/>
      </w:divBdr>
    </w:div>
    <w:div w:id="482431207">
      <w:bodyDiv w:val="1"/>
      <w:marLeft w:val="0"/>
      <w:marRight w:val="0"/>
      <w:marTop w:val="0"/>
      <w:marBottom w:val="0"/>
      <w:divBdr>
        <w:top w:val="none" w:sz="0" w:space="0" w:color="auto"/>
        <w:left w:val="none" w:sz="0" w:space="0" w:color="auto"/>
        <w:bottom w:val="none" w:sz="0" w:space="0" w:color="auto"/>
        <w:right w:val="none" w:sz="0" w:space="0" w:color="auto"/>
      </w:divBdr>
    </w:div>
    <w:div w:id="492138844">
      <w:bodyDiv w:val="1"/>
      <w:marLeft w:val="0"/>
      <w:marRight w:val="0"/>
      <w:marTop w:val="0"/>
      <w:marBottom w:val="0"/>
      <w:divBdr>
        <w:top w:val="none" w:sz="0" w:space="0" w:color="auto"/>
        <w:left w:val="none" w:sz="0" w:space="0" w:color="auto"/>
        <w:bottom w:val="none" w:sz="0" w:space="0" w:color="auto"/>
        <w:right w:val="none" w:sz="0" w:space="0" w:color="auto"/>
      </w:divBdr>
    </w:div>
    <w:div w:id="505438101">
      <w:bodyDiv w:val="1"/>
      <w:marLeft w:val="0"/>
      <w:marRight w:val="0"/>
      <w:marTop w:val="0"/>
      <w:marBottom w:val="0"/>
      <w:divBdr>
        <w:top w:val="none" w:sz="0" w:space="0" w:color="auto"/>
        <w:left w:val="none" w:sz="0" w:space="0" w:color="auto"/>
        <w:bottom w:val="none" w:sz="0" w:space="0" w:color="auto"/>
        <w:right w:val="none" w:sz="0" w:space="0" w:color="auto"/>
      </w:divBdr>
    </w:div>
    <w:div w:id="520171908">
      <w:bodyDiv w:val="1"/>
      <w:marLeft w:val="0"/>
      <w:marRight w:val="0"/>
      <w:marTop w:val="0"/>
      <w:marBottom w:val="0"/>
      <w:divBdr>
        <w:top w:val="none" w:sz="0" w:space="0" w:color="auto"/>
        <w:left w:val="none" w:sz="0" w:space="0" w:color="auto"/>
        <w:bottom w:val="none" w:sz="0" w:space="0" w:color="auto"/>
        <w:right w:val="none" w:sz="0" w:space="0" w:color="auto"/>
      </w:divBdr>
    </w:div>
    <w:div w:id="524637940">
      <w:bodyDiv w:val="1"/>
      <w:marLeft w:val="0"/>
      <w:marRight w:val="0"/>
      <w:marTop w:val="0"/>
      <w:marBottom w:val="0"/>
      <w:divBdr>
        <w:top w:val="none" w:sz="0" w:space="0" w:color="auto"/>
        <w:left w:val="none" w:sz="0" w:space="0" w:color="auto"/>
        <w:bottom w:val="none" w:sz="0" w:space="0" w:color="auto"/>
        <w:right w:val="none" w:sz="0" w:space="0" w:color="auto"/>
      </w:divBdr>
    </w:div>
    <w:div w:id="526680007">
      <w:bodyDiv w:val="1"/>
      <w:marLeft w:val="0"/>
      <w:marRight w:val="0"/>
      <w:marTop w:val="0"/>
      <w:marBottom w:val="0"/>
      <w:divBdr>
        <w:top w:val="none" w:sz="0" w:space="0" w:color="auto"/>
        <w:left w:val="none" w:sz="0" w:space="0" w:color="auto"/>
        <w:bottom w:val="none" w:sz="0" w:space="0" w:color="auto"/>
        <w:right w:val="none" w:sz="0" w:space="0" w:color="auto"/>
      </w:divBdr>
    </w:div>
    <w:div w:id="528422168">
      <w:bodyDiv w:val="1"/>
      <w:marLeft w:val="0"/>
      <w:marRight w:val="0"/>
      <w:marTop w:val="0"/>
      <w:marBottom w:val="0"/>
      <w:divBdr>
        <w:top w:val="none" w:sz="0" w:space="0" w:color="auto"/>
        <w:left w:val="none" w:sz="0" w:space="0" w:color="auto"/>
        <w:bottom w:val="none" w:sz="0" w:space="0" w:color="auto"/>
        <w:right w:val="none" w:sz="0" w:space="0" w:color="auto"/>
      </w:divBdr>
    </w:div>
    <w:div w:id="529806963">
      <w:bodyDiv w:val="1"/>
      <w:marLeft w:val="0"/>
      <w:marRight w:val="0"/>
      <w:marTop w:val="0"/>
      <w:marBottom w:val="0"/>
      <w:divBdr>
        <w:top w:val="none" w:sz="0" w:space="0" w:color="auto"/>
        <w:left w:val="none" w:sz="0" w:space="0" w:color="auto"/>
        <w:bottom w:val="none" w:sz="0" w:space="0" w:color="auto"/>
        <w:right w:val="none" w:sz="0" w:space="0" w:color="auto"/>
      </w:divBdr>
    </w:div>
    <w:div w:id="538201602">
      <w:bodyDiv w:val="1"/>
      <w:marLeft w:val="0"/>
      <w:marRight w:val="0"/>
      <w:marTop w:val="0"/>
      <w:marBottom w:val="0"/>
      <w:divBdr>
        <w:top w:val="none" w:sz="0" w:space="0" w:color="auto"/>
        <w:left w:val="none" w:sz="0" w:space="0" w:color="auto"/>
        <w:bottom w:val="none" w:sz="0" w:space="0" w:color="auto"/>
        <w:right w:val="none" w:sz="0" w:space="0" w:color="auto"/>
      </w:divBdr>
    </w:div>
    <w:div w:id="538709736">
      <w:bodyDiv w:val="1"/>
      <w:marLeft w:val="0"/>
      <w:marRight w:val="0"/>
      <w:marTop w:val="0"/>
      <w:marBottom w:val="0"/>
      <w:divBdr>
        <w:top w:val="none" w:sz="0" w:space="0" w:color="auto"/>
        <w:left w:val="none" w:sz="0" w:space="0" w:color="auto"/>
        <w:bottom w:val="none" w:sz="0" w:space="0" w:color="auto"/>
        <w:right w:val="none" w:sz="0" w:space="0" w:color="auto"/>
      </w:divBdr>
    </w:div>
    <w:div w:id="539589674">
      <w:bodyDiv w:val="1"/>
      <w:marLeft w:val="0"/>
      <w:marRight w:val="0"/>
      <w:marTop w:val="0"/>
      <w:marBottom w:val="0"/>
      <w:divBdr>
        <w:top w:val="none" w:sz="0" w:space="0" w:color="auto"/>
        <w:left w:val="none" w:sz="0" w:space="0" w:color="auto"/>
        <w:bottom w:val="none" w:sz="0" w:space="0" w:color="auto"/>
        <w:right w:val="none" w:sz="0" w:space="0" w:color="auto"/>
      </w:divBdr>
    </w:div>
    <w:div w:id="539633325">
      <w:bodyDiv w:val="1"/>
      <w:marLeft w:val="0"/>
      <w:marRight w:val="0"/>
      <w:marTop w:val="0"/>
      <w:marBottom w:val="0"/>
      <w:divBdr>
        <w:top w:val="none" w:sz="0" w:space="0" w:color="auto"/>
        <w:left w:val="none" w:sz="0" w:space="0" w:color="auto"/>
        <w:bottom w:val="none" w:sz="0" w:space="0" w:color="auto"/>
        <w:right w:val="none" w:sz="0" w:space="0" w:color="auto"/>
      </w:divBdr>
    </w:div>
    <w:div w:id="546793810">
      <w:bodyDiv w:val="1"/>
      <w:marLeft w:val="0"/>
      <w:marRight w:val="0"/>
      <w:marTop w:val="0"/>
      <w:marBottom w:val="0"/>
      <w:divBdr>
        <w:top w:val="none" w:sz="0" w:space="0" w:color="auto"/>
        <w:left w:val="none" w:sz="0" w:space="0" w:color="auto"/>
        <w:bottom w:val="none" w:sz="0" w:space="0" w:color="auto"/>
        <w:right w:val="none" w:sz="0" w:space="0" w:color="auto"/>
      </w:divBdr>
    </w:div>
    <w:div w:id="550658085">
      <w:bodyDiv w:val="1"/>
      <w:marLeft w:val="0"/>
      <w:marRight w:val="0"/>
      <w:marTop w:val="0"/>
      <w:marBottom w:val="0"/>
      <w:divBdr>
        <w:top w:val="none" w:sz="0" w:space="0" w:color="auto"/>
        <w:left w:val="none" w:sz="0" w:space="0" w:color="auto"/>
        <w:bottom w:val="none" w:sz="0" w:space="0" w:color="auto"/>
        <w:right w:val="none" w:sz="0" w:space="0" w:color="auto"/>
      </w:divBdr>
    </w:div>
    <w:div w:id="570970498">
      <w:bodyDiv w:val="1"/>
      <w:marLeft w:val="0"/>
      <w:marRight w:val="0"/>
      <w:marTop w:val="0"/>
      <w:marBottom w:val="0"/>
      <w:divBdr>
        <w:top w:val="none" w:sz="0" w:space="0" w:color="auto"/>
        <w:left w:val="none" w:sz="0" w:space="0" w:color="auto"/>
        <w:bottom w:val="none" w:sz="0" w:space="0" w:color="auto"/>
        <w:right w:val="none" w:sz="0" w:space="0" w:color="auto"/>
      </w:divBdr>
    </w:div>
    <w:div w:id="571550563">
      <w:bodyDiv w:val="1"/>
      <w:marLeft w:val="0"/>
      <w:marRight w:val="0"/>
      <w:marTop w:val="0"/>
      <w:marBottom w:val="0"/>
      <w:divBdr>
        <w:top w:val="none" w:sz="0" w:space="0" w:color="auto"/>
        <w:left w:val="none" w:sz="0" w:space="0" w:color="auto"/>
        <w:bottom w:val="none" w:sz="0" w:space="0" w:color="auto"/>
        <w:right w:val="none" w:sz="0" w:space="0" w:color="auto"/>
      </w:divBdr>
    </w:div>
    <w:div w:id="573661711">
      <w:bodyDiv w:val="1"/>
      <w:marLeft w:val="0"/>
      <w:marRight w:val="0"/>
      <w:marTop w:val="0"/>
      <w:marBottom w:val="0"/>
      <w:divBdr>
        <w:top w:val="none" w:sz="0" w:space="0" w:color="auto"/>
        <w:left w:val="none" w:sz="0" w:space="0" w:color="auto"/>
        <w:bottom w:val="none" w:sz="0" w:space="0" w:color="auto"/>
        <w:right w:val="none" w:sz="0" w:space="0" w:color="auto"/>
      </w:divBdr>
    </w:div>
    <w:div w:id="579683255">
      <w:bodyDiv w:val="1"/>
      <w:marLeft w:val="0"/>
      <w:marRight w:val="0"/>
      <w:marTop w:val="0"/>
      <w:marBottom w:val="0"/>
      <w:divBdr>
        <w:top w:val="none" w:sz="0" w:space="0" w:color="auto"/>
        <w:left w:val="none" w:sz="0" w:space="0" w:color="auto"/>
        <w:bottom w:val="none" w:sz="0" w:space="0" w:color="auto"/>
        <w:right w:val="none" w:sz="0" w:space="0" w:color="auto"/>
      </w:divBdr>
    </w:div>
    <w:div w:id="581185118">
      <w:bodyDiv w:val="1"/>
      <w:marLeft w:val="0"/>
      <w:marRight w:val="0"/>
      <w:marTop w:val="0"/>
      <w:marBottom w:val="0"/>
      <w:divBdr>
        <w:top w:val="none" w:sz="0" w:space="0" w:color="auto"/>
        <w:left w:val="none" w:sz="0" w:space="0" w:color="auto"/>
        <w:bottom w:val="none" w:sz="0" w:space="0" w:color="auto"/>
        <w:right w:val="none" w:sz="0" w:space="0" w:color="auto"/>
      </w:divBdr>
    </w:div>
    <w:div w:id="583076567">
      <w:bodyDiv w:val="1"/>
      <w:marLeft w:val="0"/>
      <w:marRight w:val="0"/>
      <w:marTop w:val="0"/>
      <w:marBottom w:val="0"/>
      <w:divBdr>
        <w:top w:val="none" w:sz="0" w:space="0" w:color="auto"/>
        <w:left w:val="none" w:sz="0" w:space="0" w:color="auto"/>
        <w:bottom w:val="none" w:sz="0" w:space="0" w:color="auto"/>
        <w:right w:val="none" w:sz="0" w:space="0" w:color="auto"/>
      </w:divBdr>
    </w:div>
    <w:div w:id="584457017">
      <w:bodyDiv w:val="1"/>
      <w:marLeft w:val="0"/>
      <w:marRight w:val="0"/>
      <w:marTop w:val="0"/>
      <w:marBottom w:val="0"/>
      <w:divBdr>
        <w:top w:val="none" w:sz="0" w:space="0" w:color="auto"/>
        <w:left w:val="none" w:sz="0" w:space="0" w:color="auto"/>
        <w:bottom w:val="none" w:sz="0" w:space="0" w:color="auto"/>
        <w:right w:val="none" w:sz="0" w:space="0" w:color="auto"/>
      </w:divBdr>
      <w:divsChild>
        <w:div w:id="595089697">
          <w:marLeft w:val="0"/>
          <w:marRight w:val="0"/>
          <w:marTop w:val="0"/>
          <w:marBottom w:val="0"/>
          <w:divBdr>
            <w:top w:val="none" w:sz="0" w:space="0" w:color="auto"/>
            <w:left w:val="none" w:sz="0" w:space="0" w:color="auto"/>
            <w:bottom w:val="none" w:sz="0" w:space="0" w:color="auto"/>
            <w:right w:val="none" w:sz="0" w:space="0" w:color="auto"/>
          </w:divBdr>
        </w:div>
        <w:div w:id="700281933">
          <w:marLeft w:val="0"/>
          <w:marRight w:val="0"/>
          <w:marTop w:val="0"/>
          <w:marBottom w:val="0"/>
          <w:divBdr>
            <w:top w:val="none" w:sz="0" w:space="0" w:color="auto"/>
            <w:left w:val="none" w:sz="0" w:space="0" w:color="auto"/>
            <w:bottom w:val="none" w:sz="0" w:space="0" w:color="auto"/>
            <w:right w:val="none" w:sz="0" w:space="0" w:color="auto"/>
          </w:divBdr>
        </w:div>
        <w:div w:id="1560163969">
          <w:marLeft w:val="0"/>
          <w:marRight w:val="0"/>
          <w:marTop w:val="0"/>
          <w:marBottom w:val="0"/>
          <w:divBdr>
            <w:top w:val="none" w:sz="0" w:space="0" w:color="auto"/>
            <w:left w:val="none" w:sz="0" w:space="0" w:color="auto"/>
            <w:bottom w:val="none" w:sz="0" w:space="0" w:color="auto"/>
            <w:right w:val="none" w:sz="0" w:space="0" w:color="auto"/>
          </w:divBdr>
        </w:div>
        <w:div w:id="1720586294">
          <w:marLeft w:val="0"/>
          <w:marRight w:val="0"/>
          <w:marTop w:val="0"/>
          <w:marBottom w:val="0"/>
          <w:divBdr>
            <w:top w:val="none" w:sz="0" w:space="0" w:color="auto"/>
            <w:left w:val="none" w:sz="0" w:space="0" w:color="auto"/>
            <w:bottom w:val="none" w:sz="0" w:space="0" w:color="auto"/>
            <w:right w:val="none" w:sz="0" w:space="0" w:color="auto"/>
          </w:divBdr>
        </w:div>
        <w:div w:id="1734693441">
          <w:marLeft w:val="0"/>
          <w:marRight w:val="0"/>
          <w:marTop w:val="0"/>
          <w:marBottom w:val="0"/>
          <w:divBdr>
            <w:top w:val="none" w:sz="0" w:space="0" w:color="auto"/>
            <w:left w:val="none" w:sz="0" w:space="0" w:color="auto"/>
            <w:bottom w:val="none" w:sz="0" w:space="0" w:color="auto"/>
            <w:right w:val="none" w:sz="0" w:space="0" w:color="auto"/>
          </w:divBdr>
        </w:div>
        <w:div w:id="1741127548">
          <w:marLeft w:val="0"/>
          <w:marRight w:val="0"/>
          <w:marTop w:val="0"/>
          <w:marBottom w:val="0"/>
          <w:divBdr>
            <w:top w:val="none" w:sz="0" w:space="0" w:color="auto"/>
            <w:left w:val="none" w:sz="0" w:space="0" w:color="auto"/>
            <w:bottom w:val="none" w:sz="0" w:space="0" w:color="auto"/>
            <w:right w:val="none" w:sz="0" w:space="0" w:color="auto"/>
          </w:divBdr>
        </w:div>
        <w:div w:id="1935354140">
          <w:marLeft w:val="0"/>
          <w:marRight w:val="0"/>
          <w:marTop w:val="0"/>
          <w:marBottom w:val="0"/>
          <w:divBdr>
            <w:top w:val="none" w:sz="0" w:space="0" w:color="auto"/>
            <w:left w:val="none" w:sz="0" w:space="0" w:color="auto"/>
            <w:bottom w:val="none" w:sz="0" w:space="0" w:color="auto"/>
            <w:right w:val="none" w:sz="0" w:space="0" w:color="auto"/>
          </w:divBdr>
        </w:div>
        <w:div w:id="1946694209">
          <w:marLeft w:val="0"/>
          <w:marRight w:val="0"/>
          <w:marTop w:val="0"/>
          <w:marBottom w:val="0"/>
          <w:divBdr>
            <w:top w:val="none" w:sz="0" w:space="0" w:color="auto"/>
            <w:left w:val="none" w:sz="0" w:space="0" w:color="auto"/>
            <w:bottom w:val="none" w:sz="0" w:space="0" w:color="auto"/>
            <w:right w:val="none" w:sz="0" w:space="0" w:color="auto"/>
          </w:divBdr>
        </w:div>
        <w:div w:id="1992951417">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2111390964">
          <w:marLeft w:val="0"/>
          <w:marRight w:val="0"/>
          <w:marTop w:val="0"/>
          <w:marBottom w:val="0"/>
          <w:divBdr>
            <w:top w:val="none" w:sz="0" w:space="0" w:color="auto"/>
            <w:left w:val="none" w:sz="0" w:space="0" w:color="auto"/>
            <w:bottom w:val="none" w:sz="0" w:space="0" w:color="auto"/>
            <w:right w:val="none" w:sz="0" w:space="0" w:color="auto"/>
          </w:divBdr>
        </w:div>
      </w:divsChild>
    </w:div>
    <w:div w:id="592124882">
      <w:bodyDiv w:val="1"/>
      <w:marLeft w:val="0"/>
      <w:marRight w:val="0"/>
      <w:marTop w:val="0"/>
      <w:marBottom w:val="0"/>
      <w:divBdr>
        <w:top w:val="none" w:sz="0" w:space="0" w:color="auto"/>
        <w:left w:val="none" w:sz="0" w:space="0" w:color="auto"/>
        <w:bottom w:val="none" w:sz="0" w:space="0" w:color="auto"/>
        <w:right w:val="none" w:sz="0" w:space="0" w:color="auto"/>
      </w:divBdr>
    </w:div>
    <w:div w:id="596058949">
      <w:bodyDiv w:val="1"/>
      <w:marLeft w:val="0"/>
      <w:marRight w:val="0"/>
      <w:marTop w:val="0"/>
      <w:marBottom w:val="0"/>
      <w:divBdr>
        <w:top w:val="none" w:sz="0" w:space="0" w:color="auto"/>
        <w:left w:val="none" w:sz="0" w:space="0" w:color="auto"/>
        <w:bottom w:val="none" w:sz="0" w:space="0" w:color="auto"/>
        <w:right w:val="none" w:sz="0" w:space="0" w:color="auto"/>
      </w:divBdr>
    </w:div>
    <w:div w:id="611207576">
      <w:bodyDiv w:val="1"/>
      <w:marLeft w:val="0"/>
      <w:marRight w:val="0"/>
      <w:marTop w:val="0"/>
      <w:marBottom w:val="0"/>
      <w:divBdr>
        <w:top w:val="none" w:sz="0" w:space="0" w:color="auto"/>
        <w:left w:val="none" w:sz="0" w:space="0" w:color="auto"/>
        <w:bottom w:val="none" w:sz="0" w:space="0" w:color="auto"/>
        <w:right w:val="none" w:sz="0" w:space="0" w:color="auto"/>
      </w:divBdr>
    </w:div>
    <w:div w:id="611211985">
      <w:bodyDiv w:val="1"/>
      <w:marLeft w:val="0"/>
      <w:marRight w:val="0"/>
      <w:marTop w:val="0"/>
      <w:marBottom w:val="0"/>
      <w:divBdr>
        <w:top w:val="none" w:sz="0" w:space="0" w:color="auto"/>
        <w:left w:val="none" w:sz="0" w:space="0" w:color="auto"/>
        <w:bottom w:val="none" w:sz="0" w:space="0" w:color="auto"/>
        <w:right w:val="none" w:sz="0" w:space="0" w:color="auto"/>
      </w:divBdr>
    </w:div>
    <w:div w:id="612371940">
      <w:bodyDiv w:val="1"/>
      <w:marLeft w:val="0"/>
      <w:marRight w:val="0"/>
      <w:marTop w:val="0"/>
      <w:marBottom w:val="0"/>
      <w:divBdr>
        <w:top w:val="none" w:sz="0" w:space="0" w:color="auto"/>
        <w:left w:val="none" w:sz="0" w:space="0" w:color="auto"/>
        <w:bottom w:val="none" w:sz="0" w:space="0" w:color="auto"/>
        <w:right w:val="none" w:sz="0" w:space="0" w:color="auto"/>
      </w:divBdr>
    </w:div>
    <w:div w:id="632560985">
      <w:bodyDiv w:val="1"/>
      <w:marLeft w:val="0"/>
      <w:marRight w:val="0"/>
      <w:marTop w:val="0"/>
      <w:marBottom w:val="0"/>
      <w:divBdr>
        <w:top w:val="none" w:sz="0" w:space="0" w:color="auto"/>
        <w:left w:val="none" w:sz="0" w:space="0" w:color="auto"/>
        <w:bottom w:val="none" w:sz="0" w:space="0" w:color="auto"/>
        <w:right w:val="none" w:sz="0" w:space="0" w:color="auto"/>
      </w:divBdr>
    </w:div>
    <w:div w:id="655957962">
      <w:bodyDiv w:val="1"/>
      <w:marLeft w:val="0"/>
      <w:marRight w:val="0"/>
      <w:marTop w:val="0"/>
      <w:marBottom w:val="0"/>
      <w:divBdr>
        <w:top w:val="none" w:sz="0" w:space="0" w:color="auto"/>
        <w:left w:val="none" w:sz="0" w:space="0" w:color="auto"/>
        <w:bottom w:val="none" w:sz="0" w:space="0" w:color="auto"/>
        <w:right w:val="none" w:sz="0" w:space="0" w:color="auto"/>
      </w:divBdr>
    </w:div>
    <w:div w:id="669059580">
      <w:bodyDiv w:val="1"/>
      <w:marLeft w:val="0"/>
      <w:marRight w:val="0"/>
      <w:marTop w:val="0"/>
      <w:marBottom w:val="0"/>
      <w:divBdr>
        <w:top w:val="none" w:sz="0" w:space="0" w:color="auto"/>
        <w:left w:val="none" w:sz="0" w:space="0" w:color="auto"/>
        <w:bottom w:val="none" w:sz="0" w:space="0" w:color="auto"/>
        <w:right w:val="none" w:sz="0" w:space="0" w:color="auto"/>
      </w:divBdr>
    </w:div>
    <w:div w:id="677388832">
      <w:bodyDiv w:val="1"/>
      <w:marLeft w:val="0"/>
      <w:marRight w:val="0"/>
      <w:marTop w:val="0"/>
      <w:marBottom w:val="0"/>
      <w:divBdr>
        <w:top w:val="none" w:sz="0" w:space="0" w:color="auto"/>
        <w:left w:val="none" w:sz="0" w:space="0" w:color="auto"/>
        <w:bottom w:val="none" w:sz="0" w:space="0" w:color="auto"/>
        <w:right w:val="none" w:sz="0" w:space="0" w:color="auto"/>
      </w:divBdr>
    </w:div>
    <w:div w:id="688145305">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01980582">
      <w:bodyDiv w:val="1"/>
      <w:marLeft w:val="0"/>
      <w:marRight w:val="0"/>
      <w:marTop w:val="0"/>
      <w:marBottom w:val="0"/>
      <w:divBdr>
        <w:top w:val="none" w:sz="0" w:space="0" w:color="auto"/>
        <w:left w:val="none" w:sz="0" w:space="0" w:color="auto"/>
        <w:bottom w:val="none" w:sz="0" w:space="0" w:color="auto"/>
        <w:right w:val="none" w:sz="0" w:space="0" w:color="auto"/>
      </w:divBdr>
    </w:div>
    <w:div w:id="708453065">
      <w:bodyDiv w:val="1"/>
      <w:marLeft w:val="0"/>
      <w:marRight w:val="0"/>
      <w:marTop w:val="0"/>
      <w:marBottom w:val="0"/>
      <w:divBdr>
        <w:top w:val="none" w:sz="0" w:space="0" w:color="auto"/>
        <w:left w:val="none" w:sz="0" w:space="0" w:color="auto"/>
        <w:bottom w:val="none" w:sz="0" w:space="0" w:color="auto"/>
        <w:right w:val="none" w:sz="0" w:space="0" w:color="auto"/>
      </w:divBdr>
    </w:div>
    <w:div w:id="713844220">
      <w:bodyDiv w:val="1"/>
      <w:marLeft w:val="0"/>
      <w:marRight w:val="0"/>
      <w:marTop w:val="0"/>
      <w:marBottom w:val="0"/>
      <w:divBdr>
        <w:top w:val="none" w:sz="0" w:space="0" w:color="auto"/>
        <w:left w:val="none" w:sz="0" w:space="0" w:color="auto"/>
        <w:bottom w:val="none" w:sz="0" w:space="0" w:color="auto"/>
        <w:right w:val="none" w:sz="0" w:space="0" w:color="auto"/>
      </w:divBdr>
    </w:div>
    <w:div w:id="719131968">
      <w:bodyDiv w:val="1"/>
      <w:marLeft w:val="0"/>
      <w:marRight w:val="0"/>
      <w:marTop w:val="0"/>
      <w:marBottom w:val="0"/>
      <w:divBdr>
        <w:top w:val="none" w:sz="0" w:space="0" w:color="auto"/>
        <w:left w:val="none" w:sz="0" w:space="0" w:color="auto"/>
        <w:bottom w:val="none" w:sz="0" w:space="0" w:color="auto"/>
        <w:right w:val="none" w:sz="0" w:space="0" w:color="auto"/>
      </w:divBdr>
    </w:div>
    <w:div w:id="720833979">
      <w:bodyDiv w:val="1"/>
      <w:marLeft w:val="0"/>
      <w:marRight w:val="0"/>
      <w:marTop w:val="0"/>
      <w:marBottom w:val="0"/>
      <w:divBdr>
        <w:top w:val="none" w:sz="0" w:space="0" w:color="auto"/>
        <w:left w:val="none" w:sz="0" w:space="0" w:color="auto"/>
        <w:bottom w:val="none" w:sz="0" w:space="0" w:color="auto"/>
        <w:right w:val="none" w:sz="0" w:space="0" w:color="auto"/>
      </w:divBdr>
    </w:div>
    <w:div w:id="734472877">
      <w:bodyDiv w:val="1"/>
      <w:marLeft w:val="0"/>
      <w:marRight w:val="0"/>
      <w:marTop w:val="0"/>
      <w:marBottom w:val="0"/>
      <w:divBdr>
        <w:top w:val="none" w:sz="0" w:space="0" w:color="auto"/>
        <w:left w:val="none" w:sz="0" w:space="0" w:color="auto"/>
        <w:bottom w:val="none" w:sz="0" w:space="0" w:color="auto"/>
        <w:right w:val="none" w:sz="0" w:space="0" w:color="auto"/>
      </w:divBdr>
      <w:divsChild>
        <w:div w:id="1981600">
          <w:marLeft w:val="0"/>
          <w:marRight w:val="0"/>
          <w:marTop w:val="0"/>
          <w:marBottom w:val="0"/>
          <w:divBdr>
            <w:top w:val="none" w:sz="0" w:space="0" w:color="auto"/>
            <w:left w:val="none" w:sz="0" w:space="0" w:color="auto"/>
            <w:bottom w:val="none" w:sz="0" w:space="0" w:color="auto"/>
            <w:right w:val="none" w:sz="0" w:space="0" w:color="auto"/>
          </w:divBdr>
        </w:div>
        <w:div w:id="781924865">
          <w:marLeft w:val="0"/>
          <w:marRight w:val="0"/>
          <w:marTop w:val="0"/>
          <w:marBottom w:val="0"/>
          <w:divBdr>
            <w:top w:val="none" w:sz="0" w:space="0" w:color="auto"/>
            <w:left w:val="none" w:sz="0" w:space="0" w:color="auto"/>
            <w:bottom w:val="none" w:sz="0" w:space="0" w:color="auto"/>
            <w:right w:val="none" w:sz="0" w:space="0" w:color="auto"/>
          </w:divBdr>
        </w:div>
        <w:div w:id="1001272148">
          <w:marLeft w:val="0"/>
          <w:marRight w:val="0"/>
          <w:marTop w:val="0"/>
          <w:marBottom w:val="0"/>
          <w:divBdr>
            <w:top w:val="none" w:sz="0" w:space="0" w:color="auto"/>
            <w:left w:val="none" w:sz="0" w:space="0" w:color="auto"/>
            <w:bottom w:val="none" w:sz="0" w:space="0" w:color="auto"/>
            <w:right w:val="none" w:sz="0" w:space="0" w:color="auto"/>
          </w:divBdr>
        </w:div>
        <w:div w:id="1179126667">
          <w:marLeft w:val="0"/>
          <w:marRight w:val="0"/>
          <w:marTop w:val="0"/>
          <w:marBottom w:val="0"/>
          <w:divBdr>
            <w:top w:val="none" w:sz="0" w:space="0" w:color="auto"/>
            <w:left w:val="none" w:sz="0" w:space="0" w:color="auto"/>
            <w:bottom w:val="none" w:sz="0" w:space="0" w:color="auto"/>
            <w:right w:val="none" w:sz="0" w:space="0" w:color="auto"/>
          </w:divBdr>
        </w:div>
        <w:div w:id="1452094543">
          <w:marLeft w:val="0"/>
          <w:marRight w:val="0"/>
          <w:marTop w:val="0"/>
          <w:marBottom w:val="0"/>
          <w:divBdr>
            <w:top w:val="none" w:sz="0" w:space="0" w:color="auto"/>
            <w:left w:val="none" w:sz="0" w:space="0" w:color="auto"/>
            <w:bottom w:val="none" w:sz="0" w:space="0" w:color="auto"/>
            <w:right w:val="none" w:sz="0" w:space="0" w:color="auto"/>
          </w:divBdr>
        </w:div>
        <w:div w:id="1465004516">
          <w:marLeft w:val="0"/>
          <w:marRight w:val="0"/>
          <w:marTop w:val="0"/>
          <w:marBottom w:val="0"/>
          <w:divBdr>
            <w:top w:val="none" w:sz="0" w:space="0" w:color="auto"/>
            <w:left w:val="none" w:sz="0" w:space="0" w:color="auto"/>
            <w:bottom w:val="none" w:sz="0" w:space="0" w:color="auto"/>
            <w:right w:val="none" w:sz="0" w:space="0" w:color="auto"/>
          </w:divBdr>
        </w:div>
        <w:div w:id="1474785416">
          <w:marLeft w:val="0"/>
          <w:marRight w:val="0"/>
          <w:marTop w:val="0"/>
          <w:marBottom w:val="0"/>
          <w:divBdr>
            <w:top w:val="none" w:sz="0" w:space="0" w:color="auto"/>
            <w:left w:val="none" w:sz="0" w:space="0" w:color="auto"/>
            <w:bottom w:val="none" w:sz="0" w:space="0" w:color="auto"/>
            <w:right w:val="none" w:sz="0" w:space="0" w:color="auto"/>
          </w:divBdr>
        </w:div>
      </w:divsChild>
    </w:div>
    <w:div w:id="738946939">
      <w:bodyDiv w:val="1"/>
      <w:marLeft w:val="0"/>
      <w:marRight w:val="0"/>
      <w:marTop w:val="0"/>
      <w:marBottom w:val="0"/>
      <w:divBdr>
        <w:top w:val="none" w:sz="0" w:space="0" w:color="auto"/>
        <w:left w:val="none" w:sz="0" w:space="0" w:color="auto"/>
        <w:bottom w:val="none" w:sz="0" w:space="0" w:color="auto"/>
        <w:right w:val="none" w:sz="0" w:space="0" w:color="auto"/>
      </w:divBdr>
    </w:div>
    <w:div w:id="739595061">
      <w:bodyDiv w:val="1"/>
      <w:marLeft w:val="0"/>
      <w:marRight w:val="0"/>
      <w:marTop w:val="0"/>
      <w:marBottom w:val="0"/>
      <w:divBdr>
        <w:top w:val="none" w:sz="0" w:space="0" w:color="auto"/>
        <w:left w:val="none" w:sz="0" w:space="0" w:color="auto"/>
        <w:bottom w:val="none" w:sz="0" w:space="0" w:color="auto"/>
        <w:right w:val="none" w:sz="0" w:space="0" w:color="auto"/>
      </w:divBdr>
    </w:div>
    <w:div w:id="739907517">
      <w:bodyDiv w:val="1"/>
      <w:marLeft w:val="0"/>
      <w:marRight w:val="0"/>
      <w:marTop w:val="0"/>
      <w:marBottom w:val="0"/>
      <w:divBdr>
        <w:top w:val="none" w:sz="0" w:space="0" w:color="auto"/>
        <w:left w:val="none" w:sz="0" w:space="0" w:color="auto"/>
        <w:bottom w:val="none" w:sz="0" w:space="0" w:color="auto"/>
        <w:right w:val="none" w:sz="0" w:space="0" w:color="auto"/>
      </w:divBdr>
    </w:div>
    <w:div w:id="758528002">
      <w:bodyDiv w:val="1"/>
      <w:marLeft w:val="0"/>
      <w:marRight w:val="0"/>
      <w:marTop w:val="0"/>
      <w:marBottom w:val="0"/>
      <w:divBdr>
        <w:top w:val="none" w:sz="0" w:space="0" w:color="auto"/>
        <w:left w:val="none" w:sz="0" w:space="0" w:color="auto"/>
        <w:bottom w:val="none" w:sz="0" w:space="0" w:color="auto"/>
        <w:right w:val="none" w:sz="0" w:space="0" w:color="auto"/>
      </w:divBdr>
    </w:div>
    <w:div w:id="773553871">
      <w:bodyDiv w:val="1"/>
      <w:marLeft w:val="0"/>
      <w:marRight w:val="0"/>
      <w:marTop w:val="0"/>
      <w:marBottom w:val="0"/>
      <w:divBdr>
        <w:top w:val="none" w:sz="0" w:space="0" w:color="auto"/>
        <w:left w:val="none" w:sz="0" w:space="0" w:color="auto"/>
        <w:bottom w:val="none" w:sz="0" w:space="0" w:color="auto"/>
        <w:right w:val="none" w:sz="0" w:space="0" w:color="auto"/>
      </w:divBdr>
    </w:div>
    <w:div w:id="781412838">
      <w:bodyDiv w:val="1"/>
      <w:marLeft w:val="0"/>
      <w:marRight w:val="0"/>
      <w:marTop w:val="0"/>
      <w:marBottom w:val="0"/>
      <w:divBdr>
        <w:top w:val="none" w:sz="0" w:space="0" w:color="auto"/>
        <w:left w:val="none" w:sz="0" w:space="0" w:color="auto"/>
        <w:bottom w:val="none" w:sz="0" w:space="0" w:color="auto"/>
        <w:right w:val="none" w:sz="0" w:space="0" w:color="auto"/>
      </w:divBdr>
    </w:div>
    <w:div w:id="784999608">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
    <w:div w:id="798913975">
      <w:bodyDiv w:val="1"/>
      <w:marLeft w:val="0"/>
      <w:marRight w:val="0"/>
      <w:marTop w:val="0"/>
      <w:marBottom w:val="0"/>
      <w:divBdr>
        <w:top w:val="none" w:sz="0" w:space="0" w:color="auto"/>
        <w:left w:val="none" w:sz="0" w:space="0" w:color="auto"/>
        <w:bottom w:val="none" w:sz="0" w:space="0" w:color="auto"/>
        <w:right w:val="none" w:sz="0" w:space="0" w:color="auto"/>
      </w:divBdr>
    </w:div>
    <w:div w:id="805196610">
      <w:bodyDiv w:val="1"/>
      <w:marLeft w:val="0"/>
      <w:marRight w:val="0"/>
      <w:marTop w:val="0"/>
      <w:marBottom w:val="0"/>
      <w:divBdr>
        <w:top w:val="none" w:sz="0" w:space="0" w:color="auto"/>
        <w:left w:val="none" w:sz="0" w:space="0" w:color="auto"/>
        <w:bottom w:val="none" w:sz="0" w:space="0" w:color="auto"/>
        <w:right w:val="none" w:sz="0" w:space="0" w:color="auto"/>
      </w:divBdr>
    </w:div>
    <w:div w:id="812061173">
      <w:bodyDiv w:val="1"/>
      <w:marLeft w:val="0"/>
      <w:marRight w:val="0"/>
      <w:marTop w:val="0"/>
      <w:marBottom w:val="0"/>
      <w:divBdr>
        <w:top w:val="none" w:sz="0" w:space="0" w:color="auto"/>
        <w:left w:val="none" w:sz="0" w:space="0" w:color="auto"/>
        <w:bottom w:val="none" w:sz="0" w:space="0" w:color="auto"/>
        <w:right w:val="none" w:sz="0" w:space="0" w:color="auto"/>
      </w:divBdr>
    </w:div>
    <w:div w:id="817384063">
      <w:bodyDiv w:val="1"/>
      <w:marLeft w:val="0"/>
      <w:marRight w:val="0"/>
      <w:marTop w:val="0"/>
      <w:marBottom w:val="0"/>
      <w:divBdr>
        <w:top w:val="none" w:sz="0" w:space="0" w:color="auto"/>
        <w:left w:val="none" w:sz="0" w:space="0" w:color="auto"/>
        <w:bottom w:val="none" w:sz="0" w:space="0" w:color="auto"/>
        <w:right w:val="none" w:sz="0" w:space="0" w:color="auto"/>
      </w:divBdr>
    </w:div>
    <w:div w:id="825705385">
      <w:bodyDiv w:val="1"/>
      <w:marLeft w:val="0"/>
      <w:marRight w:val="0"/>
      <w:marTop w:val="0"/>
      <w:marBottom w:val="0"/>
      <w:divBdr>
        <w:top w:val="none" w:sz="0" w:space="0" w:color="auto"/>
        <w:left w:val="none" w:sz="0" w:space="0" w:color="auto"/>
        <w:bottom w:val="none" w:sz="0" w:space="0" w:color="auto"/>
        <w:right w:val="none" w:sz="0" w:space="0" w:color="auto"/>
      </w:divBdr>
    </w:div>
    <w:div w:id="834541083">
      <w:bodyDiv w:val="1"/>
      <w:marLeft w:val="0"/>
      <w:marRight w:val="0"/>
      <w:marTop w:val="0"/>
      <w:marBottom w:val="0"/>
      <w:divBdr>
        <w:top w:val="none" w:sz="0" w:space="0" w:color="auto"/>
        <w:left w:val="none" w:sz="0" w:space="0" w:color="auto"/>
        <w:bottom w:val="none" w:sz="0" w:space="0" w:color="auto"/>
        <w:right w:val="none" w:sz="0" w:space="0" w:color="auto"/>
      </w:divBdr>
    </w:div>
    <w:div w:id="842235408">
      <w:bodyDiv w:val="1"/>
      <w:marLeft w:val="0"/>
      <w:marRight w:val="0"/>
      <w:marTop w:val="0"/>
      <w:marBottom w:val="0"/>
      <w:divBdr>
        <w:top w:val="none" w:sz="0" w:space="0" w:color="auto"/>
        <w:left w:val="none" w:sz="0" w:space="0" w:color="auto"/>
        <w:bottom w:val="none" w:sz="0" w:space="0" w:color="auto"/>
        <w:right w:val="none" w:sz="0" w:space="0" w:color="auto"/>
      </w:divBdr>
    </w:div>
    <w:div w:id="843670079">
      <w:bodyDiv w:val="1"/>
      <w:marLeft w:val="0"/>
      <w:marRight w:val="0"/>
      <w:marTop w:val="0"/>
      <w:marBottom w:val="0"/>
      <w:divBdr>
        <w:top w:val="none" w:sz="0" w:space="0" w:color="auto"/>
        <w:left w:val="none" w:sz="0" w:space="0" w:color="auto"/>
        <w:bottom w:val="none" w:sz="0" w:space="0" w:color="auto"/>
        <w:right w:val="none" w:sz="0" w:space="0" w:color="auto"/>
      </w:divBdr>
    </w:div>
    <w:div w:id="847519372">
      <w:bodyDiv w:val="1"/>
      <w:marLeft w:val="0"/>
      <w:marRight w:val="0"/>
      <w:marTop w:val="0"/>
      <w:marBottom w:val="0"/>
      <w:divBdr>
        <w:top w:val="none" w:sz="0" w:space="0" w:color="auto"/>
        <w:left w:val="none" w:sz="0" w:space="0" w:color="auto"/>
        <w:bottom w:val="none" w:sz="0" w:space="0" w:color="auto"/>
        <w:right w:val="none" w:sz="0" w:space="0" w:color="auto"/>
      </w:divBdr>
    </w:div>
    <w:div w:id="869345425">
      <w:bodyDiv w:val="1"/>
      <w:marLeft w:val="0"/>
      <w:marRight w:val="0"/>
      <w:marTop w:val="0"/>
      <w:marBottom w:val="0"/>
      <w:divBdr>
        <w:top w:val="none" w:sz="0" w:space="0" w:color="auto"/>
        <w:left w:val="none" w:sz="0" w:space="0" w:color="auto"/>
        <w:bottom w:val="none" w:sz="0" w:space="0" w:color="auto"/>
        <w:right w:val="none" w:sz="0" w:space="0" w:color="auto"/>
      </w:divBdr>
    </w:div>
    <w:div w:id="877282209">
      <w:bodyDiv w:val="1"/>
      <w:marLeft w:val="0"/>
      <w:marRight w:val="0"/>
      <w:marTop w:val="0"/>
      <w:marBottom w:val="0"/>
      <w:divBdr>
        <w:top w:val="none" w:sz="0" w:space="0" w:color="auto"/>
        <w:left w:val="none" w:sz="0" w:space="0" w:color="auto"/>
        <w:bottom w:val="none" w:sz="0" w:space="0" w:color="auto"/>
        <w:right w:val="none" w:sz="0" w:space="0" w:color="auto"/>
      </w:divBdr>
    </w:div>
    <w:div w:id="878706701">
      <w:bodyDiv w:val="1"/>
      <w:marLeft w:val="0"/>
      <w:marRight w:val="0"/>
      <w:marTop w:val="0"/>
      <w:marBottom w:val="0"/>
      <w:divBdr>
        <w:top w:val="none" w:sz="0" w:space="0" w:color="auto"/>
        <w:left w:val="none" w:sz="0" w:space="0" w:color="auto"/>
        <w:bottom w:val="none" w:sz="0" w:space="0" w:color="auto"/>
        <w:right w:val="none" w:sz="0" w:space="0" w:color="auto"/>
      </w:divBdr>
    </w:div>
    <w:div w:id="884633693">
      <w:bodyDiv w:val="1"/>
      <w:marLeft w:val="0"/>
      <w:marRight w:val="0"/>
      <w:marTop w:val="0"/>
      <w:marBottom w:val="0"/>
      <w:divBdr>
        <w:top w:val="none" w:sz="0" w:space="0" w:color="auto"/>
        <w:left w:val="none" w:sz="0" w:space="0" w:color="auto"/>
        <w:bottom w:val="none" w:sz="0" w:space="0" w:color="auto"/>
        <w:right w:val="none" w:sz="0" w:space="0" w:color="auto"/>
      </w:divBdr>
    </w:div>
    <w:div w:id="889994394">
      <w:bodyDiv w:val="1"/>
      <w:marLeft w:val="0"/>
      <w:marRight w:val="0"/>
      <w:marTop w:val="0"/>
      <w:marBottom w:val="0"/>
      <w:divBdr>
        <w:top w:val="none" w:sz="0" w:space="0" w:color="auto"/>
        <w:left w:val="none" w:sz="0" w:space="0" w:color="auto"/>
        <w:bottom w:val="none" w:sz="0" w:space="0" w:color="auto"/>
        <w:right w:val="none" w:sz="0" w:space="0" w:color="auto"/>
      </w:divBdr>
    </w:div>
    <w:div w:id="905458438">
      <w:bodyDiv w:val="1"/>
      <w:marLeft w:val="0"/>
      <w:marRight w:val="0"/>
      <w:marTop w:val="0"/>
      <w:marBottom w:val="0"/>
      <w:divBdr>
        <w:top w:val="none" w:sz="0" w:space="0" w:color="auto"/>
        <w:left w:val="none" w:sz="0" w:space="0" w:color="auto"/>
        <w:bottom w:val="none" w:sz="0" w:space="0" w:color="auto"/>
        <w:right w:val="none" w:sz="0" w:space="0" w:color="auto"/>
      </w:divBdr>
    </w:div>
    <w:div w:id="925260334">
      <w:bodyDiv w:val="1"/>
      <w:marLeft w:val="0"/>
      <w:marRight w:val="0"/>
      <w:marTop w:val="0"/>
      <w:marBottom w:val="0"/>
      <w:divBdr>
        <w:top w:val="none" w:sz="0" w:space="0" w:color="auto"/>
        <w:left w:val="none" w:sz="0" w:space="0" w:color="auto"/>
        <w:bottom w:val="none" w:sz="0" w:space="0" w:color="auto"/>
        <w:right w:val="none" w:sz="0" w:space="0" w:color="auto"/>
      </w:divBdr>
      <w:divsChild>
        <w:div w:id="2063820842">
          <w:marLeft w:val="0"/>
          <w:marRight w:val="0"/>
          <w:marTop w:val="0"/>
          <w:marBottom w:val="0"/>
          <w:divBdr>
            <w:top w:val="none" w:sz="0" w:space="0" w:color="auto"/>
            <w:left w:val="none" w:sz="0" w:space="0" w:color="auto"/>
            <w:bottom w:val="none" w:sz="0" w:space="0" w:color="auto"/>
            <w:right w:val="none" w:sz="0" w:space="0" w:color="auto"/>
          </w:divBdr>
          <w:divsChild>
            <w:div w:id="1087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95">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73487810">
      <w:bodyDiv w:val="1"/>
      <w:marLeft w:val="0"/>
      <w:marRight w:val="0"/>
      <w:marTop w:val="0"/>
      <w:marBottom w:val="0"/>
      <w:divBdr>
        <w:top w:val="none" w:sz="0" w:space="0" w:color="auto"/>
        <w:left w:val="none" w:sz="0" w:space="0" w:color="auto"/>
        <w:bottom w:val="none" w:sz="0" w:space="0" w:color="auto"/>
        <w:right w:val="none" w:sz="0" w:space="0" w:color="auto"/>
      </w:divBdr>
    </w:div>
    <w:div w:id="973875758">
      <w:bodyDiv w:val="1"/>
      <w:marLeft w:val="0"/>
      <w:marRight w:val="0"/>
      <w:marTop w:val="0"/>
      <w:marBottom w:val="0"/>
      <w:divBdr>
        <w:top w:val="none" w:sz="0" w:space="0" w:color="auto"/>
        <w:left w:val="none" w:sz="0" w:space="0" w:color="auto"/>
        <w:bottom w:val="none" w:sz="0" w:space="0" w:color="auto"/>
        <w:right w:val="none" w:sz="0" w:space="0" w:color="auto"/>
      </w:divBdr>
    </w:div>
    <w:div w:id="977344683">
      <w:bodyDiv w:val="1"/>
      <w:marLeft w:val="0"/>
      <w:marRight w:val="0"/>
      <w:marTop w:val="0"/>
      <w:marBottom w:val="0"/>
      <w:divBdr>
        <w:top w:val="none" w:sz="0" w:space="0" w:color="auto"/>
        <w:left w:val="none" w:sz="0" w:space="0" w:color="auto"/>
        <w:bottom w:val="none" w:sz="0" w:space="0" w:color="auto"/>
        <w:right w:val="none" w:sz="0" w:space="0" w:color="auto"/>
      </w:divBdr>
    </w:div>
    <w:div w:id="979503187">
      <w:bodyDiv w:val="1"/>
      <w:marLeft w:val="0"/>
      <w:marRight w:val="0"/>
      <w:marTop w:val="0"/>
      <w:marBottom w:val="0"/>
      <w:divBdr>
        <w:top w:val="none" w:sz="0" w:space="0" w:color="auto"/>
        <w:left w:val="none" w:sz="0" w:space="0" w:color="auto"/>
        <w:bottom w:val="none" w:sz="0" w:space="0" w:color="auto"/>
        <w:right w:val="none" w:sz="0" w:space="0" w:color="auto"/>
      </w:divBdr>
      <w:divsChild>
        <w:div w:id="36318999">
          <w:marLeft w:val="0"/>
          <w:marRight w:val="0"/>
          <w:marTop w:val="0"/>
          <w:marBottom w:val="0"/>
          <w:divBdr>
            <w:top w:val="none" w:sz="0" w:space="0" w:color="auto"/>
            <w:left w:val="none" w:sz="0" w:space="0" w:color="auto"/>
            <w:bottom w:val="none" w:sz="0" w:space="0" w:color="auto"/>
            <w:right w:val="none" w:sz="0" w:space="0" w:color="auto"/>
          </w:divBdr>
        </w:div>
        <w:div w:id="89090045">
          <w:marLeft w:val="0"/>
          <w:marRight w:val="0"/>
          <w:marTop w:val="0"/>
          <w:marBottom w:val="0"/>
          <w:divBdr>
            <w:top w:val="none" w:sz="0" w:space="0" w:color="auto"/>
            <w:left w:val="none" w:sz="0" w:space="0" w:color="auto"/>
            <w:bottom w:val="none" w:sz="0" w:space="0" w:color="auto"/>
            <w:right w:val="none" w:sz="0" w:space="0" w:color="auto"/>
          </w:divBdr>
        </w:div>
        <w:div w:id="95906455">
          <w:marLeft w:val="0"/>
          <w:marRight w:val="0"/>
          <w:marTop w:val="0"/>
          <w:marBottom w:val="0"/>
          <w:divBdr>
            <w:top w:val="none" w:sz="0" w:space="0" w:color="auto"/>
            <w:left w:val="none" w:sz="0" w:space="0" w:color="auto"/>
            <w:bottom w:val="none" w:sz="0" w:space="0" w:color="auto"/>
            <w:right w:val="none" w:sz="0" w:space="0" w:color="auto"/>
          </w:divBdr>
        </w:div>
        <w:div w:id="728039749">
          <w:marLeft w:val="0"/>
          <w:marRight w:val="0"/>
          <w:marTop w:val="0"/>
          <w:marBottom w:val="0"/>
          <w:divBdr>
            <w:top w:val="none" w:sz="0" w:space="0" w:color="auto"/>
            <w:left w:val="none" w:sz="0" w:space="0" w:color="auto"/>
            <w:bottom w:val="none" w:sz="0" w:space="0" w:color="auto"/>
            <w:right w:val="none" w:sz="0" w:space="0" w:color="auto"/>
          </w:divBdr>
        </w:div>
        <w:div w:id="1107770002">
          <w:marLeft w:val="0"/>
          <w:marRight w:val="0"/>
          <w:marTop w:val="0"/>
          <w:marBottom w:val="0"/>
          <w:divBdr>
            <w:top w:val="none" w:sz="0" w:space="0" w:color="auto"/>
            <w:left w:val="none" w:sz="0" w:space="0" w:color="auto"/>
            <w:bottom w:val="none" w:sz="0" w:space="0" w:color="auto"/>
            <w:right w:val="none" w:sz="0" w:space="0" w:color="auto"/>
          </w:divBdr>
        </w:div>
        <w:div w:id="1130200385">
          <w:marLeft w:val="0"/>
          <w:marRight w:val="0"/>
          <w:marTop w:val="0"/>
          <w:marBottom w:val="0"/>
          <w:divBdr>
            <w:top w:val="none" w:sz="0" w:space="0" w:color="auto"/>
            <w:left w:val="none" w:sz="0" w:space="0" w:color="auto"/>
            <w:bottom w:val="none" w:sz="0" w:space="0" w:color="auto"/>
            <w:right w:val="none" w:sz="0" w:space="0" w:color="auto"/>
          </w:divBdr>
        </w:div>
        <w:div w:id="1152988884">
          <w:marLeft w:val="0"/>
          <w:marRight w:val="0"/>
          <w:marTop w:val="0"/>
          <w:marBottom w:val="0"/>
          <w:divBdr>
            <w:top w:val="none" w:sz="0" w:space="0" w:color="auto"/>
            <w:left w:val="none" w:sz="0" w:space="0" w:color="auto"/>
            <w:bottom w:val="none" w:sz="0" w:space="0" w:color="auto"/>
            <w:right w:val="none" w:sz="0" w:space="0" w:color="auto"/>
          </w:divBdr>
        </w:div>
      </w:divsChild>
    </w:div>
    <w:div w:id="982586644">
      <w:bodyDiv w:val="1"/>
      <w:marLeft w:val="0"/>
      <w:marRight w:val="0"/>
      <w:marTop w:val="0"/>
      <w:marBottom w:val="0"/>
      <w:divBdr>
        <w:top w:val="none" w:sz="0" w:space="0" w:color="auto"/>
        <w:left w:val="none" w:sz="0" w:space="0" w:color="auto"/>
        <w:bottom w:val="none" w:sz="0" w:space="0" w:color="auto"/>
        <w:right w:val="none" w:sz="0" w:space="0" w:color="auto"/>
      </w:divBdr>
    </w:div>
    <w:div w:id="984359066">
      <w:bodyDiv w:val="1"/>
      <w:marLeft w:val="0"/>
      <w:marRight w:val="0"/>
      <w:marTop w:val="0"/>
      <w:marBottom w:val="0"/>
      <w:divBdr>
        <w:top w:val="none" w:sz="0" w:space="0" w:color="auto"/>
        <w:left w:val="none" w:sz="0" w:space="0" w:color="auto"/>
        <w:bottom w:val="none" w:sz="0" w:space="0" w:color="auto"/>
        <w:right w:val="none" w:sz="0" w:space="0" w:color="auto"/>
      </w:divBdr>
    </w:div>
    <w:div w:id="993722552">
      <w:bodyDiv w:val="1"/>
      <w:marLeft w:val="0"/>
      <w:marRight w:val="0"/>
      <w:marTop w:val="0"/>
      <w:marBottom w:val="0"/>
      <w:divBdr>
        <w:top w:val="none" w:sz="0" w:space="0" w:color="auto"/>
        <w:left w:val="none" w:sz="0" w:space="0" w:color="auto"/>
        <w:bottom w:val="none" w:sz="0" w:space="0" w:color="auto"/>
        <w:right w:val="none" w:sz="0" w:space="0" w:color="auto"/>
      </w:divBdr>
    </w:div>
    <w:div w:id="1000736553">
      <w:bodyDiv w:val="1"/>
      <w:marLeft w:val="0"/>
      <w:marRight w:val="0"/>
      <w:marTop w:val="0"/>
      <w:marBottom w:val="0"/>
      <w:divBdr>
        <w:top w:val="none" w:sz="0" w:space="0" w:color="auto"/>
        <w:left w:val="none" w:sz="0" w:space="0" w:color="auto"/>
        <w:bottom w:val="none" w:sz="0" w:space="0" w:color="auto"/>
        <w:right w:val="none" w:sz="0" w:space="0" w:color="auto"/>
      </w:divBdr>
    </w:div>
    <w:div w:id="1003894307">
      <w:bodyDiv w:val="1"/>
      <w:marLeft w:val="0"/>
      <w:marRight w:val="0"/>
      <w:marTop w:val="0"/>
      <w:marBottom w:val="0"/>
      <w:divBdr>
        <w:top w:val="none" w:sz="0" w:space="0" w:color="auto"/>
        <w:left w:val="none" w:sz="0" w:space="0" w:color="auto"/>
        <w:bottom w:val="none" w:sz="0" w:space="0" w:color="auto"/>
        <w:right w:val="none" w:sz="0" w:space="0" w:color="auto"/>
      </w:divBdr>
    </w:div>
    <w:div w:id="1006245586">
      <w:bodyDiv w:val="1"/>
      <w:marLeft w:val="0"/>
      <w:marRight w:val="0"/>
      <w:marTop w:val="0"/>
      <w:marBottom w:val="0"/>
      <w:divBdr>
        <w:top w:val="none" w:sz="0" w:space="0" w:color="auto"/>
        <w:left w:val="none" w:sz="0" w:space="0" w:color="auto"/>
        <w:bottom w:val="none" w:sz="0" w:space="0" w:color="auto"/>
        <w:right w:val="none" w:sz="0" w:space="0" w:color="auto"/>
      </w:divBdr>
    </w:div>
    <w:div w:id="1007710846">
      <w:bodyDiv w:val="1"/>
      <w:marLeft w:val="0"/>
      <w:marRight w:val="0"/>
      <w:marTop w:val="0"/>
      <w:marBottom w:val="0"/>
      <w:divBdr>
        <w:top w:val="none" w:sz="0" w:space="0" w:color="auto"/>
        <w:left w:val="none" w:sz="0" w:space="0" w:color="auto"/>
        <w:bottom w:val="none" w:sz="0" w:space="0" w:color="auto"/>
        <w:right w:val="none" w:sz="0" w:space="0" w:color="auto"/>
      </w:divBdr>
    </w:div>
    <w:div w:id="1015230376">
      <w:bodyDiv w:val="1"/>
      <w:marLeft w:val="0"/>
      <w:marRight w:val="0"/>
      <w:marTop w:val="0"/>
      <w:marBottom w:val="0"/>
      <w:divBdr>
        <w:top w:val="none" w:sz="0" w:space="0" w:color="auto"/>
        <w:left w:val="none" w:sz="0" w:space="0" w:color="auto"/>
        <w:bottom w:val="none" w:sz="0" w:space="0" w:color="auto"/>
        <w:right w:val="none" w:sz="0" w:space="0" w:color="auto"/>
      </w:divBdr>
    </w:div>
    <w:div w:id="1016494808">
      <w:bodyDiv w:val="1"/>
      <w:marLeft w:val="0"/>
      <w:marRight w:val="0"/>
      <w:marTop w:val="0"/>
      <w:marBottom w:val="0"/>
      <w:divBdr>
        <w:top w:val="none" w:sz="0" w:space="0" w:color="auto"/>
        <w:left w:val="none" w:sz="0" w:space="0" w:color="auto"/>
        <w:bottom w:val="none" w:sz="0" w:space="0" w:color="auto"/>
        <w:right w:val="none" w:sz="0" w:space="0" w:color="auto"/>
      </w:divBdr>
    </w:div>
    <w:div w:id="1035082042">
      <w:bodyDiv w:val="1"/>
      <w:marLeft w:val="0"/>
      <w:marRight w:val="0"/>
      <w:marTop w:val="0"/>
      <w:marBottom w:val="0"/>
      <w:divBdr>
        <w:top w:val="none" w:sz="0" w:space="0" w:color="auto"/>
        <w:left w:val="none" w:sz="0" w:space="0" w:color="auto"/>
        <w:bottom w:val="none" w:sz="0" w:space="0" w:color="auto"/>
        <w:right w:val="none" w:sz="0" w:space="0" w:color="auto"/>
      </w:divBdr>
    </w:div>
    <w:div w:id="1046565313">
      <w:bodyDiv w:val="1"/>
      <w:marLeft w:val="0"/>
      <w:marRight w:val="0"/>
      <w:marTop w:val="0"/>
      <w:marBottom w:val="0"/>
      <w:divBdr>
        <w:top w:val="none" w:sz="0" w:space="0" w:color="auto"/>
        <w:left w:val="none" w:sz="0" w:space="0" w:color="auto"/>
        <w:bottom w:val="none" w:sz="0" w:space="0" w:color="auto"/>
        <w:right w:val="none" w:sz="0" w:space="0" w:color="auto"/>
      </w:divBdr>
    </w:div>
    <w:div w:id="1058435206">
      <w:bodyDiv w:val="1"/>
      <w:marLeft w:val="0"/>
      <w:marRight w:val="0"/>
      <w:marTop w:val="0"/>
      <w:marBottom w:val="0"/>
      <w:divBdr>
        <w:top w:val="none" w:sz="0" w:space="0" w:color="auto"/>
        <w:left w:val="none" w:sz="0" w:space="0" w:color="auto"/>
        <w:bottom w:val="none" w:sz="0" w:space="0" w:color="auto"/>
        <w:right w:val="none" w:sz="0" w:space="0" w:color="auto"/>
      </w:divBdr>
    </w:div>
    <w:div w:id="1061055275">
      <w:bodyDiv w:val="1"/>
      <w:marLeft w:val="0"/>
      <w:marRight w:val="0"/>
      <w:marTop w:val="0"/>
      <w:marBottom w:val="0"/>
      <w:divBdr>
        <w:top w:val="none" w:sz="0" w:space="0" w:color="auto"/>
        <w:left w:val="none" w:sz="0" w:space="0" w:color="auto"/>
        <w:bottom w:val="none" w:sz="0" w:space="0" w:color="auto"/>
        <w:right w:val="none" w:sz="0" w:space="0" w:color="auto"/>
      </w:divBdr>
    </w:div>
    <w:div w:id="1072696886">
      <w:bodyDiv w:val="1"/>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8" w:space="1" w:color="auto"/>
            <w:left w:val="single" w:sz="8" w:space="4" w:color="auto"/>
            <w:bottom w:val="single" w:sz="8" w:space="1" w:color="auto"/>
            <w:right w:val="single" w:sz="8" w:space="4" w:color="auto"/>
          </w:divBdr>
        </w:div>
      </w:divsChild>
    </w:div>
    <w:div w:id="1078600752">
      <w:bodyDiv w:val="1"/>
      <w:marLeft w:val="0"/>
      <w:marRight w:val="0"/>
      <w:marTop w:val="0"/>
      <w:marBottom w:val="0"/>
      <w:divBdr>
        <w:top w:val="none" w:sz="0" w:space="0" w:color="auto"/>
        <w:left w:val="none" w:sz="0" w:space="0" w:color="auto"/>
        <w:bottom w:val="none" w:sz="0" w:space="0" w:color="auto"/>
        <w:right w:val="none" w:sz="0" w:space="0" w:color="auto"/>
      </w:divBdr>
    </w:div>
    <w:div w:id="1081291318">
      <w:bodyDiv w:val="1"/>
      <w:marLeft w:val="0"/>
      <w:marRight w:val="0"/>
      <w:marTop w:val="0"/>
      <w:marBottom w:val="0"/>
      <w:divBdr>
        <w:top w:val="none" w:sz="0" w:space="0" w:color="auto"/>
        <w:left w:val="none" w:sz="0" w:space="0" w:color="auto"/>
        <w:bottom w:val="none" w:sz="0" w:space="0" w:color="auto"/>
        <w:right w:val="none" w:sz="0" w:space="0" w:color="auto"/>
      </w:divBdr>
    </w:div>
    <w:div w:id="1106198823">
      <w:bodyDiv w:val="1"/>
      <w:marLeft w:val="0"/>
      <w:marRight w:val="0"/>
      <w:marTop w:val="0"/>
      <w:marBottom w:val="0"/>
      <w:divBdr>
        <w:top w:val="none" w:sz="0" w:space="0" w:color="auto"/>
        <w:left w:val="none" w:sz="0" w:space="0" w:color="auto"/>
        <w:bottom w:val="none" w:sz="0" w:space="0" w:color="auto"/>
        <w:right w:val="none" w:sz="0" w:space="0" w:color="auto"/>
      </w:divBdr>
    </w:div>
    <w:div w:id="1113090963">
      <w:bodyDiv w:val="1"/>
      <w:marLeft w:val="0"/>
      <w:marRight w:val="0"/>
      <w:marTop w:val="0"/>
      <w:marBottom w:val="0"/>
      <w:divBdr>
        <w:top w:val="none" w:sz="0" w:space="0" w:color="auto"/>
        <w:left w:val="none" w:sz="0" w:space="0" w:color="auto"/>
        <w:bottom w:val="none" w:sz="0" w:space="0" w:color="auto"/>
        <w:right w:val="none" w:sz="0" w:space="0" w:color="auto"/>
      </w:divBdr>
    </w:div>
    <w:div w:id="1117331440">
      <w:bodyDiv w:val="1"/>
      <w:marLeft w:val="0"/>
      <w:marRight w:val="0"/>
      <w:marTop w:val="0"/>
      <w:marBottom w:val="0"/>
      <w:divBdr>
        <w:top w:val="none" w:sz="0" w:space="0" w:color="auto"/>
        <w:left w:val="none" w:sz="0" w:space="0" w:color="auto"/>
        <w:bottom w:val="none" w:sz="0" w:space="0" w:color="auto"/>
        <w:right w:val="none" w:sz="0" w:space="0" w:color="auto"/>
      </w:divBdr>
    </w:div>
    <w:div w:id="1120223141">
      <w:bodyDiv w:val="1"/>
      <w:marLeft w:val="0"/>
      <w:marRight w:val="0"/>
      <w:marTop w:val="0"/>
      <w:marBottom w:val="0"/>
      <w:divBdr>
        <w:top w:val="none" w:sz="0" w:space="0" w:color="auto"/>
        <w:left w:val="none" w:sz="0" w:space="0" w:color="auto"/>
        <w:bottom w:val="none" w:sz="0" w:space="0" w:color="auto"/>
        <w:right w:val="none" w:sz="0" w:space="0" w:color="auto"/>
      </w:divBdr>
    </w:div>
    <w:div w:id="1151942025">
      <w:bodyDiv w:val="1"/>
      <w:marLeft w:val="0"/>
      <w:marRight w:val="0"/>
      <w:marTop w:val="0"/>
      <w:marBottom w:val="0"/>
      <w:divBdr>
        <w:top w:val="none" w:sz="0" w:space="0" w:color="auto"/>
        <w:left w:val="none" w:sz="0" w:space="0" w:color="auto"/>
        <w:bottom w:val="none" w:sz="0" w:space="0" w:color="auto"/>
        <w:right w:val="none" w:sz="0" w:space="0" w:color="auto"/>
      </w:divBdr>
    </w:div>
    <w:div w:id="1153638809">
      <w:bodyDiv w:val="1"/>
      <w:marLeft w:val="0"/>
      <w:marRight w:val="0"/>
      <w:marTop w:val="0"/>
      <w:marBottom w:val="0"/>
      <w:divBdr>
        <w:top w:val="none" w:sz="0" w:space="0" w:color="auto"/>
        <w:left w:val="none" w:sz="0" w:space="0" w:color="auto"/>
        <w:bottom w:val="none" w:sz="0" w:space="0" w:color="auto"/>
        <w:right w:val="none" w:sz="0" w:space="0" w:color="auto"/>
      </w:divBdr>
    </w:div>
    <w:div w:id="1158375133">
      <w:bodyDiv w:val="1"/>
      <w:marLeft w:val="0"/>
      <w:marRight w:val="0"/>
      <w:marTop w:val="0"/>
      <w:marBottom w:val="0"/>
      <w:divBdr>
        <w:top w:val="none" w:sz="0" w:space="0" w:color="auto"/>
        <w:left w:val="none" w:sz="0" w:space="0" w:color="auto"/>
        <w:bottom w:val="none" w:sz="0" w:space="0" w:color="auto"/>
        <w:right w:val="none" w:sz="0" w:space="0" w:color="auto"/>
      </w:divBdr>
    </w:div>
    <w:div w:id="1169056362">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183399491">
      <w:bodyDiv w:val="1"/>
      <w:marLeft w:val="0"/>
      <w:marRight w:val="0"/>
      <w:marTop w:val="0"/>
      <w:marBottom w:val="0"/>
      <w:divBdr>
        <w:top w:val="none" w:sz="0" w:space="0" w:color="auto"/>
        <w:left w:val="none" w:sz="0" w:space="0" w:color="auto"/>
        <w:bottom w:val="none" w:sz="0" w:space="0" w:color="auto"/>
        <w:right w:val="none" w:sz="0" w:space="0" w:color="auto"/>
      </w:divBdr>
    </w:div>
    <w:div w:id="1198929527">
      <w:bodyDiv w:val="1"/>
      <w:marLeft w:val="0"/>
      <w:marRight w:val="0"/>
      <w:marTop w:val="0"/>
      <w:marBottom w:val="0"/>
      <w:divBdr>
        <w:top w:val="none" w:sz="0" w:space="0" w:color="auto"/>
        <w:left w:val="none" w:sz="0" w:space="0" w:color="auto"/>
        <w:bottom w:val="none" w:sz="0" w:space="0" w:color="auto"/>
        <w:right w:val="none" w:sz="0" w:space="0" w:color="auto"/>
      </w:divBdr>
    </w:div>
    <w:div w:id="1200700638">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5696541">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33464032">
      <w:bodyDiv w:val="1"/>
      <w:marLeft w:val="0"/>
      <w:marRight w:val="0"/>
      <w:marTop w:val="0"/>
      <w:marBottom w:val="0"/>
      <w:divBdr>
        <w:top w:val="none" w:sz="0" w:space="0" w:color="auto"/>
        <w:left w:val="none" w:sz="0" w:space="0" w:color="auto"/>
        <w:bottom w:val="none" w:sz="0" w:space="0" w:color="auto"/>
        <w:right w:val="none" w:sz="0" w:space="0" w:color="auto"/>
      </w:divBdr>
    </w:div>
    <w:div w:id="1256288543">
      <w:bodyDiv w:val="1"/>
      <w:marLeft w:val="0"/>
      <w:marRight w:val="0"/>
      <w:marTop w:val="0"/>
      <w:marBottom w:val="0"/>
      <w:divBdr>
        <w:top w:val="none" w:sz="0" w:space="0" w:color="auto"/>
        <w:left w:val="none" w:sz="0" w:space="0" w:color="auto"/>
        <w:bottom w:val="none" w:sz="0" w:space="0" w:color="auto"/>
        <w:right w:val="none" w:sz="0" w:space="0" w:color="auto"/>
      </w:divBdr>
      <w:divsChild>
        <w:div w:id="633759756">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sChild>
    </w:div>
    <w:div w:id="1257136162">
      <w:bodyDiv w:val="1"/>
      <w:marLeft w:val="0"/>
      <w:marRight w:val="0"/>
      <w:marTop w:val="0"/>
      <w:marBottom w:val="0"/>
      <w:divBdr>
        <w:top w:val="none" w:sz="0" w:space="0" w:color="auto"/>
        <w:left w:val="none" w:sz="0" w:space="0" w:color="auto"/>
        <w:bottom w:val="none" w:sz="0" w:space="0" w:color="auto"/>
        <w:right w:val="none" w:sz="0" w:space="0" w:color="auto"/>
      </w:divBdr>
    </w:div>
    <w:div w:id="1265263858">
      <w:bodyDiv w:val="1"/>
      <w:marLeft w:val="0"/>
      <w:marRight w:val="0"/>
      <w:marTop w:val="0"/>
      <w:marBottom w:val="0"/>
      <w:divBdr>
        <w:top w:val="none" w:sz="0" w:space="0" w:color="auto"/>
        <w:left w:val="none" w:sz="0" w:space="0" w:color="auto"/>
        <w:bottom w:val="none" w:sz="0" w:space="0" w:color="auto"/>
        <w:right w:val="none" w:sz="0" w:space="0" w:color="auto"/>
      </w:divBdr>
    </w:div>
    <w:div w:id="1266113688">
      <w:bodyDiv w:val="1"/>
      <w:marLeft w:val="0"/>
      <w:marRight w:val="0"/>
      <w:marTop w:val="0"/>
      <w:marBottom w:val="0"/>
      <w:divBdr>
        <w:top w:val="none" w:sz="0" w:space="0" w:color="auto"/>
        <w:left w:val="none" w:sz="0" w:space="0" w:color="auto"/>
        <w:bottom w:val="none" w:sz="0" w:space="0" w:color="auto"/>
        <w:right w:val="none" w:sz="0" w:space="0" w:color="auto"/>
      </w:divBdr>
    </w:div>
    <w:div w:id="1275014940">
      <w:bodyDiv w:val="1"/>
      <w:marLeft w:val="0"/>
      <w:marRight w:val="0"/>
      <w:marTop w:val="0"/>
      <w:marBottom w:val="0"/>
      <w:divBdr>
        <w:top w:val="none" w:sz="0" w:space="0" w:color="auto"/>
        <w:left w:val="none" w:sz="0" w:space="0" w:color="auto"/>
        <w:bottom w:val="none" w:sz="0" w:space="0" w:color="auto"/>
        <w:right w:val="none" w:sz="0" w:space="0" w:color="auto"/>
      </w:divBdr>
    </w:div>
    <w:div w:id="1276449470">
      <w:bodyDiv w:val="1"/>
      <w:marLeft w:val="0"/>
      <w:marRight w:val="0"/>
      <w:marTop w:val="0"/>
      <w:marBottom w:val="0"/>
      <w:divBdr>
        <w:top w:val="none" w:sz="0" w:space="0" w:color="auto"/>
        <w:left w:val="none" w:sz="0" w:space="0" w:color="auto"/>
        <w:bottom w:val="none" w:sz="0" w:space="0" w:color="auto"/>
        <w:right w:val="none" w:sz="0" w:space="0" w:color="auto"/>
      </w:divBdr>
    </w:div>
    <w:div w:id="1300299985">
      <w:bodyDiv w:val="1"/>
      <w:marLeft w:val="0"/>
      <w:marRight w:val="0"/>
      <w:marTop w:val="0"/>
      <w:marBottom w:val="0"/>
      <w:divBdr>
        <w:top w:val="none" w:sz="0" w:space="0" w:color="auto"/>
        <w:left w:val="none" w:sz="0" w:space="0" w:color="auto"/>
        <w:bottom w:val="none" w:sz="0" w:space="0" w:color="auto"/>
        <w:right w:val="none" w:sz="0" w:space="0" w:color="auto"/>
      </w:divBdr>
    </w:div>
    <w:div w:id="1300644063">
      <w:bodyDiv w:val="1"/>
      <w:marLeft w:val="0"/>
      <w:marRight w:val="0"/>
      <w:marTop w:val="0"/>
      <w:marBottom w:val="0"/>
      <w:divBdr>
        <w:top w:val="none" w:sz="0" w:space="0" w:color="auto"/>
        <w:left w:val="none" w:sz="0" w:space="0" w:color="auto"/>
        <w:bottom w:val="none" w:sz="0" w:space="0" w:color="auto"/>
        <w:right w:val="none" w:sz="0" w:space="0" w:color="auto"/>
      </w:divBdr>
    </w:div>
    <w:div w:id="1307199047">
      <w:bodyDiv w:val="1"/>
      <w:marLeft w:val="0"/>
      <w:marRight w:val="0"/>
      <w:marTop w:val="0"/>
      <w:marBottom w:val="0"/>
      <w:divBdr>
        <w:top w:val="none" w:sz="0" w:space="0" w:color="auto"/>
        <w:left w:val="none" w:sz="0" w:space="0" w:color="auto"/>
        <w:bottom w:val="none" w:sz="0" w:space="0" w:color="auto"/>
        <w:right w:val="none" w:sz="0" w:space="0" w:color="auto"/>
      </w:divBdr>
    </w:div>
    <w:div w:id="1316839749">
      <w:bodyDiv w:val="1"/>
      <w:marLeft w:val="0"/>
      <w:marRight w:val="0"/>
      <w:marTop w:val="0"/>
      <w:marBottom w:val="0"/>
      <w:divBdr>
        <w:top w:val="none" w:sz="0" w:space="0" w:color="auto"/>
        <w:left w:val="none" w:sz="0" w:space="0" w:color="auto"/>
        <w:bottom w:val="none" w:sz="0" w:space="0" w:color="auto"/>
        <w:right w:val="none" w:sz="0" w:space="0" w:color="auto"/>
      </w:divBdr>
    </w:div>
    <w:div w:id="1318222365">
      <w:bodyDiv w:val="1"/>
      <w:marLeft w:val="0"/>
      <w:marRight w:val="0"/>
      <w:marTop w:val="0"/>
      <w:marBottom w:val="0"/>
      <w:divBdr>
        <w:top w:val="none" w:sz="0" w:space="0" w:color="auto"/>
        <w:left w:val="none" w:sz="0" w:space="0" w:color="auto"/>
        <w:bottom w:val="none" w:sz="0" w:space="0" w:color="auto"/>
        <w:right w:val="none" w:sz="0" w:space="0" w:color="auto"/>
      </w:divBdr>
    </w:div>
    <w:div w:id="1347439364">
      <w:bodyDiv w:val="1"/>
      <w:marLeft w:val="0"/>
      <w:marRight w:val="0"/>
      <w:marTop w:val="0"/>
      <w:marBottom w:val="0"/>
      <w:divBdr>
        <w:top w:val="none" w:sz="0" w:space="0" w:color="auto"/>
        <w:left w:val="none" w:sz="0" w:space="0" w:color="auto"/>
        <w:bottom w:val="none" w:sz="0" w:space="0" w:color="auto"/>
        <w:right w:val="none" w:sz="0" w:space="0" w:color="auto"/>
      </w:divBdr>
    </w:div>
    <w:div w:id="1349914698">
      <w:bodyDiv w:val="1"/>
      <w:marLeft w:val="0"/>
      <w:marRight w:val="0"/>
      <w:marTop w:val="0"/>
      <w:marBottom w:val="0"/>
      <w:divBdr>
        <w:top w:val="none" w:sz="0" w:space="0" w:color="auto"/>
        <w:left w:val="none" w:sz="0" w:space="0" w:color="auto"/>
        <w:bottom w:val="none" w:sz="0" w:space="0" w:color="auto"/>
        <w:right w:val="none" w:sz="0" w:space="0" w:color="auto"/>
      </w:divBdr>
    </w:div>
    <w:div w:id="1363896081">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sChild>
        <w:div w:id="903488924">
          <w:marLeft w:val="0"/>
          <w:marRight w:val="0"/>
          <w:marTop w:val="0"/>
          <w:marBottom w:val="0"/>
          <w:divBdr>
            <w:top w:val="none" w:sz="0" w:space="0" w:color="auto"/>
            <w:left w:val="none" w:sz="0" w:space="0" w:color="auto"/>
            <w:bottom w:val="none" w:sz="0" w:space="0" w:color="auto"/>
            <w:right w:val="none" w:sz="0" w:space="0" w:color="auto"/>
          </w:divBdr>
          <w:divsChild>
            <w:div w:id="1338730318">
              <w:marLeft w:val="0"/>
              <w:marRight w:val="0"/>
              <w:marTop w:val="0"/>
              <w:marBottom w:val="0"/>
              <w:divBdr>
                <w:top w:val="none" w:sz="0" w:space="0" w:color="auto"/>
                <w:left w:val="none" w:sz="0" w:space="0" w:color="auto"/>
                <w:bottom w:val="none" w:sz="0" w:space="0" w:color="auto"/>
                <w:right w:val="none" w:sz="0" w:space="0" w:color="auto"/>
              </w:divBdr>
              <w:divsChild>
                <w:div w:id="1286156333">
                  <w:marLeft w:val="0"/>
                  <w:marRight w:val="0"/>
                  <w:marTop w:val="0"/>
                  <w:marBottom w:val="0"/>
                  <w:divBdr>
                    <w:top w:val="none" w:sz="0" w:space="0" w:color="auto"/>
                    <w:left w:val="none" w:sz="0" w:space="0" w:color="auto"/>
                    <w:bottom w:val="none" w:sz="0" w:space="0" w:color="auto"/>
                    <w:right w:val="none" w:sz="0" w:space="0" w:color="auto"/>
                  </w:divBdr>
                  <w:divsChild>
                    <w:div w:id="2001304396">
                      <w:marLeft w:val="0"/>
                      <w:marRight w:val="0"/>
                      <w:marTop w:val="0"/>
                      <w:marBottom w:val="0"/>
                      <w:divBdr>
                        <w:top w:val="none" w:sz="0" w:space="0" w:color="auto"/>
                        <w:left w:val="none" w:sz="0" w:space="0" w:color="auto"/>
                        <w:bottom w:val="none" w:sz="0" w:space="0" w:color="auto"/>
                        <w:right w:val="none" w:sz="0" w:space="0" w:color="auto"/>
                      </w:divBdr>
                      <w:divsChild>
                        <w:div w:id="1324165856">
                          <w:marLeft w:val="0"/>
                          <w:marRight w:val="0"/>
                          <w:marTop w:val="0"/>
                          <w:marBottom w:val="0"/>
                          <w:divBdr>
                            <w:top w:val="none" w:sz="0" w:space="0" w:color="auto"/>
                            <w:left w:val="none" w:sz="0" w:space="0" w:color="auto"/>
                            <w:bottom w:val="none" w:sz="0" w:space="0" w:color="auto"/>
                            <w:right w:val="none" w:sz="0" w:space="0" w:color="auto"/>
                          </w:divBdr>
                          <w:divsChild>
                            <w:div w:id="9065594">
                              <w:marLeft w:val="0"/>
                              <w:marRight w:val="0"/>
                              <w:marTop w:val="0"/>
                              <w:marBottom w:val="0"/>
                              <w:divBdr>
                                <w:top w:val="none" w:sz="0" w:space="0" w:color="auto"/>
                                <w:left w:val="none" w:sz="0" w:space="0" w:color="auto"/>
                                <w:bottom w:val="none" w:sz="0" w:space="0" w:color="auto"/>
                                <w:right w:val="none" w:sz="0" w:space="0" w:color="auto"/>
                              </w:divBdr>
                            </w:div>
                            <w:div w:id="9574472">
                              <w:marLeft w:val="0"/>
                              <w:marRight w:val="0"/>
                              <w:marTop w:val="0"/>
                              <w:marBottom w:val="0"/>
                              <w:divBdr>
                                <w:top w:val="none" w:sz="0" w:space="0" w:color="auto"/>
                                <w:left w:val="none" w:sz="0" w:space="0" w:color="auto"/>
                                <w:bottom w:val="none" w:sz="0" w:space="0" w:color="auto"/>
                                <w:right w:val="none" w:sz="0" w:space="0" w:color="auto"/>
                              </w:divBdr>
                            </w:div>
                            <w:div w:id="129329862">
                              <w:marLeft w:val="0"/>
                              <w:marRight w:val="0"/>
                              <w:marTop w:val="0"/>
                              <w:marBottom w:val="0"/>
                              <w:divBdr>
                                <w:top w:val="none" w:sz="0" w:space="0" w:color="auto"/>
                                <w:left w:val="none" w:sz="0" w:space="0" w:color="auto"/>
                                <w:bottom w:val="none" w:sz="0" w:space="0" w:color="auto"/>
                                <w:right w:val="none" w:sz="0" w:space="0" w:color="auto"/>
                              </w:divBdr>
                            </w:div>
                            <w:div w:id="205336096">
                              <w:marLeft w:val="0"/>
                              <w:marRight w:val="0"/>
                              <w:marTop w:val="0"/>
                              <w:marBottom w:val="0"/>
                              <w:divBdr>
                                <w:top w:val="none" w:sz="0" w:space="0" w:color="auto"/>
                                <w:left w:val="none" w:sz="0" w:space="0" w:color="auto"/>
                                <w:bottom w:val="none" w:sz="0" w:space="0" w:color="auto"/>
                                <w:right w:val="none" w:sz="0" w:space="0" w:color="auto"/>
                              </w:divBdr>
                            </w:div>
                            <w:div w:id="360328138">
                              <w:marLeft w:val="0"/>
                              <w:marRight w:val="0"/>
                              <w:marTop w:val="0"/>
                              <w:marBottom w:val="0"/>
                              <w:divBdr>
                                <w:top w:val="none" w:sz="0" w:space="0" w:color="auto"/>
                                <w:left w:val="none" w:sz="0" w:space="0" w:color="auto"/>
                                <w:bottom w:val="none" w:sz="0" w:space="0" w:color="auto"/>
                                <w:right w:val="none" w:sz="0" w:space="0" w:color="auto"/>
                              </w:divBdr>
                            </w:div>
                            <w:div w:id="394594318">
                              <w:marLeft w:val="0"/>
                              <w:marRight w:val="0"/>
                              <w:marTop w:val="0"/>
                              <w:marBottom w:val="0"/>
                              <w:divBdr>
                                <w:top w:val="none" w:sz="0" w:space="0" w:color="auto"/>
                                <w:left w:val="none" w:sz="0" w:space="0" w:color="auto"/>
                                <w:bottom w:val="none" w:sz="0" w:space="0" w:color="auto"/>
                                <w:right w:val="none" w:sz="0" w:space="0" w:color="auto"/>
                              </w:divBdr>
                            </w:div>
                            <w:div w:id="395009749">
                              <w:marLeft w:val="0"/>
                              <w:marRight w:val="0"/>
                              <w:marTop w:val="0"/>
                              <w:marBottom w:val="0"/>
                              <w:divBdr>
                                <w:top w:val="none" w:sz="0" w:space="0" w:color="auto"/>
                                <w:left w:val="none" w:sz="0" w:space="0" w:color="auto"/>
                                <w:bottom w:val="none" w:sz="0" w:space="0" w:color="auto"/>
                                <w:right w:val="none" w:sz="0" w:space="0" w:color="auto"/>
                              </w:divBdr>
                            </w:div>
                            <w:div w:id="661618011">
                              <w:marLeft w:val="0"/>
                              <w:marRight w:val="0"/>
                              <w:marTop w:val="0"/>
                              <w:marBottom w:val="0"/>
                              <w:divBdr>
                                <w:top w:val="none" w:sz="0" w:space="0" w:color="auto"/>
                                <w:left w:val="none" w:sz="0" w:space="0" w:color="auto"/>
                                <w:bottom w:val="none" w:sz="0" w:space="0" w:color="auto"/>
                                <w:right w:val="none" w:sz="0" w:space="0" w:color="auto"/>
                              </w:divBdr>
                            </w:div>
                            <w:div w:id="1175455358">
                              <w:marLeft w:val="0"/>
                              <w:marRight w:val="0"/>
                              <w:marTop w:val="0"/>
                              <w:marBottom w:val="0"/>
                              <w:divBdr>
                                <w:top w:val="none" w:sz="0" w:space="0" w:color="auto"/>
                                <w:left w:val="none" w:sz="0" w:space="0" w:color="auto"/>
                                <w:bottom w:val="none" w:sz="0" w:space="0" w:color="auto"/>
                                <w:right w:val="none" w:sz="0" w:space="0" w:color="auto"/>
                              </w:divBdr>
                            </w:div>
                            <w:div w:id="1196887438">
                              <w:marLeft w:val="0"/>
                              <w:marRight w:val="0"/>
                              <w:marTop w:val="0"/>
                              <w:marBottom w:val="0"/>
                              <w:divBdr>
                                <w:top w:val="none" w:sz="0" w:space="0" w:color="auto"/>
                                <w:left w:val="none" w:sz="0" w:space="0" w:color="auto"/>
                                <w:bottom w:val="none" w:sz="0" w:space="0" w:color="auto"/>
                                <w:right w:val="none" w:sz="0" w:space="0" w:color="auto"/>
                              </w:divBdr>
                            </w:div>
                            <w:div w:id="1749110652">
                              <w:marLeft w:val="0"/>
                              <w:marRight w:val="0"/>
                              <w:marTop w:val="0"/>
                              <w:marBottom w:val="0"/>
                              <w:divBdr>
                                <w:top w:val="none" w:sz="0" w:space="0" w:color="auto"/>
                                <w:left w:val="none" w:sz="0" w:space="0" w:color="auto"/>
                                <w:bottom w:val="none" w:sz="0" w:space="0" w:color="auto"/>
                                <w:right w:val="none" w:sz="0" w:space="0" w:color="auto"/>
                              </w:divBdr>
                            </w:div>
                            <w:div w:id="2007315734">
                              <w:marLeft w:val="0"/>
                              <w:marRight w:val="0"/>
                              <w:marTop w:val="0"/>
                              <w:marBottom w:val="0"/>
                              <w:divBdr>
                                <w:top w:val="none" w:sz="0" w:space="0" w:color="auto"/>
                                <w:left w:val="none" w:sz="0" w:space="0" w:color="auto"/>
                                <w:bottom w:val="none" w:sz="0" w:space="0" w:color="auto"/>
                                <w:right w:val="none" w:sz="0" w:space="0" w:color="auto"/>
                              </w:divBdr>
                            </w:div>
                            <w:div w:id="2049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9746">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717511116">
          <w:marLeft w:val="0"/>
          <w:marRight w:val="0"/>
          <w:marTop w:val="0"/>
          <w:marBottom w:val="0"/>
          <w:divBdr>
            <w:top w:val="none" w:sz="0" w:space="0" w:color="auto"/>
            <w:left w:val="none" w:sz="0" w:space="0" w:color="auto"/>
            <w:bottom w:val="none" w:sz="0" w:space="0" w:color="auto"/>
            <w:right w:val="none" w:sz="0" w:space="0" w:color="auto"/>
          </w:divBdr>
          <w:divsChild>
            <w:div w:id="1111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07">
      <w:bodyDiv w:val="1"/>
      <w:marLeft w:val="0"/>
      <w:marRight w:val="0"/>
      <w:marTop w:val="0"/>
      <w:marBottom w:val="0"/>
      <w:divBdr>
        <w:top w:val="none" w:sz="0" w:space="0" w:color="auto"/>
        <w:left w:val="none" w:sz="0" w:space="0" w:color="auto"/>
        <w:bottom w:val="none" w:sz="0" w:space="0" w:color="auto"/>
        <w:right w:val="none" w:sz="0" w:space="0" w:color="auto"/>
      </w:divBdr>
    </w:div>
    <w:div w:id="1435787246">
      <w:bodyDiv w:val="1"/>
      <w:marLeft w:val="0"/>
      <w:marRight w:val="0"/>
      <w:marTop w:val="0"/>
      <w:marBottom w:val="0"/>
      <w:divBdr>
        <w:top w:val="none" w:sz="0" w:space="0" w:color="auto"/>
        <w:left w:val="none" w:sz="0" w:space="0" w:color="auto"/>
        <w:bottom w:val="none" w:sz="0" w:space="0" w:color="auto"/>
        <w:right w:val="none" w:sz="0" w:space="0" w:color="auto"/>
      </w:divBdr>
    </w:div>
    <w:div w:id="1447961898">
      <w:bodyDiv w:val="1"/>
      <w:marLeft w:val="0"/>
      <w:marRight w:val="0"/>
      <w:marTop w:val="0"/>
      <w:marBottom w:val="0"/>
      <w:divBdr>
        <w:top w:val="none" w:sz="0" w:space="0" w:color="auto"/>
        <w:left w:val="none" w:sz="0" w:space="0" w:color="auto"/>
        <w:bottom w:val="none" w:sz="0" w:space="0" w:color="auto"/>
        <w:right w:val="none" w:sz="0" w:space="0" w:color="auto"/>
      </w:divBdr>
    </w:div>
    <w:div w:id="1464999478">
      <w:bodyDiv w:val="1"/>
      <w:marLeft w:val="0"/>
      <w:marRight w:val="0"/>
      <w:marTop w:val="0"/>
      <w:marBottom w:val="0"/>
      <w:divBdr>
        <w:top w:val="none" w:sz="0" w:space="0" w:color="auto"/>
        <w:left w:val="none" w:sz="0" w:space="0" w:color="auto"/>
        <w:bottom w:val="none" w:sz="0" w:space="0" w:color="auto"/>
        <w:right w:val="none" w:sz="0" w:space="0" w:color="auto"/>
      </w:divBdr>
    </w:div>
    <w:div w:id="1467773634">
      <w:bodyDiv w:val="1"/>
      <w:marLeft w:val="0"/>
      <w:marRight w:val="0"/>
      <w:marTop w:val="0"/>
      <w:marBottom w:val="0"/>
      <w:divBdr>
        <w:top w:val="none" w:sz="0" w:space="0" w:color="auto"/>
        <w:left w:val="none" w:sz="0" w:space="0" w:color="auto"/>
        <w:bottom w:val="none" w:sz="0" w:space="0" w:color="auto"/>
        <w:right w:val="none" w:sz="0" w:space="0" w:color="auto"/>
      </w:divBdr>
    </w:div>
    <w:div w:id="1468401947">
      <w:bodyDiv w:val="1"/>
      <w:marLeft w:val="0"/>
      <w:marRight w:val="0"/>
      <w:marTop w:val="0"/>
      <w:marBottom w:val="0"/>
      <w:divBdr>
        <w:top w:val="none" w:sz="0" w:space="0" w:color="auto"/>
        <w:left w:val="none" w:sz="0" w:space="0" w:color="auto"/>
        <w:bottom w:val="none" w:sz="0" w:space="0" w:color="auto"/>
        <w:right w:val="none" w:sz="0" w:space="0" w:color="auto"/>
      </w:divBdr>
    </w:div>
    <w:div w:id="1475487099">
      <w:bodyDiv w:val="1"/>
      <w:marLeft w:val="0"/>
      <w:marRight w:val="0"/>
      <w:marTop w:val="0"/>
      <w:marBottom w:val="0"/>
      <w:divBdr>
        <w:top w:val="none" w:sz="0" w:space="0" w:color="auto"/>
        <w:left w:val="none" w:sz="0" w:space="0" w:color="auto"/>
        <w:bottom w:val="none" w:sz="0" w:space="0" w:color="auto"/>
        <w:right w:val="none" w:sz="0" w:space="0" w:color="auto"/>
      </w:divBdr>
    </w:div>
    <w:div w:id="1492598241">
      <w:bodyDiv w:val="1"/>
      <w:marLeft w:val="0"/>
      <w:marRight w:val="0"/>
      <w:marTop w:val="0"/>
      <w:marBottom w:val="0"/>
      <w:divBdr>
        <w:top w:val="none" w:sz="0" w:space="0" w:color="auto"/>
        <w:left w:val="none" w:sz="0" w:space="0" w:color="auto"/>
        <w:bottom w:val="none" w:sz="0" w:space="0" w:color="auto"/>
        <w:right w:val="none" w:sz="0" w:space="0" w:color="auto"/>
      </w:divBdr>
    </w:div>
    <w:div w:id="1499299800">
      <w:bodyDiv w:val="1"/>
      <w:marLeft w:val="0"/>
      <w:marRight w:val="0"/>
      <w:marTop w:val="0"/>
      <w:marBottom w:val="0"/>
      <w:divBdr>
        <w:top w:val="none" w:sz="0" w:space="0" w:color="auto"/>
        <w:left w:val="none" w:sz="0" w:space="0" w:color="auto"/>
        <w:bottom w:val="none" w:sz="0" w:space="0" w:color="auto"/>
        <w:right w:val="none" w:sz="0" w:space="0" w:color="auto"/>
      </w:divBdr>
    </w:div>
    <w:div w:id="1508985972">
      <w:bodyDiv w:val="1"/>
      <w:marLeft w:val="0"/>
      <w:marRight w:val="0"/>
      <w:marTop w:val="0"/>
      <w:marBottom w:val="0"/>
      <w:divBdr>
        <w:top w:val="none" w:sz="0" w:space="0" w:color="auto"/>
        <w:left w:val="none" w:sz="0" w:space="0" w:color="auto"/>
        <w:bottom w:val="none" w:sz="0" w:space="0" w:color="auto"/>
        <w:right w:val="none" w:sz="0" w:space="0" w:color="auto"/>
      </w:divBdr>
    </w:div>
    <w:div w:id="1532500168">
      <w:bodyDiv w:val="1"/>
      <w:marLeft w:val="0"/>
      <w:marRight w:val="0"/>
      <w:marTop w:val="0"/>
      <w:marBottom w:val="0"/>
      <w:divBdr>
        <w:top w:val="none" w:sz="0" w:space="0" w:color="auto"/>
        <w:left w:val="none" w:sz="0" w:space="0" w:color="auto"/>
        <w:bottom w:val="none" w:sz="0" w:space="0" w:color="auto"/>
        <w:right w:val="none" w:sz="0" w:space="0" w:color="auto"/>
      </w:divBdr>
    </w:div>
    <w:div w:id="1550846903">
      <w:bodyDiv w:val="1"/>
      <w:marLeft w:val="0"/>
      <w:marRight w:val="0"/>
      <w:marTop w:val="0"/>
      <w:marBottom w:val="0"/>
      <w:divBdr>
        <w:top w:val="none" w:sz="0" w:space="0" w:color="auto"/>
        <w:left w:val="none" w:sz="0" w:space="0" w:color="auto"/>
        <w:bottom w:val="none" w:sz="0" w:space="0" w:color="auto"/>
        <w:right w:val="none" w:sz="0" w:space="0" w:color="auto"/>
      </w:divBdr>
    </w:div>
    <w:div w:id="1560245005">
      <w:bodyDiv w:val="1"/>
      <w:marLeft w:val="0"/>
      <w:marRight w:val="0"/>
      <w:marTop w:val="0"/>
      <w:marBottom w:val="0"/>
      <w:divBdr>
        <w:top w:val="none" w:sz="0" w:space="0" w:color="auto"/>
        <w:left w:val="none" w:sz="0" w:space="0" w:color="auto"/>
        <w:bottom w:val="none" w:sz="0" w:space="0" w:color="auto"/>
        <w:right w:val="none" w:sz="0" w:space="0" w:color="auto"/>
      </w:divBdr>
    </w:div>
    <w:div w:id="1561094725">
      <w:bodyDiv w:val="1"/>
      <w:marLeft w:val="0"/>
      <w:marRight w:val="0"/>
      <w:marTop w:val="0"/>
      <w:marBottom w:val="0"/>
      <w:divBdr>
        <w:top w:val="none" w:sz="0" w:space="0" w:color="auto"/>
        <w:left w:val="none" w:sz="0" w:space="0" w:color="auto"/>
        <w:bottom w:val="none" w:sz="0" w:space="0" w:color="auto"/>
        <w:right w:val="none" w:sz="0" w:space="0" w:color="auto"/>
      </w:divBdr>
    </w:div>
    <w:div w:id="1562519069">
      <w:bodyDiv w:val="1"/>
      <w:marLeft w:val="0"/>
      <w:marRight w:val="0"/>
      <w:marTop w:val="0"/>
      <w:marBottom w:val="0"/>
      <w:divBdr>
        <w:top w:val="none" w:sz="0" w:space="0" w:color="auto"/>
        <w:left w:val="none" w:sz="0" w:space="0" w:color="auto"/>
        <w:bottom w:val="none" w:sz="0" w:space="0" w:color="auto"/>
        <w:right w:val="none" w:sz="0" w:space="0" w:color="auto"/>
      </w:divBdr>
    </w:div>
    <w:div w:id="1567259407">
      <w:bodyDiv w:val="1"/>
      <w:marLeft w:val="0"/>
      <w:marRight w:val="0"/>
      <w:marTop w:val="0"/>
      <w:marBottom w:val="0"/>
      <w:divBdr>
        <w:top w:val="none" w:sz="0" w:space="0" w:color="auto"/>
        <w:left w:val="none" w:sz="0" w:space="0" w:color="auto"/>
        <w:bottom w:val="none" w:sz="0" w:space="0" w:color="auto"/>
        <w:right w:val="none" w:sz="0" w:space="0" w:color="auto"/>
      </w:divBdr>
    </w:div>
    <w:div w:id="1576890361">
      <w:bodyDiv w:val="1"/>
      <w:marLeft w:val="0"/>
      <w:marRight w:val="0"/>
      <w:marTop w:val="0"/>
      <w:marBottom w:val="0"/>
      <w:divBdr>
        <w:top w:val="none" w:sz="0" w:space="0" w:color="auto"/>
        <w:left w:val="none" w:sz="0" w:space="0" w:color="auto"/>
        <w:bottom w:val="none" w:sz="0" w:space="0" w:color="auto"/>
        <w:right w:val="none" w:sz="0" w:space="0" w:color="auto"/>
      </w:divBdr>
    </w:div>
    <w:div w:id="1586644782">
      <w:bodyDiv w:val="1"/>
      <w:marLeft w:val="0"/>
      <w:marRight w:val="0"/>
      <w:marTop w:val="0"/>
      <w:marBottom w:val="0"/>
      <w:divBdr>
        <w:top w:val="none" w:sz="0" w:space="0" w:color="auto"/>
        <w:left w:val="none" w:sz="0" w:space="0" w:color="auto"/>
        <w:bottom w:val="none" w:sz="0" w:space="0" w:color="auto"/>
        <w:right w:val="none" w:sz="0" w:space="0" w:color="auto"/>
      </w:divBdr>
    </w:div>
    <w:div w:id="1587033035">
      <w:bodyDiv w:val="1"/>
      <w:marLeft w:val="0"/>
      <w:marRight w:val="0"/>
      <w:marTop w:val="0"/>
      <w:marBottom w:val="0"/>
      <w:divBdr>
        <w:top w:val="none" w:sz="0" w:space="0" w:color="auto"/>
        <w:left w:val="none" w:sz="0" w:space="0" w:color="auto"/>
        <w:bottom w:val="none" w:sz="0" w:space="0" w:color="auto"/>
        <w:right w:val="none" w:sz="0" w:space="0" w:color="auto"/>
      </w:divBdr>
    </w:div>
    <w:div w:id="1597589911">
      <w:bodyDiv w:val="1"/>
      <w:marLeft w:val="0"/>
      <w:marRight w:val="0"/>
      <w:marTop w:val="0"/>
      <w:marBottom w:val="0"/>
      <w:divBdr>
        <w:top w:val="none" w:sz="0" w:space="0" w:color="auto"/>
        <w:left w:val="none" w:sz="0" w:space="0" w:color="auto"/>
        <w:bottom w:val="none" w:sz="0" w:space="0" w:color="auto"/>
        <w:right w:val="none" w:sz="0" w:space="0" w:color="auto"/>
      </w:divBdr>
    </w:div>
    <w:div w:id="1599563883">
      <w:bodyDiv w:val="1"/>
      <w:marLeft w:val="0"/>
      <w:marRight w:val="0"/>
      <w:marTop w:val="0"/>
      <w:marBottom w:val="0"/>
      <w:divBdr>
        <w:top w:val="none" w:sz="0" w:space="0" w:color="auto"/>
        <w:left w:val="none" w:sz="0" w:space="0" w:color="auto"/>
        <w:bottom w:val="none" w:sz="0" w:space="0" w:color="auto"/>
        <w:right w:val="none" w:sz="0" w:space="0" w:color="auto"/>
      </w:divBdr>
      <w:divsChild>
        <w:div w:id="2074889797">
          <w:marLeft w:val="0"/>
          <w:marRight w:val="0"/>
          <w:marTop w:val="0"/>
          <w:marBottom w:val="0"/>
          <w:divBdr>
            <w:top w:val="none" w:sz="0" w:space="0" w:color="auto"/>
            <w:left w:val="none" w:sz="0" w:space="0" w:color="auto"/>
            <w:bottom w:val="none" w:sz="0" w:space="0" w:color="auto"/>
            <w:right w:val="none" w:sz="0" w:space="0" w:color="auto"/>
          </w:divBdr>
          <w:divsChild>
            <w:div w:id="290089546">
              <w:marLeft w:val="0"/>
              <w:marRight w:val="0"/>
              <w:marTop w:val="0"/>
              <w:marBottom w:val="0"/>
              <w:divBdr>
                <w:top w:val="none" w:sz="0" w:space="0" w:color="auto"/>
                <w:left w:val="none" w:sz="0" w:space="0" w:color="auto"/>
                <w:bottom w:val="none" w:sz="0" w:space="0" w:color="auto"/>
                <w:right w:val="none" w:sz="0" w:space="0" w:color="auto"/>
              </w:divBdr>
            </w:div>
            <w:div w:id="341468039">
              <w:marLeft w:val="0"/>
              <w:marRight w:val="0"/>
              <w:marTop w:val="0"/>
              <w:marBottom w:val="0"/>
              <w:divBdr>
                <w:top w:val="none" w:sz="0" w:space="0" w:color="auto"/>
                <w:left w:val="none" w:sz="0" w:space="0" w:color="auto"/>
                <w:bottom w:val="none" w:sz="0" w:space="0" w:color="auto"/>
                <w:right w:val="none" w:sz="0" w:space="0" w:color="auto"/>
              </w:divBdr>
            </w:div>
            <w:div w:id="408039400">
              <w:marLeft w:val="0"/>
              <w:marRight w:val="0"/>
              <w:marTop w:val="0"/>
              <w:marBottom w:val="0"/>
              <w:divBdr>
                <w:top w:val="none" w:sz="0" w:space="0" w:color="auto"/>
                <w:left w:val="none" w:sz="0" w:space="0" w:color="auto"/>
                <w:bottom w:val="none" w:sz="0" w:space="0" w:color="auto"/>
                <w:right w:val="none" w:sz="0" w:space="0" w:color="auto"/>
              </w:divBdr>
            </w:div>
            <w:div w:id="418017519">
              <w:marLeft w:val="0"/>
              <w:marRight w:val="0"/>
              <w:marTop w:val="0"/>
              <w:marBottom w:val="0"/>
              <w:divBdr>
                <w:top w:val="none" w:sz="0" w:space="0" w:color="auto"/>
                <w:left w:val="none" w:sz="0" w:space="0" w:color="auto"/>
                <w:bottom w:val="none" w:sz="0" w:space="0" w:color="auto"/>
                <w:right w:val="none" w:sz="0" w:space="0" w:color="auto"/>
              </w:divBdr>
            </w:div>
            <w:div w:id="750004087">
              <w:marLeft w:val="0"/>
              <w:marRight w:val="0"/>
              <w:marTop w:val="0"/>
              <w:marBottom w:val="0"/>
              <w:divBdr>
                <w:top w:val="none" w:sz="0" w:space="0" w:color="auto"/>
                <w:left w:val="none" w:sz="0" w:space="0" w:color="auto"/>
                <w:bottom w:val="none" w:sz="0" w:space="0" w:color="auto"/>
                <w:right w:val="none" w:sz="0" w:space="0" w:color="auto"/>
              </w:divBdr>
            </w:div>
            <w:div w:id="887692773">
              <w:marLeft w:val="0"/>
              <w:marRight w:val="0"/>
              <w:marTop w:val="0"/>
              <w:marBottom w:val="0"/>
              <w:divBdr>
                <w:top w:val="none" w:sz="0" w:space="0" w:color="auto"/>
                <w:left w:val="none" w:sz="0" w:space="0" w:color="auto"/>
                <w:bottom w:val="none" w:sz="0" w:space="0" w:color="auto"/>
                <w:right w:val="none" w:sz="0" w:space="0" w:color="auto"/>
              </w:divBdr>
            </w:div>
            <w:div w:id="918251022">
              <w:marLeft w:val="0"/>
              <w:marRight w:val="0"/>
              <w:marTop w:val="0"/>
              <w:marBottom w:val="0"/>
              <w:divBdr>
                <w:top w:val="none" w:sz="0" w:space="0" w:color="auto"/>
                <w:left w:val="none" w:sz="0" w:space="0" w:color="auto"/>
                <w:bottom w:val="none" w:sz="0" w:space="0" w:color="auto"/>
                <w:right w:val="none" w:sz="0" w:space="0" w:color="auto"/>
              </w:divBdr>
            </w:div>
            <w:div w:id="1185942953">
              <w:marLeft w:val="0"/>
              <w:marRight w:val="0"/>
              <w:marTop w:val="0"/>
              <w:marBottom w:val="0"/>
              <w:divBdr>
                <w:top w:val="none" w:sz="0" w:space="0" w:color="auto"/>
                <w:left w:val="none" w:sz="0" w:space="0" w:color="auto"/>
                <w:bottom w:val="none" w:sz="0" w:space="0" w:color="auto"/>
                <w:right w:val="none" w:sz="0" w:space="0" w:color="auto"/>
              </w:divBdr>
            </w:div>
            <w:div w:id="1383872397">
              <w:marLeft w:val="0"/>
              <w:marRight w:val="0"/>
              <w:marTop w:val="0"/>
              <w:marBottom w:val="0"/>
              <w:divBdr>
                <w:top w:val="none" w:sz="0" w:space="0" w:color="auto"/>
                <w:left w:val="none" w:sz="0" w:space="0" w:color="auto"/>
                <w:bottom w:val="none" w:sz="0" w:space="0" w:color="auto"/>
                <w:right w:val="none" w:sz="0" w:space="0" w:color="auto"/>
              </w:divBdr>
            </w:div>
            <w:div w:id="1539077444">
              <w:marLeft w:val="0"/>
              <w:marRight w:val="0"/>
              <w:marTop w:val="0"/>
              <w:marBottom w:val="0"/>
              <w:divBdr>
                <w:top w:val="none" w:sz="0" w:space="0" w:color="auto"/>
                <w:left w:val="none" w:sz="0" w:space="0" w:color="auto"/>
                <w:bottom w:val="none" w:sz="0" w:space="0" w:color="auto"/>
                <w:right w:val="none" w:sz="0" w:space="0" w:color="auto"/>
              </w:divBdr>
            </w:div>
            <w:div w:id="1565949654">
              <w:marLeft w:val="0"/>
              <w:marRight w:val="0"/>
              <w:marTop w:val="0"/>
              <w:marBottom w:val="0"/>
              <w:divBdr>
                <w:top w:val="none" w:sz="0" w:space="0" w:color="auto"/>
                <w:left w:val="none" w:sz="0" w:space="0" w:color="auto"/>
                <w:bottom w:val="none" w:sz="0" w:space="0" w:color="auto"/>
                <w:right w:val="none" w:sz="0" w:space="0" w:color="auto"/>
              </w:divBdr>
            </w:div>
            <w:div w:id="1568757823">
              <w:marLeft w:val="0"/>
              <w:marRight w:val="0"/>
              <w:marTop w:val="0"/>
              <w:marBottom w:val="0"/>
              <w:divBdr>
                <w:top w:val="none" w:sz="0" w:space="0" w:color="auto"/>
                <w:left w:val="none" w:sz="0" w:space="0" w:color="auto"/>
                <w:bottom w:val="none" w:sz="0" w:space="0" w:color="auto"/>
                <w:right w:val="none" w:sz="0" w:space="0" w:color="auto"/>
              </w:divBdr>
            </w:div>
            <w:div w:id="2041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1081">
      <w:bodyDiv w:val="1"/>
      <w:marLeft w:val="0"/>
      <w:marRight w:val="0"/>
      <w:marTop w:val="0"/>
      <w:marBottom w:val="0"/>
      <w:divBdr>
        <w:top w:val="none" w:sz="0" w:space="0" w:color="auto"/>
        <w:left w:val="none" w:sz="0" w:space="0" w:color="auto"/>
        <w:bottom w:val="none" w:sz="0" w:space="0" w:color="auto"/>
        <w:right w:val="none" w:sz="0" w:space="0" w:color="auto"/>
      </w:divBdr>
    </w:div>
    <w:div w:id="1617255219">
      <w:bodyDiv w:val="1"/>
      <w:marLeft w:val="0"/>
      <w:marRight w:val="0"/>
      <w:marTop w:val="0"/>
      <w:marBottom w:val="0"/>
      <w:divBdr>
        <w:top w:val="none" w:sz="0" w:space="0" w:color="auto"/>
        <w:left w:val="none" w:sz="0" w:space="0" w:color="auto"/>
        <w:bottom w:val="none" w:sz="0" w:space="0" w:color="auto"/>
        <w:right w:val="none" w:sz="0" w:space="0" w:color="auto"/>
      </w:divBdr>
    </w:div>
    <w:div w:id="1617718088">
      <w:bodyDiv w:val="1"/>
      <w:marLeft w:val="0"/>
      <w:marRight w:val="0"/>
      <w:marTop w:val="0"/>
      <w:marBottom w:val="0"/>
      <w:divBdr>
        <w:top w:val="none" w:sz="0" w:space="0" w:color="auto"/>
        <w:left w:val="none" w:sz="0" w:space="0" w:color="auto"/>
        <w:bottom w:val="none" w:sz="0" w:space="0" w:color="auto"/>
        <w:right w:val="none" w:sz="0" w:space="0" w:color="auto"/>
      </w:divBdr>
    </w:div>
    <w:div w:id="1622952893">
      <w:bodyDiv w:val="1"/>
      <w:marLeft w:val="0"/>
      <w:marRight w:val="0"/>
      <w:marTop w:val="0"/>
      <w:marBottom w:val="0"/>
      <w:divBdr>
        <w:top w:val="none" w:sz="0" w:space="0" w:color="auto"/>
        <w:left w:val="none" w:sz="0" w:space="0" w:color="auto"/>
        <w:bottom w:val="none" w:sz="0" w:space="0" w:color="auto"/>
        <w:right w:val="none" w:sz="0" w:space="0" w:color="auto"/>
      </w:divBdr>
    </w:div>
    <w:div w:id="1625695063">
      <w:bodyDiv w:val="1"/>
      <w:marLeft w:val="0"/>
      <w:marRight w:val="0"/>
      <w:marTop w:val="0"/>
      <w:marBottom w:val="0"/>
      <w:divBdr>
        <w:top w:val="none" w:sz="0" w:space="0" w:color="auto"/>
        <w:left w:val="none" w:sz="0" w:space="0" w:color="auto"/>
        <w:bottom w:val="none" w:sz="0" w:space="0" w:color="auto"/>
        <w:right w:val="none" w:sz="0" w:space="0" w:color="auto"/>
      </w:divBdr>
    </w:div>
    <w:div w:id="1626157689">
      <w:bodyDiv w:val="1"/>
      <w:marLeft w:val="0"/>
      <w:marRight w:val="0"/>
      <w:marTop w:val="0"/>
      <w:marBottom w:val="0"/>
      <w:divBdr>
        <w:top w:val="none" w:sz="0" w:space="0" w:color="auto"/>
        <w:left w:val="none" w:sz="0" w:space="0" w:color="auto"/>
        <w:bottom w:val="none" w:sz="0" w:space="0" w:color="auto"/>
        <w:right w:val="none" w:sz="0" w:space="0" w:color="auto"/>
      </w:divBdr>
    </w:div>
    <w:div w:id="1640527761">
      <w:bodyDiv w:val="1"/>
      <w:marLeft w:val="0"/>
      <w:marRight w:val="0"/>
      <w:marTop w:val="0"/>
      <w:marBottom w:val="0"/>
      <w:divBdr>
        <w:top w:val="none" w:sz="0" w:space="0" w:color="auto"/>
        <w:left w:val="none" w:sz="0" w:space="0" w:color="auto"/>
        <w:bottom w:val="none" w:sz="0" w:space="0" w:color="auto"/>
        <w:right w:val="none" w:sz="0" w:space="0" w:color="auto"/>
      </w:divBdr>
    </w:div>
    <w:div w:id="1655596826">
      <w:bodyDiv w:val="1"/>
      <w:marLeft w:val="0"/>
      <w:marRight w:val="0"/>
      <w:marTop w:val="0"/>
      <w:marBottom w:val="0"/>
      <w:divBdr>
        <w:top w:val="none" w:sz="0" w:space="0" w:color="auto"/>
        <w:left w:val="none" w:sz="0" w:space="0" w:color="auto"/>
        <w:bottom w:val="none" w:sz="0" w:space="0" w:color="auto"/>
        <w:right w:val="none" w:sz="0" w:space="0" w:color="auto"/>
      </w:divBdr>
    </w:div>
    <w:div w:id="1656185276">
      <w:bodyDiv w:val="1"/>
      <w:marLeft w:val="0"/>
      <w:marRight w:val="0"/>
      <w:marTop w:val="0"/>
      <w:marBottom w:val="0"/>
      <w:divBdr>
        <w:top w:val="none" w:sz="0" w:space="0" w:color="auto"/>
        <w:left w:val="none" w:sz="0" w:space="0" w:color="auto"/>
        <w:bottom w:val="none" w:sz="0" w:space="0" w:color="auto"/>
        <w:right w:val="none" w:sz="0" w:space="0" w:color="auto"/>
      </w:divBdr>
    </w:div>
    <w:div w:id="1663922652">
      <w:bodyDiv w:val="1"/>
      <w:marLeft w:val="0"/>
      <w:marRight w:val="0"/>
      <w:marTop w:val="0"/>
      <w:marBottom w:val="0"/>
      <w:divBdr>
        <w:top w:val="none" w:sz="0" w:space="0" w:color="auto"/>
        <w:left w:val="none" w:sz="0" w:space="0" w:color="auto"/>
        <w:bottom w:val="none" w:sz="0" w:space="0" w:color="auto"/>
        <w:right w:val="none" w:sz="0" w:space="0" w:color="auto"/>
      </w:divBdr>
    </w:div>
    <w:div w:id="1668437295">
      <w:bodyDiv w:val="1"/>
      <w:marLeft w:val="0"/>
      <w:marRight w:val="0"/>
      <w:marTop w:val="0"/>
      <w:marBottom w:val="0"/>
      <w:divBdr>
        <w:top w:val="none" w:sz="0" w:space="0" w:color="auto"/>
        <w:left w:val="none" w:sz="0" w:space="0" w:color="auto"/>
        <w:bottom w:val="none" w:sz="0" w:space="0" w:color="auto"/>
        <w:right w:val="none" w:sz="0" w:space="0" w:color="auto"/>
      </w:divBdr>
    </w:div>
    <w:div w:id="1672100432">
      <w:bodyDiv w:val="1"/>
      <w:marLeft w:val="0"/>
      <w:marRight w:val="0"/>
      <w:marTop w:val="0"/>
      <w:marBottom w:val="0"/>
      <w:divBdr>
        <w:top w:val="none" w:sz="0" w:space="0" w:color="auto"/>
        <w:left w:val="none" w:sz="0" w:space="0" w:color="auto"/>
        <w:bottom w:val="none" w:sz="0" w:space="0" w:color="auto"/>
        <w:right w:val="none" w:sz="0" w:space="0" w:color="auto"/>
      </w:divBdr>
    </w:div>
    <w:div w:id="1677263293">
      <w:bodyDiv w:val="1"/>
      <w:marLeft w:val="0"/>
      <w:marRight w:val="0"/>
      <w:marTop w:val="0"/>
      <w:marBottom w:val="0"/>
      <w:divBdr>
        <w:top w:val="none" w:sz="0" w:space="0" w:color="auto"/>
        <w:left w:val="none" w:sz="0" w:space="0" w:color="auto"/>
        <w:bottom w:val="none" w:sz="0" w:space="0" w:color="auto"/>
        <w:right w:val="none" w:sz="0" w:space="0" w:color="auto"/>
      </w:divBdr>
    </w:div>
    <w:div w:id="1708601416">
      <w:bodyDiv w:val="1"/>
      <w:marLeft w:val="0"/>
      <w:marRight w:val="0"/>
      <w:marTop w:val="0"/>
      <w:marBottom w:val="0"/>
      <w:divBdr>
        <w:top w:val="none" w:sz="0" w:space="0" w:color="auto"/>
        <w:left w:val="none" w:sz="0" w:space="0" w:color="auto"/>
        <w:bottom w:val="none" w:sz="0" w:space="0" w:color="auto"/>
        <w:right w:val="none" w:sz="0" w:space="0" w:color="auto"/>
      </w:divBdr>
    </w:div>
    <w:div w:id="1715304699">
      <w:bodyDiv w:val="1"/>
      <w:marLeft w:val="0"/>
      <w:marRight w:val="0"/>
      <w:marTop w:val="0"/>
      <w:marBottom w:val="0"/>
      <w:divBdr>
        <w:top w:val="none" w:sz="0" w:space="0" w:color="auto"/>
        <w:left w:val="none" w:sz="0" w:space="0" w:color="auto"/>
        <w:bottom w:val="none" w:sz="0" w:space="0" w:color="auto"/>
        <w:right w:val="none" w:sz="0" w:space="0" w:color="auto"/>
      </w:divBdr>
    </w:div>
    <w:div w:id="1727754646">
      <w:bodyDiv w:val="1"/>
      <w:marLeft w:val="0"/>
      <w:marRight w:val="0"/>
      <w:marTop w:val="0"/>
      <w:marBottom w:val="0"/>
      <w:divBdr>
        <w:top w:val="none" w:sz="0" w:space="0" w:color="auto"/>
        <w:left w:val="none" w:sz="0" w:space="0" w:color="auto"/>
        <w:bottom w:val="none" w:sz="0" w:space="0" w:color="auto"/>
        <w:right w:val="none" w:sz="0" w:space="0" w:color="auto"/>
      </w:divBdr>
    </w:div>
    <w:div w:id="1735350817">
      <w:bodyDiv w:val="1"/>
      <w:marLeft w:val="0"/>
      <w:marRight w:val="0"/>
      <w:marTop w:val="0"/>
      <w:marBottom w:val="0"/>
      <w:divBdr>
        <w:top w:val="none" w:sz="0" w:space="0" w:color="auto"/>
        <w:left w:val="none" w:sz="0" w:space="0" w:color="auto"/>
        <w:bottom w:val="none" w:sz="0" w:space="0" w:color="auto"/>
        <w:right w:val="none" w:sz="0" w:space="0" w:color="auto"/>
      </w:divBdr>
    </w:div>
    <w:div w:id="1737052701">
      <w:bodyDiv w:val="1"/>
      <w:marLeft w:val="0"/>
      <w:marRight w:val="0"/>
      <w:marTop w:val="0"/>
      <w:marBottom w:val="0"/>
      <w:divBdr>
        <w:top w:val="none" w:sz="0" w:space="0" w:color="auto"/>
        <w:left w:val="none" w:sz="0" w:space="0" w:color="auto"/>
        <w:bottom w:val="none" w:sz="0" w:space="0" w:color="auto"/>
        <w:right w:val="none" w:sz="0" w:space="0" w:color="auto"/>
      </w:divBdr>
    </w:div>
    <w:div w:id="1741055625">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80294742">
      <w:bodyDiv w:val="1"/>
      <w:marLeft w:val="0"/>
      <w:marRight w:val="0"/>
      <w:marTop w:val="0"/>
      <w:marBottom w:val="0"/>
      <w:divBdr>
        <w:top w:val="none" w:sz="0" w:space="0" w:color="auto"/>
        <w:left w:val="none" w:sz="0" w:space="0" w:color="auto"/>
        <w:bottom w:val="none" w:sz="0" w:space="0" w:color="auto"/>
        <w:right w:val="none" w:sz="0" w:space="0" w:color="auto"/>
      </w:divBdr>
    </w:div>
    <w:div w:id="1782646472">
      <w:bodyDiv w:val="1"/>
      <w:marLeft w:val="0"/>
      <w:marRight w:val="0"/>
      <w:marTop w:val="0"/>
      <w:marBottom w:val="0"/>
      <w:divBdr>
        <w:top w:val="none" w:sz="0" w:space="0" w:color="auto"/>
        <w:left w:val="none" w:sz="0" w:space="0" w:color="auto"/>
        <w:bottom w:val="none" w:sz="0" w:space="0" w:color="auto"/>
        <w:right w:val="none" w:sz="0" w:space="0" w:color="auto"/>
      </w:divBdr>
    </w:div>
    <w:div w:id="1795100482">
      <w:bodyDiv w:val="1"/>
      <w:marLeft w:val="0"/>
      <w:marRight w:val="0"/>
      <w:marTop w:val="0"/>
      <w:marBottom w:val="0"/>
      <w:divBdr>
        <w:top w:val="none" w:sz="0" w:space="0" w:color="auto"/>
        <w:left w:val="none" w:sz="0" w:space="0" w:color="auto"/>
        <w:bottom w:val="none" w:sz="0" w:space="0" w:color="auto"/>
        <w:right w:val="none" w:sz="0" w:space="0" w:color="auto"/>
      </w:divBdr>
    </w:div>
    <w:div w:id="1797721945">
      <w:bodyDiv w:val="1"/>
      <w:marLeft w:val="0"/>
      <w:marRight w:val="0"/>
      <w:marTop w:val="0"/>
      <w:marBottom w:val="0"/>
      <w:divBdr>
        <w:top w:val="none" w:sz="0" w:space="0" w:color="auto"/>
        <w:left w:val="none" w:sz="0" w:space="0" w:color="auto"/>
        <w:bottom w:val="none" w:sz="0" w:space="0" w:color="auto"/>
        <w:right w:val="none" w:sz="0" w:space="0" w:color="auto"/>
      </w:divBdr>
    </w:div>
    <w:div w:id="1808356265">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18106546">
      <w:bodyDiv w:val="1"/>
      <w:marLeft w:val="0"/>
      <w:marRight w:val="0"/>
      <w:marTop w:val="0"/>
      <w:marBottom w:val="0"/>
      <w:divBdr>
        <w:top w:val="none" w:sz="0" w:space="0" w:color="auto"/>
        <w:left w:val="none" w:sz="0" w:space="0" w:color="auto"/>
        <w:bottom w:val="none" w:sz="0" w:space="0" w:color="auto"/>
        <w:right w:val="none" w:sz="0" w:space="0" w:color="auto"/>
      </w:divBdr>
      <w:divsChild>
        <w:div w:id="13852361">
          <w:marLeft w:val="0"/>
          <w:marRight w:val="0"/>
          <w:marTop w:val="0"/>
          <w:marBottom w:val="0"/>
          <w:divBdr>
            <w:top w:val="none" w:sz="0" w:space="0" w:color="auto"/>
            <w:left w:val="none" w:sz="0" w:space="0" w:color="auto"/>
            <w:bottom w:val="none" w:sz="0" w:space="0" w:color="auto"/>
            <w:right w:val="none" w:sz="0" w:space="0" w:color="auto"/>
          </w:divBdr>
        </w:div>
        <w:div w:id="14774220">
          <w:marLeft w:val="0"/>
          <w:marRight w:val="0"/>
          <w:marTop w:val="0"/>
          <w:marBottom w:val="0"/>
          <w:divBdr>
            <w:top w:val="none" w:sz="0" w:space="0" w:color="auto"/>
            <w:left w:val="none" w:sz="0" w:space="0" w:color="auto"/>
            <w:bottom w:val="none" w:sz="0" w:space="0" w:color="auto"/>
            <w:right w:val="none" w:sz="0" w:space="0" w:color="auto"/>
          </w:divBdr>
        </w:div>
        <w:div w:id="1079015595">
          <w:marLeft w:val="0"/>
          <w:marRight w:val="0"/>
          <w:marTop w:val="0"/>
          <w:marBottom w:val="0"/>
          <w:divBdr>
            <w:top w:val="none" w:sz="0" w:space="0" w:color="auto"/>
            <w:left w:val="none" w:sz="0" w:space="0" w:color="auto"/>
            <w:bottom w:val="none" w:sz="0" w:space="0" w:color="auto"/>
            <w:right w:val="none" w:sz="0" w:space="0" w:color="auto"/>
          </w:divBdr>
        </w:div>
        <w:div w:id="1798914176">
          <w:marLeft w:val="0"/>
          <w:marRight w:val="0"/>
          <w:marTop w:val="0"/>
          <w:marBottom w:val="0"/>
          <w:divBdr>
            <w:top w:val="none" w:sz="0" w:space="0" w:color="auto"/>
            <w:left w:val="none" w:sz="0" w:space="0" w:color="auto"/>
            <w:bottom w:val="none" w:sz="0" w:space="0" w:color="auto"/>
            <w:right w:val="none" w:sz="0" w:space="0" w:color="auto"/>
          </w:divBdr>
        </w:div>
        <w:div w:id="1821116329">
          <w:marLeft w:val="0"/>
          <w:marRight w:val="0"/>
          <w:marTop w:val="0"/>
          <w:marBottom w:val="0"/>
          <w:divBdr>
            <w:top w:val="none" w:sz="0" w:space="0" w:color="auto"/>
            <w:left w:val="none" w:sz="0" w:space="0" w:color="auto"/>
            <w:bottom w:val="none" w:sz="0" w:space="0" w:color="auto"/>
            <w:right w:val="none" w:sz="0" w:space="0" w:color="auto"/>
          </w:divBdr>
        </w:div>
      </w:divsChild>
    </w:div>
    <w:div w:id="1820532900">
      <w:bodyDiv w:val="1"/>
      <w:marLeft w:val="0"/>
      <w:marRight w:val="0"/>
      <w:marTop w:val="0"/>
      <w:marBottom w:val="0"/>
      <w:divBdr>
        <w:top w:val="none" w:sz="0" w:space="0" w:color="auto"/>
        <w:left w:val="none" w:sz="0" w:space="0" w:color="auto"/>
        <w:bottom w:val="none" w:sz="0" w:space="0" w:color="auto"/>
        <w:right w:val="none" w:sz="0" w:space="0" w:color="auto"/>
      </w:divBdr>
    </w:div>
    <w:div w:id="1829587490">
      <w:bodyDiv w:val="1"/>
      <w:marLeft w:val="0"/>
      <w:marRight w:val="0"/>
      <w:marTop w:val="0"/>
      <w:marBottom w:val="0"/>
      <w:divBdr>
        <w:top w:val="none" w:sz="0" w:space="0" w:color="auto"/>
        <w:left w:val="none" w:sz="0" w:space="0" w:color="auto"/>
        <w:bottom w:val="none" w:sz="0" w:space="0" w:color="auto"/>
        <w:right w:val="none" w:sz="0" w:space="0" w:color="auto"/>
      </w:divBdr>
    </w:div>
    <w:div w:id="1832987403">
      <w:bodyDiv w:val="1"/>
      <w:marLeft w:val="0"/>
      <w:marRight w:val="0"/>
      <w:marTop w:val="0"/>
      <w:marBottom w:val="0"/>
      <w:divBdr>
        <w:top w:val="none" w:sz="0" w:space="0" w:color="auto"/>
        <w:left w:val="none" w:sz="0" w:space="0" w:color="auto"/>
        <w:bottom w:val="none" w:sz="0" w:space="0" w:color="auto"/>
        <w:right w:val="none" w:sz="0" w:space="0" w:color="auto"/>
      </w:divBdr>
    </w:div>
    <w:div w:id="1844710205">
      <w:bodyDiv w:val="1"/>
      <w:marLeft w:val="0"/>
      <w:marRight w:val="0"/>
      <w:marTop w:val="0"/>
      <w:marBottom w:val="0"/>
      <w:divBdr>
        <w:top w:val="none" w:sz="0" w:space="0" w:color="auto"/>
        <w:left w:val="none" w:sz="0" w:space="0" w:color="auto"/>
        <w:bottom w:val="none" w:sz="0" w:space="0" w:color="auto"/>
        <w:right w:val="none" w:sz="0" w:space="0" w:color="auto"/>
      </w:divBdr>
    </w:div>
    <w:div w:id="1847402307">
      <w:bodyDiv w:val="1"/>
      <w:marLeft w:val="0"/>
      <w:marRight w:val="0"/>
      <w:marTop w:val="0"/>
      <w:marBottom w:val="0"/>
      <w:divBdr>
        <w:top w:val="none" w:sz="0" w:space="0" w:color="auto"/>
        <w:left w:val="none" w:sz="0" w:space="0" w:color="auto"/>
        <w:bottom w:val="none" w:sz="0" w:space="0" w:color="auto"/>
        <w:right w:val="none" w:sz="0" w:space="0" w:color="auto"/>
      </w:divBdr>
    </w:div>
    <w:div w:id="1847554329">
      <w:bodyDiv w:val="1"/>
      <w:marLeft w:val="0"/>
      <w:marRight w:val="0"/>
      <w:marTop w:val="0"/>
      <w:marBottom w:val="0"/>
      <w:divBdr>
        <w:top w:val="none" w:sz="0" w:space="0" w:color="auto"/>
        <w:left w:val="none" w:sz="0" w:space="0" w:color="auto"/>
        <w:bottom w:val="none" w:sz="0" w:space="0" w:color="auto"/>
        <w:right w:val="none" w:sz="0" w:space="0" w:color="auto"/>
      </w:divBdr>
    </w:div>
    <w:div w:id="1848062075">
      <w:bodyDiv w:val="1"/>
      <w:marLeft w:val="0"/>
      <w:marRight w:val="0"/>
      <w:marTop w:val="0"/>
      <w:marBottom w:val="0"/>
      <w:divBdr>
        <w:top w:val="none" w:sz="0" w:space="0" w:color="auto"/>
        <w:left w:val="none" w:sz="0" w:space="0" w:color="auto"/>
        <w:bottom w:val="none" w:sz="0" w:space="0" w:color="auto"/>
        <w:right w:val="none" w:sz="0" w:space="0" w:color="auto"/>
      </w:divBdr>
    </w:div>
    <w:div w:id="1848787140">
      <w:bodyDiv w:val="1"/>
      <w:marLeft w:val="0"/>
      <w:marRight w:val="0"/>
      <w:marTop w:val="0"/>
      <w:marBottom w:val="0"/>
      <w:divBdr>
        <w:top w:val="none" w:sz="0" w:space="0" w:color="auto"/>
        <w:left w:val="none" w:sz="0" w:space="0" w:color="auto"/>
        <w:bottom w:val="none" w:sz="0" w:space="0" w:color="auto"/>
        <w:right w:val="none" w:sz="0" w:space="0" w:color="auto"/>
      </w:divBdr>
    </w:div>
    <w:div w:id="1851989670">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
    <w:div w:id="1854295476">
      <w:bodyDiv w:val="1"/>
      <w:marLeft w:val="0"/>
      <w:marRight w:val="0"/>
      <w:marTop w:val="0"/>
      <w:marBottom w:val="0"/>
      <w:divBdr>
        <w:top w:val="none" w:sz="0" w:space="0" w:color="auto"/>
        <w:left w:val="none" w:sz="0" w:space="0" w:color="auto"/>
        <w:bottom w:val="none" w:sz="0" w:space="0" w:color="auto"/>
        <w:right w:val="none" w:sz="0" w:space="0" w:color="auto"/>
      </w:divBdr>
    </w:div>
    <w:div w:id="1877422063">
      <w:bodyDiv w:val="1"/>
      <w:marLeft w:val="0"/>
      <w:marRight w:val="0"/>
      <w:marTop w:val="0"/>
      <w:marBottom w:val="0"/>
      <w:divBdr>
        <w:top w:val="none" w:sz="0" w:space="0" w:color="auto"/>
        <w:left w:val="none" w:sz="0" w:space="0" w:color="auto"/>
        <w:bottom w:val="none" w:sz="0" w:space="0" w:color="auto"/>
        <w:right w:val="none" w:sz="0" w:space="0" w:color="auto"/>
      </w:divBdr>
    </w:div>
    <w:div w:id="1888177704">
      <w:bodyDiv w:val="1"/>
      <w:marLeft w:val="0"/>
      <w:marRight w:val="0"/>
      <w:marTop w:val="0"/>
      <w:marBottom w:val="0"/>
      <w:divBdr>
        <w:top w:val="none" w:sz="0" w:space="0" w:color="auto"/>
        <w:left w:val="none" w:sz="0" w:space="0" w:color="auto"/>
        <w:bottom w:val="none" w:sz="0" w:space="0" w:color="auto"/>
        <w:right w:val="none" w:sz="0" w:space="0" w:color="auto"/>
      </w:divBdr>
    </w:div>
    <w:div w:id="1902255693">
      <w:bodyDiv w:val="1"/>
      <w:marLeft w:val="0"/>
      <w:marRight w:val="0"/>
      <w:marTop w:val="0"/>
      <w:marBottom w:val="0"/>
      <w:divBdr>
        <w:top w:val="none" w:sz="0" w:space="0" w:color="auto"/>
        <w:left w:val="none" w:sz="0" w:space="0" w:color="auto"/>
        <w:bottom w:val="none" w:sz="0" w:space="0" w:color="auto"/>
        <w:right w:val="none" w:sz="0" w:space="0" w:color="auto"/>
      </w:divBdr>
    </w:div>
    <w:div w:id="1910995242">
      <w:bodyDiv w:val="1"/>
      <w:marLeft w:val="0"/>
      <w:marRight w:val="0"/>
      <w:marTop w:val="0"/>
      <w:marBottom w:val="0"/>
      <w:divBdr>
        <w:top w:val="none" w:sz="0" w:space="0" w:color="auto"/>
        <w:left w:val="none" w:sz="0" w:space="0" w:color="auto"/>
        <w:bottom w:val="none" w:sz="0" w:space="0" w:color="auto"/>
        <w:right w:val="none" w:sz="0" w:space="0" w:color="auto"/>
      </w:divBdr>
      <w:divsChild>
        <w:div w:id="267741224">
          <w:marLeft w:val="0"/>
          <w:marRight w:val="0"/>
          <w:marTop w:val="0"/>
          <w:marBottom w:val="0"/>
          <w:divBdr>
            <w:top w:val="none" w:sz="0" w:space="0" w:color="auto"/>
            <w:left w:val="none" w:sz="0" w:space="0" w:color="auto"/>
            <w:bottom w:val="none" w:sz="0" w:space="0" w:color="auto"/>
            <w:right w:val="none" w:sz="0" w:space="0" w:color="auto"/>
          </w:divBdr>
        </w:div>
      </w:divsChild>
    </w:div>
    <w:div w:id="1911231954">
      <w:bodyDiv w:val="1"/>
      <w:marLeft w:val="0"/>
      <w:marRight w:val="0"/>
      <w:marTop w:val="0"/>
      <w:marBottom w:val="0"/>
      <w:divBdr>
        <w:top w:val="none" w:sz="0" w:space="0" w:color="auto"/>
        <w:left w:val="none" w:sz="0" w:space="0" w:color="auto"/>
        <w:bottom w:val="none" w:sz="0" w:space="0" w:color="auto"/>
        <w:right w:val="none" w:sz="0" w:space="0" w:color="auto"/>
      </w:divBdr>
    </w:div>
    <w:div w:id="1916816857">
      <w:bodyDiv w:val="1"/>
      <w:marLeft w:val="0"/>
      <w:marRight w:val="0"/>
      <w:marTop w:val="0"/>
      <w:marBottom w:val="0"/>
      <w:divBdr>
        <w:top w:val="none" w:sz="0" w:space="0" w:color="auto"/>
        <w:left w:val="none" w:sz="0" w:space="0" w:color="auto"/>
        <w:bottom w:val="none" w:sz="0" w:space="0" w:color="auto"/>
        <w:right w:val="none" w:sz="0" w:space="0" w:color="auto"/>
      </w:divBdr>
    </w:div>
    <w:div w:id="1917982043">
      <w:bodyDiv w:val="1"/>
      <w:marLeft w:val="0"/>
      <w:marRight w:val="0"/>
      <w:marTop w:val="0"/>
      <w:marBottom w:val="0"/>
      <w:divBdr>
        <w:top w:val="none" w:sz="0" w:space="0" w:color="auto"/>
        <w:left w:val="none" w:sz="0" w:space="0" w:color="auto"/>
        <w:bottom w:val="none" w:sz="0" w:space="0" w:color="auto"/>
        <w:right w:val="none" w:sz="0" w:space="0" w:color="auto"/>
      </w:divBdr>
    </w:div>
    <w:div w:id="1933777044">
      <w:bodyDiv w:val="1"/>
      <w:marLeft w:val="0"/>
      <w:marRight w:val="0"/>
      <w:marTop w:val="0"/>
      <w:marBottom w:val="0"/>
      <w:divBdr>
        <w:top w:val="none" w:sz="0" w:space="0" w:color="auto"/>
        <w:left w:val="none" w:sz="0" w:space="0" w:color="auto"/>
        <w:bottom w:val="none" w:sz="0" w:space="0" w:color="auto"/>
        <w:right w:val="none" w:sz="0" w:space="0" w:color="auto"/>
      </w:divBdr>
    </w:div>
    <w:div w:id="1935282312">
      <w:bodyDiv w:val="1"/>
      <w:marLeft w:val="0"/>
      <w:marRight w:val="0"/>
      <w:marTop w:val="0"/>
      <w:marBottom w:val="0"/>
      <w:divBdr>
        <w:top w:val="none" w:sz="0" w:space="0" w:color="auto"/>
        <w:left w:val="none" w:sz="0" w:space="0" w:color="auto"/>
        <w:bottom w:val="none" w:sz="0" w:space="0" w:color="auto"/>
        <w:right w:val="none" w:sz="0" w:space="0" w:color="auto"/>
      </w:divBdr>
    </w:div>
    <w:div w:id="1937329315">
      <w:bodyDiv w:val="1"/>
      <w:marLeft w:val="0"/>
      <w:marRight w:val="0"/>
      <w:marTop w:val="0"/>
      <w:marBottom w:val="0"/>
      <w:divBdr>
        <w:top w:val="none" w:sz="0" w:space="0" w:color="auto"/>
        <w:left w:val="none" w:sz="0" w:space="0" w:color="auto"/>
        <w:bottom w:val="none" w:sz="0" w:space="0" w:color="auto"/>
        <w:right w:val="none" w:sz="0" w:space="0" w:color="auto"/>
      </w:divBdr>
    </w:div>
    <w:div w:id="1938126364">
      <w:bodyDiv w:val="1"/>
      <w:marLeft w:val="0"/>
      <w:marRight w:val="0"/>
      <w:marTop w:val="0"/>
      <w:marBottom w:val="0"/>
      <w:divBdr>
        <w:top w:val="none" w:sz="0" w:space="0" w:color="auto"/>
        <w:left w:val="none" w:sz="0" w:space="0" w:color="auto"/>
        <w:bottom w:val="none" w:sz="0" w:space="0" w:color="auto"/>
        <w:right w:val="none" w:sz="0" w:space="0" w:color="auto"/>
      </w:divBdr>
    </w:div>
    <w:div w:id="1952323999">
      <w:bodyDiv w:val="1"/>
      <w:marLeft w:val="0"/>
      <w:marRight w:val="0"/>
      <w:marTop w:val="0"/>
      <w:marBottom w:val="0"/>
      <w:divBdr>
        <w:top w:val="none" w:sz="0" w:space="0" w:color="auto"/>
        <w:left w:val="none" w:sz="0" w:space="0" w:color="auto"/>
        <w:bottom w:val="none" w:sz="0" w:space="0" w:color="auto"/>
        <w:right w:val="none" w:sz="0" w:space="0" w:color="auto"/>
      </w:divBdr>
    </w:div>
    <w:div w:id="1980378499">
      <w:bodyDiv w:val="1"/>
      <w:marLeft w:val="0"/>
      <w:marRight w:val="0"/>
      <w:marTop w:val="0"/>
      <w:marBottom w:val="0"/>
      <w:divBdr>
        <w:top w:val="none" w:sz="0" w:space="0" w:color="auto"/>
        <w:left w:val="none" w:sz="0" w:space="0" w:color="auto"/>
        <w:bottom w:val="none" w:sz="0" w:space="0" w:color="auto"/>
        <w:right w:val="none" w:sz="0" w:space="0" w:color="auto"/>
      </w:divBdr>
    </w:div>
    <w:div w:id="2005353792">
      <w:bodyDiv w:val="1"/>
      <w:marLeft w:val="0"/>
      <w:marRight w:val="0"/>
      <w:marTop w:val="0"/>
      <w:marBottom w:val="0"/>
      <w:divBdr>
        <w:top w:val="none" w:sz="0" w:space="0" w:color="auto"/>
        <w:left w:val="none" w:sz="0" w:space="0" w:color="auto"/>
        <w:bottom w:val="none" w:sz="0" w:space="0" w:color="auto"/>
        <w:right w:val="none" w:sz="0" w:space="0" w:color="auto"/>
      </w:divBdr>
      <w:divsChild>
        <w:div w:id="541481876">
          <w:marLeft w:val="0"/>
          <w:marRight w:val="0"/>
          <w:marTop w:val="0"/>
          <w:marBottom w:val="0"/>
          <w:divBdr>
            <w:top w:val="none" w:sz="0" w:space="0" w:color="auto"/>
            <w:left w:val="none" w:sz="0" w:space="0" w:color="auto"/>
            <w:bottom w:val="none" w:sz="0" w:space="0" w:color="auto"/>
            <w:right w:val="none" w:sz="0" w:space="0" w:color="auto"/>
          </w:divBdr>
        </w:div>
        <w:div w:id="832451237">
          <w:marLeft w:val="0"/>
          <w:marRight w:val="0"/>
          <w:marTop w:val="0"/>
          <w:marBottom w:val="0"/>
          <w:divBdr>
            <w:top w:val="none" w:sz="0" w:space="0" w:color="auto"/>
            <w:left w:val="none" w:sz="0" w:space="0" w:color="auto"/>
            <w:bottom w:val="none" w:sz="0" w:space="0" w:color="auto"/>
            <w:right w:val="none" w:sz="0" w:space="0" w:color="auto"/>
          </w:divBdr>
        </w:div>
        <w:div w:id="902182536">
          <w:marLeft w:val="0"/>
          <w:marRight w:val="0"/>
          <w:marTop w:val="0"/>
          <w:marBottom w:val="0"/>
          <w:divBdr>
            <w:top w:val="none" w:sz="0" w:space="0" w:color="auto"/>
            <w:left w:val="none" w:sz="0" w:space="0" w:color="auto"/>
            <w:bottom w:val="none" w:sz="0" w:space="0" w:color="auto"/>
            <w:right w:val="none" w:sz="0" w:space="0" w:color="auto"/>
          </w:divBdr>
        </w:div>
        <w:div w:id="1253391479">
          <w:marLeft w:val="0"/>
          <w:marRight w:val="0"/>
          <w:marTop w:val="0"/>
          <w:marBottom w:val="0"/>
          <w:divBdr>
            <w:top w:val="none" w:sz="0" w:space="0" w:color="auto"/>
            <w:left w:val="none" w:sz="0" w:space="0" w:color="auto"/>
            <w:bottom w:val="none" w:sz="0" w:space="0" w:color="auto"/>
            <w:right w:val="none" w:sz="0" w:space="0" w:color="auto"/>
          </w:divBdr>
        </w:div>
        <w:div w:id="1410074322">
          <w:marLeft w:val="0"/>
          <w:marRight w:val="0"/>
          <w:marTop w:val="0"/>
          <w:marBottom w:val="0"/>
          <w:divBdr>
            <w:top w:val="none" w:sz="0" w:space="0" w:color="auto"/>
            <w:left w:val="none" w:sz="0" w:space="0" w:color="auto"/>
            <w:bottom w:val="none" w:sz="0" w:space="0" w:color="auto"/>
            <w:right w:val="none" w:sz="0" w:space="0" w:color="auto"/>
          </w:divBdr>
        </w:div>
      </w:divsChild>
    </w:div>
    <w:div w:id="2006738091">
      <w:bodyDiv w:val="1"/>
      <w:marLeft w:val="0"/>
      <w:marRight w:val="0"/>
      <w:marTop w:val="0"/>
      <w:marBottom w:val="0"/>
      <w:divBdr>
        <w:top w:val="none" w:sz="0" w:space="0" w:color="auto"/>
        <w:left w:val="none" w:sz="0" w:space="0" w:color="auto"/>
        <w:bottom w:val="none" w:sz="0" w:space="0" w:color="auto"/>
        <w:right w:val="none" w:sz="0" w:space="0" w:color="auto"/>
      </w:divBdr>
    </w:div>
    <w:div w:id="2035186528">
      <w:bodyDiv w:val="1"/>
      <w:marLeft w:val="0"/>
      <w:marRight w:val="0"/>
      <w:marTop w:val="0"/>
      <w:marBottom w:val="0"/>
      <w:divBdr>
        <w:top w:val="none" w:sz="0" w:space="0" w:color="auto"/>
        <w:left w:val="none" w:sz="0" w:space="0" w:color="auto"/>
        <w:bottom w:val="none" w:sz="0" w:space="0" w:color="auto"/>
        <w:right w:val="none" w:sz="0" w:space="0" w:color="auto"/>
      </w:divBdr>
    </w:div>
    <w:div w:id="2045863491">
      <w:bodyDiv w:val="1"/>
      <w:marLeft w:val="0"/>
      <w:marRight w:val="0"/>
      <w:marTop w:val="0"/>
      <w:marBottom w:val="0"/>
      <w:divBdr>
        <w:top w:val="none" w:sz="0" w:space="0" w:color="auto"/>
        <w:left w:val="none" w:sz="0" w:space="0" w:color="auto"/>
        <w:bottom w:val="none" w:sz="0" w:space="0" w:color="auto"/>
        <w:right w:val="none" w:sz="0" w:space="0" w:color="auto"/>
      </w:divBdr>
    </w:div>
    <w:div w:id="2048722931">
      <w:bodyDiv w:val="1"/>
      <w:marLeft w:val="0"/>
      <w:marRight w:val="0"/>
      <w:marTop w:val="0"/>
      <w:marBottom w:val="0"/>
      <w:divBdr>
        <w:top w:val="none" w:sz="0" w:space="0" w:color="auto"/>
        <w:left w:val="none" w:sz="0" w:space="0" w:color="auto"/>
        <w:bottom w:val="none" w:sz="0" w:space="0" w:color="auto"/>
        <w:right w:val="none" w:sz="0" w:space="0" w:color="auto"/>
      </w:divBdr>
    </w:div>
    <w:div w:id="2071883956">
      <w:bodyDiv w:val="1"/>
      <w:marLeft w:val="0"/>
      <w:marRight w:val="0"/>
      <w:marTop w:val="0"/>
      <w:marBottom w:val="0"/>
      <w:divBdr>
        <w:top w:val="none" w:sz="0" w:space="0" w:color="auto"/>
        <w:left w:val="none" w:sz="0" w:space="0" w:color="auto"/>
        <w:bottom w:val="none" w:sz="0" w:space="0" w:color="auto"/>
        <w:right w:val="none" w:sz="0" w:space="0" w:color="auto"/>
      </w:divBdr>
    </w:div>
    <w:div w:id="2083285460">
      <w:bodyDiv w:val="1"/>
      <w:marLeft w:val="0"/>
      <w:marRight w:val="0"/>
      <w:marTop w:val="0"/>
      <w:marBottom w:val="0"/>
      <w:divBdr>
        <w:top w:val="none" w:sz="0" w:space="0" w:color="auto"/>
        <w:left w:val="none" w:sz="0" w:space="0" w:color="auto"/>
        <w:bottom w:val="none" w:sz="0" w:space="0" w:color="auto"/>
        <w:right w:val="none" w:sz="0" w:space="0" w:color="auto"/>
      </w:divBdr>
    </w:div>
    <w:div w:id="2094082431">
      <w:bodyDiv w:val="1"/>
      <w:marLeft w:val="0"/>
      <w:marRight w:val="0"/>
      <w:marTop w:val="0"/>
      <w:marBottom w:val="0"/>
      <w:divBdr>
        <w:top w:val="none" w:sz="0" w:space="0" w:color="auto"/>
        <w:left w:val="none" w:sz="0" w:space="0" w:color="auto"/>
        <w:bottom w:val="none" w:sz="0" w:space="0" w:color="auto"/>
        <w:right w:val="none" w:sz="0" w:space="0" w:color="auto"/>
      </w:divBdr>
    </w:div>
    <w:div w:id="2099322806">
      <w:bodyDiv w:val="1"/>
      <w:marLeft w:val="0"/>
      <w:marRight w:val="0"/>
      <w:marTop w:val="0"/>
      <w:marBottom w:val="0"/>
      <w:divBdr>
        <w:top w:val="none" w:sz="0" w:space="0" w:color="auto"/>
        <w:left w:val="none" w:sz="0" w:space="0" w:color="auto"/>
        <w:bottom w:val="none" w:sz="0" w:space="0" w:color="auto"/>
        <w:right w:val="none" w:sz="0" w:space="0" w:color="auto"/>
      </w:divBdr>
    </w:div>
    <w:div w:id="2101019739">
      <w:bodyDiv w:val="1"/>
      <w:marLeft w:val="0"/>
      <w:marRight w:val="0"/>
      <w:marTop w:val="0"/>
      <w:marBottom w:val="0"/>
      <w:divBdr>
        <w:top w:val="none" w:sz="0" w:space="0" w:color="auto"/>
        <w:left w:val="none" w:sz="0" w:space="0" w:color="auto"/>
        <w:bottom w:val="none" w:sz="0" w:space="0" w:color="auto"/>
        <w:right w:val="none" w:sz="0" w:space="0" w:color="auto"/>
      </w:divBdr>
    </w:div>
    <w:div w:id="2108579656">
      <w:bodyDiv w:val="1"/>
      <w:marLeft w:val="0"/>
      <w:marRight w:val="0"/>
      <w:marTop w:val="0"/>
      <w:marBottom w:val="0"/>
      <w:divBdr>
        <w:top w:val="none" w:sz="0" w:space="0" w:color="auto"/>
        <w:left w:val="none" w:sz="0" w:space="0" w:color="auto"/>
        <w:bottom w:val="none" w:sz="0" w:space="0" w:color="auto"/>
        <w:right w:val="none" w:sz="0" w:space="0" w:color="auto"/>
      </w:divBdr>
    </w:div>
    <w:div w:id="2119835358">
      <w:bodyDiv w:val="1"/>
      <w:marLeft w:val="0"/>
      <w:marRight w:val="0"/>
      <w:marTop w:val="0"/>
      <w:marBottom w:val="0"/>
      <w:divBdr>
        <w:top w:val="none" w:sz="0" w:space="0" w:color="auto"/>
        <w:left w:val="none" w:sz="0" w:space="0" w:color="auto"/>
        <w:bottom w:val="none" w:sz="0" w:space="0" w:color="auto"/>
        <w:right w:val="none" w:sz="0" w:space="0" w:color="auto"/>
      </w:divBdr>
      <w:divsChild>
        <w:div w:id="522212783">
          <w:marLeft w:val="0"/>
          <w:marRight w:val="0"/>
          <w:marTop w:val="0"/>
          <w:marBottom w:val="0"/>
          <w:divBdr>
            <w:top w:val="none" w:sz="0" w:space="0" w:color="auto"/>
            <w:left w:val="none" w:sz="0" w:space="0" w:color="auto"/>
            <w:bottom w:val="none" w:sz="0" w:space="0" w:color="auto"/>
            <w:right w:val="none" w:sz="0" w:space="0" w:color="auto"/>
          </w:divBdr>
        </w:div>
        <w:div w:id="663749739">
          <w:marLeft w:val="0"/>
          <w:marRight w:val="0"/>
          <w:marTop w:val="0"/>
          <w:marBottom w:val="0"/>
          <w:divBdr>
            <w:top w:val="none" w:sz="0" w:space="0" w:color="auto"/>
            <w:left w:val="none" w:sz="0" w:space="0" w:color="auto"/>
            <w:bottom w:val="none" w:sz="0" w:space="0" w:color="auto"/>
            <w:right w:val="none" w:sz="0" w:space="0" w:color="auto"/>
          </w:divBdr>
        </w:div>
        <w:div w:id="669023308">
          <w:marLeft w:val="0"/>
          <w:marRight w:val="0"/>
          <w:marTop w:val="0"/>
          <w:marBottom w:val="0"/>
          <w:divBdr>
            <w:top w:val="none" w:sz="0" w:space="0" w:color="auto"/>
            <w:left w:val="none" w:sz="0" w:space="0" w:color="auto"/>
            <w:bottom w:val="none" w:sz="0" w:space="0" w:color="auto"/>
            <w:right w:val="none" w:sz="0" w:space="0" w:color="auto"/>
          </w:divBdr>
        </w:div>
        <w:div w:id="1153058409">
          <w:marLeft w:val="0"/>
          <w:marRight w:val="0"/>
          <w:marTop w:val="0"/>
          <w:marBottom w:val="0"/>
          <w:divBdr>
            <w:top w:val="none" w:sz="0" w:space="0" w:color="auto"/>
            <w:left w:val="none" w:sz="0" w:space="0" w:color="auto"/>
            <w:bottom w:val="none" w:sz="0" w:space="0" w:color="auto"/>
            <w:right w:val="none" w:sz="0" w:space="0" w:color="auto"/>
          </w:divBdr>
        </w:div>
        <w:div w:id="1302231043">
          <w:marLeft w:val="0"/>
          <w:marRight w:val="0"/>
          <w:marTop w:val="0"/>
          <w:marBottom w:val="0"/>
          <w:divBdr>
            <w:top w:val="none" w:sz="0" w:space="0" w:color="auto"/>
            <w:left w:val="none" w:sz="0" w:space="0" w:color="auto"/>
            <w:bottom w:val="none" w:sz="0" w:space="0" w:color="auto"/>
            <w:right w:val="none" w:sz="0" w:space="0" w:color="auto"/>
          </w:divBdr>
        </w:div>
      </w:divsChild>
    </w:div>
    <w:div w:id="2126188144">
      <w:bodyDiv w:val="1"/>
      <w:marLeft w:val="0"/>
      <w:marRight w:val="0"/>
      <w:marTop w:val="0"/>
      <w:marBottom w:val="0"/>
      <w:divBdr>
        <w:top w:val="none" w:sz="0" w:space="0" w:color="auto"/>
        <w:left w:val="none" w:sz="0" w:space="0" w:color="auto"/>
        <w:bottom w:val="none" w:sz="0" w:space="0" w:color="auto"/>
        <w:right w:val="none" w:sz="0" w:space="0" w:color="auto"/>
      </w:divBdr>
    </w:div>
    <w:div w:id="2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Props1.xml><?xml version="1.0" encoding="utf-8"?>
<ds:datastoreItem xmlns:ds="http://schemas.openxmlformats.org/officeDocument/2006/customXml" ds:itemID="{C333CC8C-47CF-403A-98FD-B0894953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777AC-D9A7-44C3-9FAE-05248A8C2329}">
  <ds:schemaRefs>
    <ds:schemaRef ds:uri="http://schemas.microsoft.com/sharepoint/v3/contenttype/forms"/>
  </ds:schemaRefs>
</ds:datastoreItem>
</file>

<file path=customXml/itemProps3.xml><?xml version="1.0" encoding="utf-8"?>
<ds:datastoreItem xmlns:ds="http://schemas.openxmlformats.org/officeDocument/2006/customXml" ds:itemID="{8B101BCC-2C81-489E-935C-15068A39F25C}">
  <ds:schemaRefs>
    <ds:schemaRef ds:uri="http://schemas.openxmlformats.org/officeDocument/2006/bibliography"/>
  </ds:schemaRefs>
</ds:datastoreItem>
</file>

<file path=customXml/itemProps4.xml><?xml version="1.0" encoding="utf-8"?>
<ds:datastoreItem xmlns:ds="http://schemas.openxmlformats.org/officeDocument/2006/customXml" ds:itemID="{265B21E9-349D-4BBF-9F08-67877E5FDC6E}">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11</Pages>
  <Words>5374</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7</cp:revision>
  <cp:lastPrinted>2024-04-18T13:04:00Z</cp:lastPrinted>
  <dcterms:created xsi:type="dcterms:W3CDTF">2024-04-18T06:46:00Z</dcterms:created>
  <dcterms:modified xsi:type="dcterms:W3CDTF">2024-04-19T06:44:00Z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3709800</vt:r8>
  </property>
  <property fmtid="{D5CDD505-2E9C-101B-9397-08002B2CF9AE}" pid="4" name="MediaServiceImageTags">
    <vt:lpwstr/>
  </property>
</Properties>
</file>