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4842"/>
        <w:rPr>
          <w:rFonts w:ascii="Times New Roman"/>
          <w:sz w:val="20"/>
        </w:rPr>
      </w:pPr>
      <w:r>
        <w:rPr>
          <w:rFonts w:ascii="Times New Roman"/>
          <w:sz w:val="20"/>
        </w:rPr>
        <mc:AlternateContent>
          <mc:Choice Requires="wps">
            <w:drawing>
              <wp:inline distT="0" distB="0" distL="0" distR="0">
                <wp:extent cx="948055" cy="734695"/>
                <wp:effectExtent l="0" t="0" r="0" b="8254"/>
                <wp:docPr id="1" name="Group 1"/>
                <wp:cNvGraphicFramePr>
                  <a:graphicFrameLocks/>
                </wp:cNvGraphicFramePr>
                <a:graphic>
                  <a:graphicData uri="http://schemas.microsoft.com/office/word/2010/wordprocessingGroup">
                    <wpg:wgp>
                      <wpg:cNvPr id="1" name="Group 1"/>
                      <wpg:cNvGrpSpPr/>
                      <wpg:grpSpPr>
                        <a:xfrm>
                          <a:off x="0" y="0"/>
                          <a:ext cx="948055" cy="734695"/>
                          <a:chExt cx="948055" cy="734695"/>
                        </a:xfrm>
                      </wpg:grpSpPr>
                      <pic:pic>
                        <pic:nvPicPr>
                          <pic:cNvPr id="2" name="Image 2"/>
                          <pic:cNvPicPr/>
                        </pic:nvPicPr>
                        <pic:blipFill>
                          <a:blip r:embed="rId5" cstate="print"/>
                          <a:stretch>
                            <a:fillRect/>
                          </a:stretch>
                        </pic:blipFill>
                        <pic:spPr>
                          <a:xfrm>
                            <a:off x="0" y="21328"/>
                            <a:ext cx="891031" cy="537313"/>
                          </a:xfrm>
                          <a:prstGeom prst="rect">
                            <a:avLst/>
                          </a:prstGeom>
                        </pic:spPr>
                      </pic:pic>
                      <wps:wsp>
                        <wps:cNvPr id="3" name="Textbox 3"/>
                        <wps:cNvSpPr txBox="1"/>
                        <wps:spPr>
                          <a:xfrm>
                            <a:off x="403064" y="0"/>
                            <a:ext cx="104775" cy="147955"/>
                          </a:xfrm>
                          <a:prstGeom prst="rect">
                            <a:avLst/>
                          </a:prstGeom>
                        </wps:spPr>
                        <wps:txbx>
                          <w:txbxContent>
                            <w:p>
                              <w:pPr>
                                <w:spacing w:line="233" w:lineRule="exact" w:before="0"/>
                                <w:ind w:left="0" w:right="0" w:firstLine="0"/>
                                <w:jc w:val="left"/>
                                <w:rPr>
                                  <w:rFonts w:ascii="Times New Roman"/>
                                  <w:b/>
                                  <w:sz w:val="21"/>
                                </w:rPr>
                              </w:pPr>
                              <w:r>
                                <w:rPr>
                                  <w:rFonts w:ascii="Times New Roman"/>
                                  <w:b/>
                                  <w:color w:val="495485"/>
                                  <w:spacing w:val="-10"/>
                                  <w:w w:val="105"/>
                                  <w:sz w:val="21"/>
                                </w:rPr>
                                <w:t>B</w:t>
                              </w:r>
                            </w:p>
                          </w:txbxContent>
                        </wps:txbx>
                        <wps:bodyPr wrap="square" lIns="0" tIns="0" rIns="0" bIns="0" rtlCol="0">
                          <a:noAutofit/>
                        </wps:bodyPr>
                      </wps:wsp>
                      <wps:wsp>
                        <wps:cNvPr id="4" name="Textbox 4"/>
                        <wps:cNvSpPr txBox="1"/>
                        <wps:spPr>
                          <a:xfrm>
                            <a:off x="10374" y="496338"/>
                            <a:ext cx="109855" cy="225425"/>
                          </a:xfrm>
                          <a:prstGeom prst="rect">
                            <a:avLst/>
                          </a:prstGeom>
                        </wps:spPr>
                        <wps:txbx>
                          <w:txbxContent>
                            <w:p>
                              <w:pPr>
                                <w:spacing w:line="355" w:lineRule="exact" w:before="0"/>
                                <w:ind w:left="0" w:right="0" w:firstLine="0"/>
                                <w:jc w:val="left"/>
                                <w:rPr>
                                  <w:rFonts w:ascii="Times New Roman"/>
                                  <w:sz w:val="32"/>
                                </w:rPr>
                              </w:pPr>
                              <w:r>
                                <w:rPr>
                                  <w:rFonts w:ascii="Times New Roman"/>
                                  <w:color w:val="6B797E"/>
                                  <w:spacing w:val="-5"/>
                                  <w:sz w:val="32"/>
                                </w:rPr>
                                <w:t>;,</w:t>
                              </w:r>
                            </w:p>
                          </w:txbxContent>
                        </wps:txbx>
                        <wps:bodyPr wrap="square" lIns="0" tIns="0" rIns="0" bIns="0" rtlCol="0">
                          <a:noAutofit/>
                        </wps:bodyPr>
                      </wps:wsp>
                      <wps:wsp>
                        <wps:cNvPr id="5" name="Textbox 5"/>
                        <wps:cNvSpPr txBox="1"/>
                        <wps:spPr>
                          <a:xfrm>
                            <a:off x="775868" y="483638"/>
                            <a:ext cx="172085" cy="250825"/>
                          </a:xfrm>
                          <a:prstGeom prst="rect">
                            <a:avLst/>
                          </a:prstGeom>
                        </wps:spPr>
                        <wps:txbx>
                          <w:txbxContent>
                            <w:p>
                              <w:pPr>
                                <w:spacing w:before="7"/>
                                <w:ind w:left="20" w:right="0" w:firstLine="0"/>
                                <w:jc w:val="left"/>
                                <w:rPr>
                                  <w:rFonts w:ascii="Times New Roman"/>
                                  <w:b/>
                                  <w:i/>
                                  <w:sz w:val="32"/>
                                </w:rPr>
                              </w:pPr>
                              <w:r>
                                <w:rPr>
                                  <w:rFonts w:ascii="Times New Roman"/>
                                  <w:b/>
                                  <w:i/>
                                  <w:color w:val="6B797E"/>
                                  <w:spacing w:val="-10"/>
                                  <w:w w:val="105"/>
                                  <w:sz w:val="32"/>
                                </w:rPr>
                                <w:t>1</w:t>
                              </w:r>
                            </w:p>
                          </w:txbxContent>
                        </wps:txbx>
                        <wps:bodyPr wrap="square" lIns="0" tIns="0" rIns="0" bIns="0" rtlCol="0">
                          <a:noAutofit/>
                        </wps:bodyPr>
                      </wps:wsp>
                    </wpg:wgp>
                  </a:graphicData>
                </a:graphic>
              </wp:inline>
            </w:drawing>
          </mc:Choice>
          <mc:Fallback>
            <w:pict>
              <v:group style="width:74.650pt;height:57.85pt;mso-position-horizontal-relative:char;mso-position-vertical-relative:line" id="docshapegroup1" coordorigin="0,0" coordsize="1493,1157">
                <v:shape style="position:absolute;left:0;top:33;width:1404;height:847" type="#_x0000_t75" id="docshape2" stroked="false">
                  <v:imagedata r:id="rId5" o:title=""/>
                </v:shape>
                <v:shapetype id="_x0000_t202" o:spt="202" coordsize="21600,21600" path="m,l,21600r21600,l21600,xe">
                  <v:stroke joinstyle="miter"/>
                  <v:path gradientshapeok="t" o:connecttype="rect"/>
                </v:shapetype>
                <v:shape style="position:absolute;left:634;top:0;width:165;height:233" type="#_x0000_t202" id="docshape3" filled="false" stroked="false">
                  <v:textbox inset="0,0,0,0">
                    <w:txbxContent>
                      <w:p>
                        <w:pPr>
                          <w:spacing w:line="233" w:lineRule="exact" w:before="0"/>
                          <w:ind w:left="0" w:right="0" w:firstLine="0"/>
                          <w:jc w:val="left"/>
                          <w:rPr>
                            <w:rFonts w:ascii="Times New Roman"/>
                            <w:b/>
                            <w:sz w:val="21"/>
                          </w:rPr>
                        </w:pPr>
                        <w:r>
                          <w:rPr>
                            <w:rFonts w:ascii="Times New Roman"/>
                            <w:b/>
                            <w:color w:val="495485"/>
                            <w:spacing w:val="-10"/>
                            <w:w w:val="105"/>
                            <w:sz w:val="21"/>
                          </w:rPr>
                          <w:t>B</w:t>
                        </w:r>
                      </w:p>
                    </w:txbxContent>
                  </v:textbox>
                  <w10:wrap type="none"/>
                </v:shape>
                <v:shape style="position:absolute;left:16;top:781;width:173;height:355" type="#_x0000_t202" id="docshape4" filled="false" stroked="false">
                  <v:textbox inset="0,0,0,0">
                    <w:txbxContent>
                      <w:p>
                        <w:pPr>
                          <w:spacing w:line="355" w:lineRule="exact" w:before="0"/>
                          <w:ind w:left="0" w:right="0" w:firstLine="0"/>
                          <w:jc w:val="left"/>
                          <w:rPr>
                            <w:rFonts w:ascii="Times New Roman"/>
                            <w:sz w:val="32"/>
                          </w:rPr>
                        </w:pPr>
                        <w:r>
                          <w:rPr>
                            <w:rFonts w:ascii="Times New Roman"/>
                            <w:color w:val="6B797E"/>
                            <w:spacing w:val="-5"/>
                            <w:sz w:val="32"/>
                          </w:rPr>
                          <w:t>;,</w:t>
                        </w:r>
                      </w:p>
                    </w:txbxContent>
                  </v:textbox>
                  <w10:wrap type="none"/>
                </v:shape>
                <v:shape style="position:absolute;left:1221;top:761;width:271;height:395" type="#_x0000_t202" id="docshape5" filled="false" stroked="false">
                  <v:textbox inset="0,0,0,0">
                    <w:txbxContent>
                      <w:p>
                        <w:pPr>
                          <w:spacing w:before="7"/>
                          <w:ind w:left="20" w:right="0" w:firstLine="0"/>
                          <w:jc w:val="left"/>
                          <w:rPr>
                            <w:rFonts w:ascii="Times New Roman"/>
                            <w:b/>
                            <w:i/>
                            <w:sz w:val="32"/>
                          </w:rPr>
                        </w:pPr>
                        <w:r>
                          <w:rPr>
                            <w:rFonts w:ascii="Times New Roman"/>
                            <w:b/>
                            <w:i/>
                            <w:color w:val="6B797E"/>
                            <w:spacing w:val="-10"/>
                            <w:w w:val="105"/>
                            <w:sz w:val="32"/>
                          </w:rPr>
                          <w:t>1</w:t>
                        </w:r>
                      </w:p>
                    </w:txbxContent>
                  </v:textbox>
                  <w10:wrap type="none"/>
                </v:shape>
              </v:group>
            </w:pict>
          </mc:Fallback>
        </mc:AlternateContent>
      </w:r>
      <w:r>
        <w:rPr>
          <w:rFonts w:ascii="Times New Roman"/>
          <w:sz w:val="20"/>
        </w:rPr>
      </w:r>
    </w:p>
    <w:p>
      <w:pPr>
        <w:pStyle w:val="BodyText"/>
        <w:spacing w:before="23"/>
        <w:rPr>
          <w:rFonts w:ascii="Times New Roman"/>
          <w:sz w:val="13"/>
        </w:rPr>
      </w:pPr>
    </w:p>
    <w:p>
      <w:pPr>
        <w:spacing w:before="0"/>
        <w:ind w:left="250" w:right="12" w:firstLine="0"/>
        <w:jc w:val="center"/>
        <w:rPr>
          <w:sz w:val="13"/>
        </w:rPr>
      </w:pPr>
      <w:r>
        <w:rPr>
          <w:color w:val="6B797E"/>
          <w:spacing w:val="-2"/>
          <w:w w:val="85"/>
          <w:sz w:val="13"/>
        </w:rPr>
        <w:t>NSERVP."\</w:t>
      </w:r>
    </w:p>
    <w:p>
      <w:pPr>
        <w:pStyle w:val="Heading1"/>
        <w:spacing w:line="241" w:lineRule="exact" w:before="54"/>
        <w:ind w:right="3"/>
        <w:jc w:val="center"/>
      </w:pPr>
      <w:r>
        <w:rPr>
          <w:color w:val="0C0C0C"/>
        </w:rPr>
        <w:t>Three</w:t>
      </w:r>
      <w:r>
        <w:rPr>
          <w:color w:val="0C0C0C"/>
          <w:spacing w:val="-7"/>
        </w:rPr>
        <w:t> </w:t>
      </w:r>
      <w:r>
        <w:rPr>
          <w:color w:val="0C0C0C"/>
        </w:rPr>
        <w:t>Brooks</w:t>
      </w:r>
      <w:r>
        <w:rPr>
          <w:color w:val="0C0C0C"/>
          <w:spacing w:val="-6"/>
        </w:rPr>
        <w:t> </w:t>
      </w:r>
      <w:r>
        <w:rPr>
          <w:color w:val="0C0C0C"/>
        </w:rPr>
        <w:t>Nature</w:t>
      </w:r>
      <w:r>
        <w:rPr>
          <w:color w:val="0C0C0C"/>
          <w:spacing w:val="-2"/>
        </w:rPr>
        <w:t> </w:t>
      </w:r>
      <w:r>
        <w:rPr>
          <w:color w:val="0C0C0C"/>
        </w:rPr>
        <w:t>Conservation</w:t>
      </w:r>
      <w:r>
        <w:rPr>
          <w:color w:val="0C0C0C"/>
          <w:spacing w:val="6"/>
        </w:rPr>
        <w:t> </w:t>
      </w:r>
      <w:r>
        <w:rPr>
          <w:color w:val="0C0C0C"/>
          <w:spacing w:val="-2"/>
        </w:rPr>
        <w:t>Group</w:t>
      </w:r>
    </w:p>
    <w:p>
      <w:pPr>
        <w:spacing w:line="241" w:lineRule="exact" w:before="0"/>
        <w:ind w:left="250" w:right="0" w:firstLine="0"/>
        <w:jc w:val="center"/>
        <w:rPr>
          <w:b/>
          <w:sz w:val="21"/>
        </w:rPr>
      </w:pPr>
      <w:r>
        <w:rPr>
          <w:b/>
          <w:color w:val="0C0C0C"/>
          <w:sz w:val="21"/>
        </w:rPr>
        <w:t>SLA</w:t>
      </w:r>
      <w:r>
        <w:rPr>
          <w:b/>
          <w:color w:val="0C0C0C"/>
          <w:spacing w:val="-1"/>
          <w:sz w:val="21"/>
        </w:rPr>
        <w:t> </w:t>
      </w:r>
      <w:r>
        <w:rPr>
          <w:b/>
          <w:color w:val="0C0C0C"/>
          <w:sz w:val="21"/>
        </w:rPr>
        <w:t>Report</w:t>
      </w:r>
      <w:r>
        <w:rPr>
          <w:b/>
          <w:color w:val="0C0C0C"/>
          <w:spacing w:val="5"/>
          <w:sz w:val="21"/>
        </w:rPr>
        <w:t> </w:t>
      </w:r>
      <w:r>
        <w:rPr>
          <w:b/>
          <w:color w:val="0C0C0C"/>
          <w:sz w:val="21"/>
        </w:rPr>
        <w:t>to</w:t>
      </w:r>
      <w:r>
        <w:rPr>
          <w:b/>
          <w:color w:val="0C0C0C"/>
          <w:spacing w:val="-10"/>
          <w:sz w:val="21"/>
        </w:rPr>
        <w:t> </w:t>
      </w:r>
      <w:r>
        <w:rPr>
          <w:b/>
          <w:color w:val="0C0C0C"/>
          <w:sz w:val="21"/>
        </w:rPr>
        <w:t>Bradley</w:t>
      </w:r>
      <w:r>
        <w:rPr>
          <w:b/>
          <w:color w:val="0C0C0C"/>
          <w:spacing w:val="5"/>
          <w:sz w:val="21"/>
        </w:rPr>
        <w:t> </w:t>
      </w:r>
      <w:r>
        <w:rPr>
          <w:b/>
          <w:color w:val="0C0C0C"/>
          <w:sz w:val="21"/>
        </w:rPr>
        <w:t>Stoke</w:t>
      </w:r>
      <w:r>
        <w:rPr>
          <w:b/>
          <w:color w:val="0C0C0C"/>
          <w:spacing w:val="-1"/>
          <w:sz w:val="21"/>
        </w:rPr>
        <w:t> </w:t>
      </w:r>
      <w:r>
        <w:rPr>
          <w:b/>
          <w:color w:val="0C0C0C"/>
          <w:sz w:val="21"/>
        </w:rPr>
        <w:t>Town</w:t>
      </w:r>
      <w:r>
        <w:rPr>
          <w:b/>
          <w:color w:val="0C0C0C"/>
          <w:spacing w:val="-2"/>
          <w:sz w:val="21"/>
        </w:rPr>
        <w:t> </w:t>
      </w:r>
      <w:r>
        <w:rPr>
          <w:b/>
          <w:color w:val="0C0C0C"/>
          <w:sz w:val="21"/>
        </w:rPr>
        <w:t>Council</w:t>
      </w:r>
      <w:r>
        <w:rPr>
          <w:b/>
          <w:color w:val="0C0C0C"/>
          <w:spacing w:val="-8"/>
          <w:sz w:val="21"/>
        </w:rPr>
        <w:t> </w:t>
      </w:r>
      <w:r>
        <w:rPr>
          <w:b/>
          <w:color w:val="0C0C0C"/>
          <w:sz w:val="21"/>
        </w:rPr>
        <w:t>-</w:t>
      </w:r>
      <w:r>
        <w:rPr>
          <w:b/>
          <w:color w:val="0C0C0C"/>
          <w:spacing w:val="55"/>
          <w:sz w:val="21"/>
        </w:rPr>
        <w:t> </w:t>
      </w:r>
      <w:r>
        <w:rPr>
          <w:b/>
          <w:color w:val="0C0C0C"/>
          <w:sz w:val="21"/>
        </w:rPr>
        <w:t>June</w:t>
      </w:r>
      <w:r>
        <w:rPr>
          <w:b/>
          <w:color w:val="0C0C0C"/>
          <w:spacing w:val="7"/>
          <w:sz w:val="21"/>
        </w:rPr>
        <w:t> </w:t>
      </w:r>
      <w:r>
        <w:rPr>
          <w:b/>
          <w:color w:val="0C0C0C"/>
          <w:spacing w:val="-4"/>
          <w:sz w:val="21"/>
        </w:rPr>
        <w:t>2025</w:t>
      </w:r>
    </w:p>
    <w:p>
      <w:pPr>
        <w:pStyle w:val="BodyText"/>
        <w:spacing w:before="7"/>
        <w:rPr>
          <w:b/>
        </w:rPr>
      </w:pPr>
    </w:p>
    <w:p>
      <w:pPr>
        <w:pStyle w:val="BodyText"/>
        <w:spacing w:line="244" w:lineRule="auto" w:before="1"/>
        <w:ind w:left="926" w:right="708" w:hanging="2"/>
        <w:jc w:val="both"/>
      </w:pPr>
      <w:r>
        <w:rPr>
          <w:color w:val="0C0C0C"/>
        </w:rPr>
        <w:t>Three Brooks Nature</w:t>
      </w:r>
      <w:r>
        <w:rPr>
          <w:color w:val="0C0C0C"/>
          <w:spacing w:val="-5"/>
        </w:rPr>
        <w:t> </w:t>
      </w:r>
      <w:r>
        <w:rPr>
          <w:color w:val="0C0C0C"/>
        </w:rPr>
        <w:t>Conservation Group last</w:t>
      </w:r>
      <w:r>
        <w:rPr>
          <w:color w:val="0C0C0C"/>
          <w:spacing w:val="-4"/>
        </w:rPr>
        <w:t> </w:t>
      </w:r>
      <w:r>
        <w:rPr>
          <w:color w:val="0C0C0C"/>
        </w:rPr>
        <w:t>reported to</w:t>
      </w:r>
      <w:r>
        <w:rPr>
          <w:color w:val="0C0C0C"/>
          <w:spacing w:val="-7"/>
        </w:rPr>
        <w:t> </w:t>
      </w:r>
      <w:r>
        <w:rPr>
          <w:color w:val="0C0C0C"/>
        </w:rPr>
        <w:t>the</w:t>
      </w:r>
      <w:r>
        <w:rPr>
          <w:color w:val="0C0C0C"/>
          <w:spacing w:val="-4"/>
        </w:rPr>
        <w:t> </w:t>
      </w:r>
      <w:r>
        <w:rPr>
          <w:color w:val="0C0C0C"/>
        </w:rPr>
        <w:t>Council </w:t>
      </w:r>
      <w:r>
        <w:rPr>
          <w:color w:val="282828"/>
        </w:rPr>
        <w:t>in</w:t>
      </w:r>
      <w:r>
        <w:rPr>
          <w:color w:val="282828"/>
          <w:spacing w:val="-8"/>
        </w:rPr>
        <w:t> </w:t>
      </w:r>
      <w:r>
        <w:rPr>
          <w:color w:val="0C0C0C"/>
        </w:rPr>
        <w:t>January 2024.</w:t>
      </w:r>
      <w:r>
        <w:rPr>
          <w:color w:val="0C0C0C"/>
          <w:spacing w:val="40"/>
        </w:rPr>
        <w:t> </w:t>
      </w:r>
      <w:r>
        <w:rPr>
          <w:color w:val="0C0C0C"/>
        </w:rPr>
        <w:t>This</w:t>
      </w:r>
      <w:r>
        <w:rPr>
          <w:color w:val="0C0C0C"/>
          <w:spacing w:val="-2"/>
        </w:rPr>
        <w:t> </w:t>
      </w:r>
      <w:r>
        <w:rPr>
          <w:color w:val="0C0C0C"/>
        </w:rPr>
        <w:t>report covers the period up to 31 May 2025.</w:t>
      </w:r>
    </w:p>
    <w:p>
      <w:pPr>
        <w:pStyle w:val="BodyText"/>
        <w:spacing w:before="1"/>
      </w:pPr>
    </w:p>
    <w:p>
      <w:pPr>
        <w:pStyle w:val="BodyText"/>
        <w:ind w:left="932" w:right="638" w:hanging="2"/>
      </w:pPr>
      <w:r>
        <w:rPr>
          <w:color w:val="0C0C0C"/>
        </w:rPr>
        <w:t>Activities continue as</w:t>
      </w:r>
      <w:r>
        <w:rPr>
          <w:color w:val="0C0C0C"/>
          <w:spacing w:val="-4"/>
        </w:rPr>
        <w:t> </w:t>
      </w:r>
      <w:r>
        <w:rPr>
          <w:color w:val="0C0C0C"/>
        </w:rPr>
        <w:t>normal, with</w:t>
      </w:r>
      <w:r>
        <w:rPr>
          <w:color w:val="0C0C0C"/>
          <w:spacing w:val="-13"/>
        </w:rPr>
        <w:t> </w:t>
      </w:r>
      <w:r>
        <w:rPr>
          <w:color w:val="0C0C0C"/>
        </w:rPr>
        <w:t>monthly Saturday workdays and</w:t>
      </w:r>
      <w:r>
        <w:rPr>
          <w:color w:val="0C0C0C"/>
          <w:spacing w:val="-7"/>
        </w:rPr>
        <w:t> </w:t>
      </w:r>
      <w:r>
        <w:rPr>
          <w:color w:val="0C0C0C"/>
        </w:rPr>
        <w:t>weekly Green</w:t>
      </w:r>
      <w:r>
        <w:rPr>
          <w:color w:val="0C0C0C"/>
          <w:spacing w:val="-4"/>
        </w:rPr>
        <w:t> </w:t>
      </w:r>
      <w:r>
        <w:rPr>
          <w:color w:val="0C0C0C"/>
        </w:rPr>
        <w:t>Gyms</w:t>
      </w:r>
      <w:r>
        <w:rPr>
          <w:color w:val="0C0C0C"/>
          <w:spacing w:val="-5"/>
        </w:rPr>
        <w:t> </w:t>
      </w:r>
      <w:r>
        <w:rPr>
          <w:color w:val="0C0C0C"/>
        </w:rPr>
        <w:t>continuing and public walks and talks returning to usual levels.</w:t>
      </w:r>
    </w:p>
    <w:p>
      <w:pPr>
        <w:pStyle w:val="BodyText"/>
        <w:spacing w:before="6"/>
      </w:pPr>
    </w:p>
    <w:p>
      <w:pPr>
        <w:pStyle w:val="Heading1"/>
        <w:ind w:left="929"/>
      </w:pPr>
      <w:r>
        <w:rPr>
          <w:color w:val="0C0C0C"/>
          <w:spacing w:val="-2"/>
        </w:rPr>
        <w:t>Workdays</w:t>
      </w:r>
    </w:p>
    <w:p>
      <w:pPr>
        <w:pStyle w:val="BodyText"/>
        <w:spacing w:before="3"/>
        <w:rPr>
          <w:b/>
        </w:rPr>
      </w:pPr>
    </w:p>
    <w:p>
      <w:pPr>
        <w:pStyle w:val="BodyText"/>
        <w:spacing w:line="242" w:lineRule="auto"/>
        <w:ind w:left="931" w:right="681" w:hanging="1"/>
        <w:jc w:val="both"/>
      </w:pPr>
      <w:r>
        <w:rPr>
          <w:color w:val="0C0C0C"/>
        </w:rPr>
        <w:t>The Conservation Group normally runs monthly workdays on the first Saturday of the month from 10:00 to 16:00, with Green Gym weekly on</w:t>
      </w:r>
      <w:r>
        <w:rPr>
          <w:color w:val="0C0C0C"/>
          <w:spacing w:val="-10"/>
        </w:rPr>
        <w:t> </w:t>
      </w:r>
      <w:r>
        <w:rPr>
          <w:color w:val="0C0C0C"/>
        </w:rPr>
        <w:t>Thursdays from 10:00 to</w:t>
      </w:r>
      <w:r>
        <w:rPr>
          <w:color w:val="0C0C0C"/>
          <w:spacing w:val="-2"/>
        </w:rPr>
        <w:t> </w:t>
      </w:r>
      <w:r>
        <w:rPr>
          <w:color w:val="0C0C0C"/>
        </w:rPr>
        <w:t>13:00.</w:t>
      </w:r>
      <w:r>
        <w:rPr>
          <w:color w:val="0C0C0C"/>
          <w:spacing w:val="40"/>
        </w:rPr>
        <w:t> </w:t>
      </w:r>
      <w:r>
        <w:rPr>
          <w:color w:val="0C0C0C"/>
        </w:rPr>
        <w:t>Most of our volunteers attend a whole workday whilst others attend for as much as they can.</w:t>
      </w:r>
      <w:r>
        <w:rPr>
          <w:color w:val="0C0C0C"/>
          <w:spacing w:val="40"/>
        </w:rPr>
        <w:t> </w:t>
      </w:r>
      <w:r>
        <w:rPr>
          <w:color w:val="0C0C0C"/>
        </w:rPr>
        <w:t>Tasks are coordinated between both groups and flow from the site management plan.</w:t>
      </w:r>
    </w:p>
    <w:p>
      <w:pPr>
        <w:pStyle w:val="BodyText"/>
        <w:spacing w:line="242" w:lineRule="auto" w:before="241"/>
        <w:ind w:left="935" w:right="663" w:firstLine="1"/>
        <w:jc w:val="both"/>
      </w:pPr>
      <w:r>
        <w:rPr>
          <w:color w:val="0C0C0C"/>
        </w:rPr>
        <w:t>We have a strong core membership of local Bradley Stoke residents and in 2024/25 have had an average attendance of 9 people at our monthly workdays and 13 at Green Gym.</w:t>
      </w:r>
      <w:r>
        <w:rPr>
          <w:color w:val="0C0C0C"/>
          <w:spacing w:val="40"/>
        </w:rPr>
        <w:t> </w:t>
      </w:r>
      <w:r>
        <w:rPr>
          <w:color w:val="0C0C0C"/>
        </w:rPr>
        <w:t>We have 41 members</w:t>
      </w:r>
      <w:r>
        <w:rPr>
          <w:color w:val="0C0C0C"/>
          <w:spacing w:val="-4"/>
        </w:rPr>
        <w:t> </w:t>
      </w:r>
      <w:r>
        <w:rPr>
          <w:color w:val="0C0C0C"/>
        </w:rPr>
        <w:t>in</w:t>
      </w:r>
      <w:r>
        <w:rPr>
          <w:color w:val="0C0C0C"/>
          <w:spacing w:val="-11"/>
        </w:rPr>
        <w:t> </w:t>
      </w:r>
      <w:r>
        <w:rPr>
          <w:color w:val="0C0C0C"/>
        </w:rPr>
        <w:t>the</w:t>
      </w:r>
      <w:r>
        <w:rPr>
          <w:color w:val="0C0C0C"/>
          <w:spacing w:val="-12"/>
        </w:rPr>
        <w:t> </w:t>
      </w:r>
      <w:r>
        <w:rPr>
          <w:color w:val="0C0C0C"/>
        </w:rPr>
        <w:t>Three</w:t>
      </w:r>
      <w:r>
        <w:rPr>
          <w:color w:val="0C0C0C"/>
          <w:spacing w:val="-3"/>
        </w:rPr>
        <w:t> </w:t>
      </w:r>
      <w:r>
        <w:rPr>
          <w:color w:val="0C0C0C"/>
        </w:rPr>
        <w:t>Brooks</w:t>
      </w:r>
      <w:r>
        <w:rPr>
          <w:color w:val="0C0C0C"/>
          <w:spacing w:val="-5"/>
        </w:rPr>
        <w:t> </w:t>
      </w:r>
      <w:r>
        <w:rPr>
          <w:color w:val="0C0C0C"/>
        </w:rPr>
        <w:t>Nature</w:t>
      </w:r>
      <w:r>
        <w:rPr>
          <w:color w:val="0C0C0C"/>
          <w:spacing w:val="-6"/>
        </w:rPr>
        <w:t> </w:t>
      </w:r>
      <w:r>
        <w:rPr>
          <w:color w:val="0C0C0C"/>
        </w:rPr>
        <w:t>Conservation Group,</w:t>
      </w:r>
      <w:r>
        <w:rPr>
          <w:color w:val="0C0C0C"/>
          <w:spacing w:val="-3"/>
        </w:rPr>
        <w:t> </w:t>
      </w:r>
      <w:r>
        <w:rPr>
          <w:color w:val="0C0C0C"/>
        </w:rPr>
        <w:t>around</w:t>
      </w:r>
      <w:r>
        <w:rPr>
          <w:color w:val="0C0C0C"/>
          <w:spacing w:val="-5"/>
        </w:rPr>
        <w:t> </w:t>
      </w:r>
      <w:r>
        <w:rPr>
          <w:color w:val="0C0C0C"/>
        </w:rPr>
        <w:t>12</w:t>
      </w:r>
      <w:r>
        <w:rPr>
          <w:color w:val="0C0C0C"/>
          <w:spacing w:val="-15"/>
        </w:rPr>
        <w:t> </w:t>
      </w:r>
      <w:r>
        <w:rPr>
          <w:color w:val="0C0C0C"/>
        </w:rPr>
        <w:t>of</w:t>
      </w:r>
      <w:r>
        <w:rPr>
          <w:color w:val="0C0C0C"/>
          <w:spacing w:val="-15"/>
        </w:rPr>
        <w:t> </w:t>
      </w:r>
      <w:r>
        <w:rPr>
          <w:color w:val="0C0C0C"/>
        </w:rPr>
        <w:t>these</w:t>
      </w:r>
      <w:r>
        <w:rPr>
          <w:color w:val="0C0C0C"/>
          <w:spacing w:val="-8"/>
        </w:rPr>
        <w:t> </w:t>
      </w:r>
      <w:r>
        <w:rPr>
          <w:color w:val="0C0C0C"/>
        </w:rPr>
        <w:t>are</w:t>
      </w:r>
      <w:r>
        <w:rPr>
          <w:color w:val="0C0C0C"/>
          <w:spacing w:val="-8"/>
        </w:rPr>
        <w:t> </w:t>
      </w:r>
      <w:r>
        <w:rPr>
          <w:color w:val="0C0C0C"/>
        </w:rPr>
        <w:t>regular</w:t>
      </w:r>
      <w:r>
        <w:rPr>
          <w:color w:val="0C0C0C"/>
          <w:spacing w:val="-1"/>
        </w:rPr>
        <w:t> </w:t>
      </w:r>
      <w:r>
        <w:rPr>
          <w:color w:val="0C0C0C"/>
        </w:rPr>
        <w:t>attendees on Saturdays and others are occasional participants.</w:t>
      </w:r>
      <w:r>
        <w:rPr>
          <w:color w:val="0C0C0C"/>
          <w:spacing w:val="40"/>
        </w:rPr>
        <w:t> </w:t>
      </w:r>
      <w:r>
        <w:rPr>
          <w:color w:val="0C0C0C"/>
        </w:rPr>
        <w:t>24</w:t>
      </w:r>
      <w:r>
        <w:rPr>
          <w:color w:val="0C0C0C"/>
          <w:spacing w:val="-1"/>
        </w:rPr>
        <w:t> </w:t>
      </w:r>
      <w:r>
        <w:rPr>
          <w:color w:val="0C0C0C"/>
        </w:rPr>
        <w:t>of our members attend the Green Gym.</w:t>
      </w:r>
    </w:p>
    <w:p>
      <w:pPr>
        <w:pStyle w:val="BodyText"/>
        <w:spacing w:line="242" w:lineRule="auto" w:before="241"/>
        <w:ind w:left="936" w:right="663" w:firstLine="2"/>
        <w:jc w:val="both"/>
      </w:pPr>
      <w:r>
        <w:rPr>
          <w:color w:val="0C0C0C"/>
        </w:rPr>
        <w:t>Our</w:t>
      </w:r>
      <w:r>
        <w:rPr>
          <w:color w:val="0C0C0C"/>
          <w:spacing w:val="-6"/>
        </w:rPr>
        <w:t> </w:t>
      </w:r>
      <w:r>
        <w:rPr>
          <w:color w:val="0C0C0C"/>
        </w:rPr>
        <w:t>workday</w:t>
      </w:r>
      <w:r>
        <w:rPr>
          <w:color w:val="0C0C0C"/>
          <w:spacing w:val="-1"/>
        </w:rPr>
        <w:t> </w:t>
      </w:r>
      <w:r>
        <w:rPr>
          <w:color w:val="0C0C0C"/>
        </w:rPr>
        <w:t>tasks</w:t>
      </w:r>
      <w:r>
        <w:rPr>
          <w:color w:val="0C0C0C"/>
          <w:spacing w:val="-11"/>
        </w:rPr>
        <w:t> </w:t>
      </w:r>
      <w:r>
        <w:rPr>
          <w:color w:val="0C0C0C"/>
        </w:rPr>
        <w:t>include</w:t>
      </w:r>
      <w:r>
        <w:rPr>
          <w:color w:val="0C0C0C"/>
          <w:spacing w:val="-5"/>
        </w:rPr>
        <w:t> </w:t>
      </w:r>
      <w:r>
        <w:rPr>
          <w:color w:val="0C0C0C"/>
        </w:rPr>
        <w:t>amongst other</w:t>
      </w:r>
      <w:r>
        <w:rPr>
          <w:color w:val="0C0C0C"/>
          <w:spacing w:val="-10"/>
        </w:rPr>
        <w:t> </w:t>
      </w:r>
      <w:r>
        <w:rPr>
          <w:color w:val="0C0C0C"/>
        </w:rPr>
        <w:t>things;</w:t>
      </w:r>
      <w:r>
        <w:rPr>
          <w:color w:val="0C0C0C"/>
          <w:spacing w:val="-9"/>
        </w:rPr>
        <w:t> </w:t>
      </w:r>
      <w:r>
        <w:rPr>
          <w:color w:val="0C0C0C"/>
        </w:rPr>
        <w:t>laying</w:t>
      </w:r>
      <w:r>
        <w:rPr>
          <w:color w:val="0C0C0C"/>
          <w:spacing w:val="-8"/>
        </w:rPr>
        <w:t> </w:t>
      </w:r>
      <w:r>
        <w:rPr>
          <w:color w:val="0C0C0C"/>
        </w:rPr>
        <w:t>hedges, stream</w:t>
      </w:r>
      <w:r>
        <w:rPr>
          <w:color w:val="0C0C0C"/>
          <w:spacing w:val="-10"/>
        </w:rPr>
        <w:t> </w:t>
      </w:r>
      <w:r>
        <w:rPr>
          <w:color w:val="0C0C0C"/>
        </w:rPr>
        <w:t>clearing</w:t>
      </w:r>
      <w:r>
        <w:rPr>
          <w:color w:val="0C0C0C"/>
          <w:spacing w:val="-10"/>
        </w:rPr>
        <w:t> </w:t>
      </w:r>
      <w:r>
        <w:rPr>
          <w:color w:val="0C0C0C"/>
        </w:rPr>
        <w:t>(removing</w:t>
      </w:r>
      <w:r>
        <w:rPr>
          <w:color w:val="0C0C0C"/>
          <w:spacing w:val="-8"/>
        </w:rPr>
        <w:t> </w:t>
      </w:r>
      <w:r>
        <w:rPr>
          <w:color w:val="0C0C0C"/>
        </w:rPr>
        <w:t>litter</w:t>
      </w:r>
      <w:r>
        <w:rPr>
          <w:color w:val="0C0C0C"/>
          <w:spacing w:val="-3"/>
        </w:rPr>
        <w:t> </w:t>
      </w:r>
      <w:r>
        <w:rPr>
          <w:color w:val="0C0C0C"/>
        </w:rPr>
        <w:t>and trolleys and pruning vegetation to allow more light to reach the brooks), pond maintenance, hay cutting, coppicing, orchard maintenance, clearing bramble, removing ivy from trees where appropriate, clearing Himalayan Balsam and three-cornered</w:t>
      </w:r>
      <w:r>
        <w:rPr>
          <w:color w:val="0C0C0C"/>
          <w:spacing w:val="-9"/>
        </w:rPr>
        <w:t> </w:t>
      </w:r>
      <w:r>
        <w:rPr>
          <w:color w:val="0C0C0C"/>
        </w:rPr>
        <w:t>leek and</w:t>
      </w:r>
      <w:r>
        <w:rPr>
          <w:color w:val="0C0C0C"/>
          <w:spacing w:val="-1"/>
        </w:rPr>
        <w:t> </w:t>
      </w:r>
      <w:r>
        <w:rPr>
          <w:color w:val="0C0C0C"/>
        </w:rPr>
        <w:t>litter picking, including taking part</w:t>
      </w:r>
      <w:r>
        <w:rPr>
          <w:color w:val="0C0C0C"/>
          <w:spacing w:val="-15"/>
        </w:rPr>
        <w:t> </w:t>
      </w:r>
      <w:r>
        <w:rPr>
          <w:color w:val="0C0C0C"/>
        </w:rPr>
        <w:t>in</w:t>
      </w:r>
      <w:r>
        <w:rPr>
          <w:color w:val="0C0C0C"/>
          <w:spacing w:val="-15"/>
        </w:rPr>
        <w:t> </w:t>
      </w:r>
      <w:r>
        <w:rPr>
          <w:color w:val="0C0C0C"/>
        </w:rPr>
        <w:t>the</w:t>
      </w:r>
      <w:r>
        <w:rPr>
          <w:color w:val="0C0C0C"/>
          <w:spacing w:val="-14"/>
        </w:rPr>
        <w:t> </w:t>
      </w:r>
      <w:r>
        <w:rPr>
          <w:color w:val="0C0C0C"/>
        </w:rPr>
        <w:t>Big</w:t>
      </w:r>
      <w:r>
        <w:rPr>
          <w:color w:val="0C0C0C"/>
          <w:spacing w:val="-15"/>
        </w:rPr>
        <w:t> </w:t>
      </w:r>
      <w:r>
        <w:rPr>
          <w:color w:val="0C0C0C"/>
        </w:rPr>
        <w:t>Spring</w:t>
      </w:r>
      <w:r>
        <w:rPr>
          <w:color w:val="0C0C0C"/>
          <w:spacing w:val="-14"/>
        </w:rPr>
        <w:t> </w:t>
      </w:r>
      <w:r>
        <w:rPr>
          <w:color w:val="0C0C0C"/>
        </w:rPr>
        <w:t>Clean.</w:t>
      </w:r>
      <w:r>
        <w:rPr>
          <w:color w:val="0C0C0C"/>
          <w:spacing w:val="14"/>
        </w:rPr>
        <w:t> </w:t>
      </w:r>
      <w:r>
        <w:rPr>
          <w:color w:val="0C0C0C"/>
        </w:rPr>
        <w:t>Sometimes</w:t>
      </w:r>
      <w:r>
        <w:rPr>
          <w:color w:val="0C0C0C"/>
          <w:spacing w:val="7"/>
        </w:rPr>
        <w:t> </w:t>
      </w:r>
      <w:r>
        <w:rPr>
          <w:color w:val="0C0C0C"/>
        </w:rPr>
        <w:t>we</w:t>
      </w:r>
      <w:r>
        <w:rPr>
          <w:color w:val="0C0C0C"/>
          <w:spacing w:val="-15"/>
        </w:rPr>
        <w:t> </w:t>
      </w:r>
      <w:r>
        <w:rPr>
          <w:color w:val="0C0C0C"/>
        </w:rPr>
        <w:t>have</w:t>
      </w:r>
      <w:r>
        <w:rPr>
          <w:color w:val="0C0C0C"/>
          <w:spacing w:val="-11"/>
        </w:rPr>
        <w:t> </w:t>
      </w:r>
      <w:r>
        <w:rPr>
          <w:color w:val="0C0C0C"/>
        </w:rPr>
        <w:t>to</w:t>
      </w:r>
      <w:r>
        <w:rPr>
          <w:color w:val="0C0C0C"/>
          <w:spacing w:val="-15"/>
        </w:rPr>
        <w:t> </w:t>
      </w:r>
      <w:r>
        <w:rPr>
          <w:color w:val="0C0C0C"/>
        </w:rPr>
        <w:t>change</w:t>
      </w:r>
      <w:r>
        <w:rPr>
          <w:color w:val="0C0C0C"/>
          <w:spacing w:val="-13"/>
        </w:rPr>
        <w:t> </w:t>
      </w:r>
      <w:r>
        <w:rPr>
          <w:color w:val="0C0C0C"/>
        </w:rPr>
        <w:t>the</w:t>
      </w:r>
      <w:r>
        <w:rPr>
          <w:color w:val="0C0C0C"/>
          <w:spacing w:val="-13"/>
        </w:rPr>
        <w:t> </w:t>
      </w:r>
      <w:r>
        <w:rPr>
          <w:color w:val="0C0C0C"/>
        </w:rPr>
        <w:t>focus</w:t>
      </w:r>
      <w:r>
        <w:rPr>
          <w:color w:val="0C0C0C"/>
          <w:spacing w:val="-7"/>
        </w:rPr>
        <w:t> </w:t>
      </w:r>
      <w:r>
        <w:rPr>
          <w:color w:val="0C0C0C"/>
        </w:rPr>
        <w:t>of</w:t>
      </w:r>
      <w:r>
        <w:rPr>
          <w:color w:val="0C0C0C"/>
          <w:spacing w:val="-15"/>
        </w:rPr>
        <w:t> </w:t>
      </w:r>
      <w:r>
        <w:rPr>
          <w:color w:val="0C0C0C"/>
        </w:rPr>
        <w:t>our</w:t>
      </w:r>
      <w:r>
        <w:rPr>
          <w:color w:val="0C0C0C"/>
          <w:spacing w:val="-14"/>
        </w:rPr>
        <w:t> </w:t>
      </w:r>
      <w:r>
        <w:rPr>
          <w:color w:val="0C0C0C"/>
        </w:rPr>
        <w:t>workday due</w:t>
      </w:r>
      <w:r>
        <w:rPr>
          <w:color w:val="0C0C0C"/>
          <w:spacing w:val="-15"/>
        </w:rPr>
        <w:t> </w:t>
      </w:r>
      <w:r>
        <w:rPr>
          <w:color w:val="0C0C0C"/>
        </w:rPr>
        <w:t>to</w:t>
      </w:r>
      <w:r>
        <w:rPr>
          <w:color w:val="0C0C0C"/>
          <w:spacing w:val="-15"/>
        </w:rPr>
        <w:t> </w:t>
      </w:r>
      <w:r>
        <w:rPr>
          <w:color w:val="0C0C0C"/>
        </w:rPr>
        <w:t>weather, for instance</w:t>
      </w:r>
      <w:r>
        <w:rPr>
          <w:color w:val="0C0C0C"/>
          <w:spacing w:val="24"/>
        </w:rPr>
        <w:t> </w:t>
      </w:r>
      <w:r>
        <w:rPr>
          <w:color w:val="0C0C0C"/>
        </w:rPr>
        <w:t>we avoid the woods in</w:t>
      </w:r>
      <w:r>
        <w:rPr>
          <w:color w:val="0C0C0C"/>
          <w:spacing w:val="-3"/>
        </w:rPr>
        <w:t> </w:t>
      </w:r>
      <w:r>
        <w:rPr>
          <w:color w:val="0C0C0C"/>
        </w:rPr>
        <w:t>high winds.</w:t>
      </w:r>
      <w:r>
        <w:rPr>
          <w:color w:val="0C0C0C"/>
          <w:spacing w:val="40"/>
        </w:rPr>
        <w:t> </w:t>
      </w:r>
      <w:r>
        <w:rPr>
          <w:color w:val="0C0C0C"/>
        </w:rPr>
        <w:t>These tasks are picked up at a future workday</w:t>
      </w:r>
      <w:r>
        <w:rPr>
          <w:color w:val="494949"/>
        </w:rPr>
        <w:t>.</w:t>
      </w:r>
    </w:p>
    <w:p>
      <w:pPr>
        <w:pStyle w:val="Heading1"/>
        <w:spacing w:before="238"/>
        <w:ind w:left="944"/>
      </w:pPr>
      <w:r>
        <w:rPr>
          <w:color w:val="0C0C0C"/>
        </w:rPr>
        <w:t>Community</w:t>
      </w:r>
      <w:r>
        <w:rPr>
          <w:color w:val="0C0C0C"/>
          <w:spacing w:val="5"/>
        </w:rPr>
        <w:t> </w:t>
      </w:r>
      <w:r>
        <w:rPr>
          <w:color w:val="0C0C0C"/>
          <w:spacing w:val="-2"/>
        </w:rPr>
        <w:t>events</w:t>
      </w:r>
    </w:p>
    <w:p>
      <w:pPr>
        <w:pStyle w:val="BodyText"/>
        <w:spacing w:line="244" w:lineRule="auto" w:before="239"/>
        <w:ind w:left="946" w:right="649" w:firstLine="1"/>
        <w:jc w:val="both"/>
      </w:pPr>
      <w:r>
        <w:rPr>
          <w:color w:val="0C0C0C"/>
        </w:rPr>
        <w:t>We arrange many events each year which are free and open to all.</w:t>
      </w:r>
      <w:r>
        <w:rPr>
          <w:color w:val="0C0C0C"/>
          <w:spacing w:val="40"/>
        </w:rPr>
        <w:t> </w:t>
      </w:r>
      <w:r>
        <w:rPr>
          <w:color w:val="0C0C0C"/>
        </w:rPr>
        <w:t>The SLA fund is used to compensate event</w:t>
      </w:r>
      <w:r>
        <w:rPr>
          <w:color w:val="0C0C0C"/>
          <w:spacing w:val="-6"/>
        </w:rPr>
        <w:t> </w:t>
      </w:r>
      <w:r>
        <w:rPr>
          <w:color w:val="0C0C0C"/>
        </w:rPr>
        <w:t>leaders.</w:t>
      </w:r>
      <w:r>
        <w:rPr>
          <w:color w:val="0C0C0C"/>
          <w:spacing w:val="40"/>
        </w:rPr>
        <w:t> </w:t>
      </w:r>
      <w:r>
        <w:rPr>
          <w:color w:val="0C0C0C"/>
        </w:rPr>
        <w:t>Although</w:t>
      </w:r>
      <w:r>
        <w:rPr>
          <w:color w:val="0C0C0C"/>
          <w:spacing w:val="-2"/>
        </w:rPr>
        <w:t> </w:t>
      </w:r>
      <w:r>
        <w:rPr>
          <w:color w:val="0C0C0C"/>
        </w:rPr>
        <w:t>there</w:t>
      </w:r>
      <w:r>
        <w:rPr>
          <w:color w:val="0C0C0C"/>
          <w:spacing w:val="-4"/>
        </w:rPr>
        <w:t> </w:t>
      </w:r>
      <w:r>
        <w:rPr>
          <w:color w:val="0C0C0C"/>
        </w:rPr>
        <w:t>is</w:t>
      </w:r>
      <w:r>
        <w:rPr>
          <w:color w:val="0C0C0C"/>
          <w:spacing w:val="-15"/>
        </w:rPr>
        <w:t> </w:t>
      </w:r>
      <w:r>
        <w:rPr>
          <w:color w:val="0C0C0C"/>
        </w:rPr>
        <w:t>no</w:t>
      </w:r>
      <w:r>
        <w:rPr>
          <w:color w:val="0C0C0C"/>
          <w:spacing w:val="-12"/>
        </w:rPr>
        <w:t> </w:t>
      </w:r>
      <w:r>
        <w:rPr>
          <w:color w:val="0C0C0C"/>
        </w:rPr>
        <w:t>charge to</w:t>
      </w:r>
      <w:r>
        <w:rPr>
          <w:color w:val="0C0C0C"/>
          <w:spacing w:val="-7"/>
        </w:rPr>
        <w:t> </w:t>
      </w:r>
      <w:r>
        <w:rPr>
          <w:color w:val="0C0C0C"/>
        </w:rPr>
        <w:t>join</w:t>
      </w:r>
      <w:r>
        <w:rPr>
          <w:color w:val="0C0C0C"/>
          <w:spacing w:val="-7"/>
        </w:rPr>
        <w:t> </w:t>
      </w:r>
      <w:r>
        <w:rPr>
          <w:color w:val="0C0C0C"/>
        </w:rPr>
        <w:t>in,</w:t>
      </w:r>
      <w:r>
        <w:rPr>
          <w:color w:val="0C0C0C"/>
          <w:spacing w:val="-14"/>
        </w:rPr>
        <w:t> </w:t>
      </w:r>
      <w:r>
        <w:rPr>
          <w:color w:val="0C0C0C"/>
        </w:rPr>
        <w:t>we</w:t>
      </w:r>
      <w:r>
        <w:rPr>
          <w:color w:val="0C0C0C"/>
          <w:spacing w:val="-8"/>
        </w:rPr>
        <w:t> </w:t>
      </w:r>
      <w:r>
        <w:rPr>
          <w:color w:val="0C0C0C"/>
        </w:rPr>
        <w:t>ask</w:t>
      </w:r>
      <w:r>
        <w:rPr>
          <w:color w:val="0C0C0C"/>
          <w:spacing w:val="-4"/>
        </w:rPr>
        <w:t> </w:t>
      </w:r>
      <w:r>
        <w:rPr>
          <w:color w:val="0C0C0C"/>
        </w:rPr>
        <w:t>people to</w:t>
      </w:r>
      <w:r>
        <w:rPr>
          <w:color w:val="0C0C0C"/>
          <w:spacing w:val="-14"/>
        </w:rPr>
        <w:t> </w:t>
      </w:r>
      <w:r>
        <w:rPr>
          <w:color w:val="0C0C0C"/>
        </w:rPr>
        <w:t>book in</w:t>
      </w:r>
      <w:r>
        <w:rPr>
          <w:color w:val="0C0C0C"/>
          <w:spacing w:val="-15"/>
        </w:rPr>
        <w:t> </w:t>
      </w:r>
      <w:r>
        <w:rPr>
          <w:color w:val="0C0C0C"/>
        </w:rPr>
        <w:t>advance and limit the number of places for safety reasons.</w:t>
      </w:r>
      <w:r>
        <w:rPr>
          <w:color w:val="0C0C0C"/>
          <w:spacing w:val="80"/>
        </w:rPr>
        <w:t> </w:t>
      </w:r>
      <w:r>
        <w:rPr>
          <w:color w:val="0C0C0C"/>
        </w:rPr>
        <w:t>We use Eventbrite for people to book places at our community events.</w:t>
      </w:r>
    </w:p>
    <w:p>
      <w:pPr>
        <w:pStyle w:val="BodyText"/>
        <w:spacing w:line="242" w:lineRule="auto" w:before="232"/>
        <w:ind w:left="945" w:right="638" w:firstLine="4"/>
      </w:pPr>
      <w:r>
        <w:rPr>
          <w:color w:val="0C0C0C"/>
        </w:rPr>
        <w:t>Since our last report, we have held public events covering a variety of wildlife subjects.</w:t>
      </w:r>
      <w:r>
        <w:rPr>
          <w:color w:val="0C0C0C"/>
          <w:spacing w:val="40"/>
        </w:rPr>
        <w:t> </w:t>
      </w:r>
      <w:r>
        <w:rPr>
          <w:color w:val="0C0C0C"/>
        </w:rPr>
        <w:t>These normally</w:t>
      </w:r>
      <w:r>
        <w:rPr>
          <w:color w:val="0C0C0C"/>
          <w:spacing w:val="26"/>
        </w:rPr>
        <w:t> </w:t>
      </w:r>
      <w:r>
        <w:rPr>
          <w:color w:val="0C0C0C"/>
        </w:rPr>
        <w:t>start each year with our Dawn Chorus walks and then follow the flow of 'most optimum time' for the subject.</w:t>
      </w:r>
      <w:r>
        <w:rPr>
          <w:color w:val="0C0C0C"/>
          <w:spacing w:val="40"/>
        </w:rPr>
        <w:t> </w:t>
      </w:r>
      <w:r>
        <w:rPr>
          <w:color w:val="0C0C0C"/>
        </w:rPr>
        <w:t>Spring and summer for butterflies and moths, autumn for bats and owls. General walks can</w:t>
      </w:r>
      <w:r>
        <w:rPr>
          <w:color w:val="0C0C0C"/>
          <w:spacing w:val="-2"/>
        </w:rPr>
        <w:t> </w:t>
      </w:r>
      <w:r>
        <w:rPr>
          <w:color w:val="0C0C0C"/>
        </w:rPr>
        <w:t>take</w:t>
      </w:r>
      <w:r>
        <w:rPr>
          <w:color w:val="0C0C0C"/>
          <w:spacing w:val="-4"/>
        </w:rPr>
        <w:t> </w:t>
      </w:r>
      <w:r>
        <w:rPr>
          <w:color w:val="0C0C0C"/>
        </w:rPr>
        <w:t>place at any</w:t>
      </w:r>
      <w:r>
        <w:rPr>
          <w:color w:val="0C0C0C"/>
          <w:spacing w:val="-1"/>
        </w:rPr>
        <w:t> </w:t>
      </w:r>
      <w:r>
        <w:rPr>
          <w:color w:val="0C0C0C"/>
        </w:rPr>
        <w:t>time</w:t>
      </w:r>
      <w:r>
        <w:rPr>
          <w:color w:val="0C0C0C"/>
          <w:spacing w:val="-5"/>
        </w:rPr>
        <w:t> </w:t>
      </w:r>
      <w:r>
        <w:rPr>
          <w:color w:val="0C0C0C"/>
        </w:rPr>
        <w:t>of</w:t>
      </w:r>
      <w:r>
        <w:rPr>
          <w:color w:val="0C0C0C"/>
          <w:spacing w:val="-4"/>
        </w:rPr>
        <w:t> </w:t>
      </w:r>
      <w:r>
        <w:rPr>
          <w:color w:val="0C0C0C"/>
        </w:rPr>
        <w:t>year but the weather is</w:t>
      </w:r>
      <w:r>
        <w:rPr>
          <w:color w:val="0C0C0C"/>
          <w:spacing w:val="-5"/>
        </w:rPr>
        <w:t> </w:t>
      </w:r>
      <w:r>
        <w:rPr>
          <w:color w:val="0C0C0C"/>
        </w:rPr>
        <w:t>often a guiding factor</w:t>
      </w:r>
      <w:r>
        <w:rPr>
          <w:color w:val="494949"/>
        </w:rPr>
        <w:t>.</w:t>
      </w:r>
      <w:r>
        <w:rPr>
          <w:color w:val="494949"/>
          <w:spacing w:val="40"/>
        </w:rPr>
        <w:t> </w:t>
      </w:r>
      <w:r>
        <w:rPr>
          <w:color w:val="0C0C0C"/>
        </w:rPr>
        <w:t>We also partner with other local groups who hold events on the</w:t>
      </w:r>
      <w:r>
        <w:rPr>
          <w:color w:val="0C0C0C"/>
          <w:spacing w:val="-1"/>
        </w:rPr>
        <w:t> </w:t>
      </w:r>
      <w:r>
        <w:rPr>
          <w:color w:val="0C0C0C"/>
        </w:rPr>
        <w:t>reserve to</w:t>
      </w:r>
      <w:r>
        <w:rPr>
          <w:color w:val="0C0C0C"/>
          <w:spacing w:val="-1"/>
        </w:rPr>
        <w:t> </w:t>
      </w:r>
      <w:r>
        <w:rPr>
          <w:color w:val="0C0C0C"/>
        </w:rPr>
        <w:t>provide advice and</w:t>
      </w:r>
      <w:r>
        <w:rPr>
          <w:color w:val="0C0C0C"/>
          <w:spacing w:val="-1"/>
        </w:rPr>
        <w:t> </w:t>
      </w:r>
      <w:r>
        <w:rPr>
          <w:color w:val="0C0C0C"/>
        </w:rPr>
        <w:t>help for their event.</w:t>
      </w:r>
      <w:r>
        <w:rPr>
          <w:color w:val="0C0C0C"/>
          <w:spacing w:val="40"/>
        </w:rPr>
        <w:t> </w:t>
      </w:r>
      <w:r>
        <w:rPr>
          <w:color w:val="0C0C0C"/>
        </w:rPr>
        <w:t>E.g. Earth Hour.</w:t>
      </w:r>
    </w:p>
    <w:p>
      <w:pPr>
        <w:pStyle w:val="BodyText"/>
        <w:spacing w:line="242" w:lineRule="auto" w:before="238"/>
        <w:ind w:left="950" w:right="638" w:firstLine="1"/>
      </w:pPr>
      <w:r>
        <w:rPr>
          <w:color w:val="0C0C0C"/>
        </w:rPr>
        <w:t>We are always happy to chat to members of the public whilst carrying out survey work on</w:t>
      </w:r>
      <w:r>
        <w:rPr>
          <w:color w:val="0C0C0C"/>
          <w:spacing w:val="-9"/>
        </w:rPr>
        <w:t> </w:t>
      </w:r>
      <w:r>
        <w:rPr>
          <w:color w:val="0C0C0C"/>
        </w:rPr>
        <w:t>the reserve.</w:t>
      </w:r>
      <w:r>
        <w:rPr>
          <w:color w:val="0C0C0C"/>
          <w:spacing w:val="80"/>
        </w:rPr>
        <w:t> </w:t>
      </w:r>
      <w:r>
        <w:rPr>
          <w:color w:val="0C0C0C"/>
        </w:rPr>
        <w:t>This work is often not advertised in advance due to the time of day or need to follow specific</w:t>
      </w:r>
      <w:r>
        <w:rPr>
          <w:color w:val="0C0C0C"/>
          <w:spacing w:val="20"/>
        </w:rPr>
        <w:t> </w:t>
      </w:r>
      <w:r>
        <w:rPr>
          <w:color w:val="0C0C0C"/>
        </w:rPr>
        <w:t>procedures,</w:t>
      </w:r>
      <w:r>
        <w:rPr>
          <w:color w:val="0C0C0C"/>
          <w:spacing w:val="31"/>
        </w:rPr>
        <w:t> </w:t>
      </w:r>
      <w:r>
        <w:rPr>
          <w:color w:val="0C0C0C"/>
        </w:rPr>
        <w:t>or the availability</w:t>
      </w:r>
      <w:r>
        <w:rPr>
          <w:color w:val="0C0C0C"/>
          <w:spacing w:val="28"/>
        </w:rPr>
        <w:t> </w:t>
      </w:r>
      <w:r>
        <w:rPr>
          <w:color w:val="0C0C0C"/>
        </w:rPr>
        <w:t>of qualified</w:t>
      </w:r>
      <w:r>
        <w:rPr>
          <w:color w:val="0C0C0C"/>
          <w:spacing w:val="20"/>
        </w:rPr>
        <w:t> </w:t>
      </w:r>
      <w:r>
        <w:rPr>
          <w:color w:val="0C0C0C"/>
        </w:rPr>
        <w:t>surveyors.</w:t>
      </w:r>
      <w:r>
        <w:rPr>
          <w:color w:val="0C0C0C"/>
          <w:spacing w:val="80"/>
        </w:rPr>
        <w:t> </w:t>
      </w:r>
      <w:r>
        <w:rPr>
          <w:color w:val="0C0C0C"/>
        </w:rPr>
        <w:t>Moths</w:t>
      </w:r>
      <w:r>
        <w:rPr>
          <w:color w:val="0C0C0C"/>
          <w:spacing w:val="18"/>
        </w:rPr>
        <w:t> </w:t>
      </w:r>
      <w:r>
        <w:rPr>
          <w:color w:val="0C0C0C"/>
        </w:rPr>
        <w:t>and bird ringing are</w:t>
      </w:r>
      <w:r>
        <w:rPr>
          <w:color w:val="0C0C0C"/>
        </w:rPr>
        <w:t> particularly attractive to</w:t>
      </w:r>
      <w:r>
        <w:rPr>
          <w:color w:val="0C0C0C"/>
          <w:spacing w:val="-8"/>
        </w:rPr>
        <w:t> </w:t>
      </w:r>
      <w:r>
        <w:rPr>
          <w:color w:val="0C0C0C"/>
        </w:rPr>
        <w:t>passers by</w:t>
      </w:r>
      <w:r>
        <w:rPr>
          <w:color w:val="0C0C0C"/>
          <w:spacing w:val="-6"/>
        </w:rPr>
        <w:t> </w:t>
      </w:r>
      <w:r>
        <w:rPr>
          <w:color w:val="0C0C0C"/>
        </w:rPr>
        <w:t>as</w:t>
      </w:r>
      <w:r>
        <w:rPr>
          <w:color w:val="0C0C0C"/>
          <w:spacing w:val="-3"/>
        </w:rPr>
        <w:t> </w:t>
      </w:r>
      <w:r>
        <w:rPr>
          <w:color w:val="0C0C0C"/>
        </w:rPr>
        <w:t>the wildlife is so</w:t>
      </w:r>
      <w:r>
        <w:rPr>
          <w:color w:val="0C0C0C"/>
          <w:spacing w:val="-7"/>
        </w:rPr>
        <w:t> </w:t>
      </w:r>
      <w:r>
        <w:rPr>
          <w:color w:val="0C0C0C"/>
        </w:rPr>
        <w:t>close.</w:t>
      </w:r>
      <w:r>
        <w:rPr>
          <w:color w:val="0C0C0C"/>
          <w:spacing w:val="40"/>
        </w:rPr>
        <w:t> </w:t>
      </w:r>
      <w:r>
        <w:rPr>
          <w:color w:val="0C0C0C"/>
        </w:rPr>
        <w:t>The same goes for our reptile survey mats and pond surveying.</w:t>
      </w:r>
    </w:p>
    <w:p>
      <w:pPr>
        <w:pStyle w:val="BodyText"/>
        <w:spacing w:line="244" w:lineRule="auto" w:before="237"/>
        <w:ind w:left="957" w:right="638" w:firstLine="4"/>
      </w:pPr>
      <w:r>
        <w:rPr>
          <w:color w:val="0C0C0C"/>
        </w:rPr>
        <w:t>We also highlight online events by</w:t>
      </w:r>
      <w:r>
        <w:rPr>
          <w:color w:val="0C0C0C"/>
          <w:spacing w:val="-4"/>
        </w:rPr>
        <w:t> </w:t>
      </w:r>
      <w:r>
        <w:rPr>
          <w:color w:val="0C0C0C"/>
        </w:rPr>
        <w:t>email or</w:t>
      </w:r>
      <w:r>
        <w:rPr>
          <w:color w:val="0C0C0C"/>
          <w:spacing w:val="-3"/>
        </w:rPr>
        <w:t> </w:t>
      </w:r>
      <w:r>
        <w:rPr>
          <w:color w:val="0C0C0C"/>
        </w:rPr>
        <w:t>on</w:t>
      </w:r>
      <w:r>
        <w:rPr>
          <w:color w:val="0C0C0C"/>
          <w:spacing w:val="-2"/>
        </w:rPr>
        <w:t> </w:t>
      </w:r>
      <w:r>
        <w:rPr>
          <w:color w:val="0C0C0C"/>
        </w:rPr>
        <w:t>our Facebook page.</w:t>
      </w:r>
      <w:r>
        <w:rPr>
          <w:color w:val="0C0C0C"/>
          <w:spacing w:val="40"/>
        </w:rPr>
        <w:t> </w:t>
      </w:r>
      <w:r>
        <w:rPr>
          <w:color w:val="0C0C0C"/>
        </w:rPr>
        <w:t>These</w:t>
      </w:r>
      <w:r>
        <w:rPr>
          <w:color w:val="0C0C0C"/>
          <w:spacing w:val="-5"/>
        </w:rPr>
        <w:t> </w:t>
      </w:r>
      <w:r>
        <w:rPr>
          <w:color w:val="0C0C0C"/>
        </w:rPr>
        <w:t>have</w:t>
      </w:r>
      <w:r>
        <w:rPr>
          <w:color w:val="0C0C0C"/>
          <w:spacing w:val="-2"/>
        </w:rPr>
        <w:t> </w:t>
      </w:r>
      <w:r>
        <w:rPr>
          <w:color w:val="0C0C0C"/>
        </w:rPr>
        <w:t>been</w:t>
      </w:r>
      <w:r>
        <w:rPr>
          <w:color w:val="0C0C0C"/>
          <w:spacing w:val="-3"/>
        </w:rPr>
        <w:t> </w:t>
      </w:r>
      <w:r>
        <w:rPr>
          <w:color w:val="0C0C0C"/>
        </w:rPr>
        <w:t>on</w:t>
      </w:r>
      <w:r>
        <w:rPr>
          <w:color w:val="0C0C0C"/>
          <w:spacing w:val="-11"/>
        </w:rPr>
        <w:t> </w:t>
      </w:r>
      <w:r>
        <w:rPr>
          <w:color w:val="0C0C0C"/>
        </w:rPr>
        <w:t>a</w:t>
      </w:r>
      <w:r>
        <w:rPr>
          <w:color w:val="0C0C0C"/>
          <w:spacing w:val="-8"/>
        </w:rPr>
        <w:t> </w:t>
      </w:r>
      <w:r>
        <w:rPr>
          <w:color w:val="0C0C0C"/>
        </w:rPr>
        <w:t>range</w:t>
      </w:r>
      <w:r>
        <w:rPr>
          <w:color w:val="0C0C0C"/>
          <w:spacing w:val="-1"/>
        </w:rPr>
        <w:t> </w:t>
      </w:r>
      <w:r>
        <w:rPr>
          <w:color w:val="0C0C0C"/>
        </w:rPr>
        <w:t>of subjects, some of which we would not ordinarily consider for </w:t>
      </w:r>
      <w:r>
        <w:rPr>
          <w:color w:val="282828"/>
        </w:rPr>
        <w:t>'live' </w:t>
      </w:r>
      <w:r>
        <w:rPr>
          <w:color w:val="0C0C0C"/>
        </w:rPr>
        <w:t>walks.</w:t>
      </w:r>
    </w:p>
    <w:p>
      <w:pPr>
        <w:spacing w:after="0" w:line="244" w:lineRule="auto"/>
        <w:sectPr>
          <w:type w:val="continuous"/>
          <w:pgSz w:w="11910" w:h="16840"/>
          <w:pgMar w:top="800" w:bottom="280" w:left="540" w:right="500"/>
        </w:sectPr>
      </w:pPr>
    </w:p>
    <w:p>
      <w:pPr>
        <w:pStyle w:val="Heading1"/>
        <w:spacing w:before="69"/>
        <w:ind w:left="930"/>
      </w:pPr>
      <w:r>
        <w:rPr>
          <w:color w:val="0E0E0E"/>
        </w:rPr>
        <w:t>Volunteers'</w:t>
      </w:r>
      <w:r>
        <w:rPr>
          <w:color w:val="0E0E0E"/>
          <w:spacing w:val="6"/>
        </w:rPr>
        <w:t> </w:t>
      </w:r>
      <w:r>
        <w:rPr>
          <w:color w:val="0E0E0E"/>
          <w:spacing w:val="-2"/>
        </w:rPr>
        <w:t>hours</w:t>
      </w:r>
    </w:p>
    <w:p>
      <w:pPr>
        <w:pStyle w:val="BodyText"/>
        <w:spacing w:before="8"/>
        <w:rPr>
          <w:b/>
        </w:rPr>
      </w:pPr>
    </w:p>
    <w:p>
      <w:pPr>
        <w:pStyle w:val="BodyText"/>
        <w:spacing w:line="249" w:lineRule="auto"/>
        <w:ind w:left="932" w:right="696" w:hanging="4"/>
        <w:jc w:val="both"/>
      </w:pPr>
      <w:r>
        <w:rPr>
          <w:color w:val="0E0E0E"/>
        </w:rPr>
        <w:t>During the</w:t>
      </w:r>
      <w:r>
        <w:rPr>
          <w:color w:val="0E0E0E"/>
          <w:spacing w:val="-4"/>
        </w:rPr>
        <w:t> </w:t>
      </w:r>
      <w:r>
        <w:rPr>
          <w:color w:val="0E0E0E"/>
        </w:rPr>
        <w:t>period January 2024 to</w:t>
      </w:r>
      <w:r>
        <w:rPr>
          <w:color w:val="0E0E0E"/>
          <w:spacing w:val="-2"/>
        </w:rPr>
        <w:t> </w:t>
      </w:r>
      <w:r>
        <w:rPr>
          <w:color w:val="0E0E0E"/>
        </w:rPr>
        <w:t>May 2025 approximately 4,680 hours were given</w:t>
      </w:r>
      <w:r>
        <w:rPr>
          <w:color w:val="0E0E0E"/>
          <w:spacing w:val="-1"/>
        </w:rPr>
        <w:t> </w:t>
      </w:r>
      <w:r>
        <w:rPr>
          <w:color w:val="0E0E0E"/>
        </w:rPr>
        <w:t>by volunteers. Hours</w:t>
      </w:r>
      <w:r>
        <w:rPr>
          <w:color w:val="0E0E0E"/>
          <w:spacing w:val="29"/>
        </w:rPr>
        <w:t> </w:t>
      </w:r>
      <w:r>
        <w:rPr>
          <w:color w:val="0E0E0E"/>
        </w:rPr>
        <w:t>are</w:t>
      </w:r>
      <w:r>
        <w:rPr>
          <w:color w:val="0E0E0E"/>
          <w:spacing w:val="21"/>
        </w:rPr>
        <w:t> </w:t>
      </w:r>
      <w:r>
        <w:rPr>
          <w:color w:val="0E0E0E"/>
        </w:rPr>
        <w:t>valued</w:t>
      </w:r>
      <w:r>
        <w:rPr>
          <w:color w:val="0E0E0E"/>
          <w:spacing w:val="23"/>
        </w:rPr>
        <w:t> </w:t>
      </w:r>
      <w:r>
        <w:rPr>
          <w:color w:val="0E0E0E"/>
        </w:rPr>
        <w:t>at</w:t>
      </w:r>
      <w:r>
        <w:rPr>
          <w:color w:val="0E0E0E"/>
          <w:spacing w:val="16"/>
        </w:rPr>
        <w:t> </w:t>
      </w:r>
      <w:r>
        <w:rPr>
          <w:color w:val="0E0E0E"/>
        </w:rPr>
        <w:t>between</w:t>
      </w:r>
      <w:r>
        <w:rPr>
          <w:color w:val="0E0E0E"/>
          <w:spacing w:val="26"/>
        </w:rPr>
        <w:t> </w:t>
      </w:r>
      <w:r>
        <w:rPr>
          <w:color w:val="0E0E0E"/>
        </w:rPr>
        <w:t>£14.43</w:t>
      </w:r>
      <w:r>
        <w:rPr>
          <w:color w:val="0E0E0E"/>
          <w:spacing w:val="29"/>
        </w:rPr>
        <w:t> </w:t>
      </w:r>
      <w:r>
        <w:rPr>
          <w:color w:val="0E0E0E"/>
        </w:rPr>
        <w:t>and</w:t>
      </w:r>
      <w:r>
        <w:rPr>
          <w:color w:val="0E0E0E"/>
          <w:spacing w:val="19"/>
        </w:rPr>
        <w:t> </w:t>
      </w:r>
      <w:r>
        <w:rPr>
          <w:color w:val="0E0E0E"/>
        </w:rPr>
        <w:t>£15.23,</w:t>
      </w:r>
      <w:r>
        <w:rPr>
          <w:color w:val="0E0E0E"/>
          <w:spacing w:val="25"/>
        </w:rPr>
        <w:t> </w:t>
      </w:r>
      <w:r>
        <w:rPr>
          <w:color w:val="0E0E0E"/>
        </w:rPr>
        <w:t>making</w:t>
      </w:r>
      <w:r>
        <w:rPr>
          <w:color w:val="0E0E0E"/>
          <w:spacing w:val="30"/>
        </w:rPr>
        <w:t> </w:t>
      </w:r>
      <w:r>
        <w:rPr>
          <w:color w:val="0E0E0E"/>
        </w:rPr>
        <w:t>a</w:t>
      </w:r>
      <w:r>
        <w:rPr>
          <w:color w:val="0E0E0E"/>
          <w:spacing w:val="12"/>
        </w:rPr>
        <w:t> </w:t>
      </w:r>
      <w:r>
        <w:rPr>
          <w:color w:val="0E0E0E"/>
        </w:rPr>
        <w:t>total</w:t>
      </w:r>
      <w:r>
        <w:rPr>
          <w:color w:val="0E0E0E"/>
          <w:spacing w:val="16"/>
        </w:rPr>
        <w:t> </w:t>
      </w:r>
      <w:r>
        <w:rPr>
          <w:color w:val="0E0E0E"/>
        </w:rPr>
        <w:t>value</w:t>
      </w:r>
      <w:r>
        <w:rPr>
          <w:color w:val="0E0E0E"/>
          <w:spacing w:val="19"/>
        </w:rPr>
        <w:t> </w:t>
      </w:r>
      <w:r>
        <w:rPr>
          <w:color w:val="0E0E0E"/>
        </w:rPr>
        <w:t>to</w:t>
      </w:r>
      <w:r>
        <w:rPr>
          <w:color w:val="0E0E0E"/>
          <w:spacing w:val="19"/>
        </w:rPr>
        <w:t> </w:t>
      </w:r>
      <w:r>
        <w:rPr>
          <w:color w:val="0E0E0E"/>
        </w:rPr>
        <w:t>the</w:t>
      </w:r>
      <w:r>
        <w:rPr>
          <w:color w:val="0E0E0E"/>
          <w:spacing w:val="17"/>
        </w:rPr>
        <w:t> </w:t>
      </w:r>
      <w:r>
        <w:rPr>
          <w:color w:val="0E0E0E"/>
        </w:rPr>
        <w:t>community</w:t>
      </w:r>
      <w:r>
        <w:rPr>
          <w:color w:val="0E0E0E"/>
          <w:spacing w:val="36"/>
        </w:rPr>
        <w:t> </w:t>
      </w:r>
      <w:r>
        <w:rPr>
          <w:color w:val="0E0E0E"/>
        </w:rPr>
        <w:t>of</w:t>
      </w:r>
      <w:r>
        <w:rPr>
          <w:color w:val="0E0E0E"/>
          <w:spacing w:val="21"/>
        </w:rPr>
        <w:t> </w:t>
      </w:r>
      <w:r>
        <w:rPr>
          <w:color w:val="0E0E0E"/>
        </w:rPr>
        <w:t>over</w:t>
      </w:r>
    </w:p>
    <w:p>
      <w:pPr>
        <w:pStyle w:val="BodyText"/>
        <w:spacing w:line="244" w:lineRule="auto"/>
        <w:ind w:left="926" w:right="687" w:firstLine="6"/>
        <w:jc w:val="both"/>
      </w:pPr>
      <w:r>
        <w:rPr>
          <w:color w:val="0E0E0E"/>
        </w:rPr>
        <w:t>£67,915.</w:t>
      </w:r>
      <w:r>
        <w:rPr>
          <w:color w:val="0E0E0E"/>
          <w:spacing w:val="40"/>
        </w:rPr>
        <w:t> </w:t>
      </w:r>
      <w:r>
        <w:rPr>
          <w:color w:val="0E0E0E"/>
        </w:rPr>
        <w:t>This </w:t>
      </w:r>
      <w:r>
        <w:rPr>
          <w:color w:val="232323"/>
        </w:rPr>
        <w:t>is </w:t>
      </w:r>
      <w:r>
        <w:rPr>
          <w:color w:val="0E0E0E"/>
        </w:rPr>
        <w:t>the direct labour cost only and to do the same work with council employees or contractors would cost significantly more.</w:t>
      </w:r>
      <w:r>
        <w:rPr>
          <w:color w:val="0E0E0E"/>
          <w:spacing w:val="40"/>
        </w:rPr>
        <w:t> </w:t>
      </w:r>
      <w:r>
        <w:rPr>
          <w:color w:val="0E0E0E"/>
        </w:rPr>
        <w:t>Many hours are also given for group administration, planning activities, escorting walks and attending training courses.</w:t>
      </w:r>
      <w:r>
        <w:rPr>
          <w:color w:val="0E0E0E"/>
          <w:spacing w:val="40"/>
        </w:rPr>
        <w:t> </w:t>
      </w:r>
      <w:r>
        <w:rPr>
          <w:color w:val="0E0E0E"/>
        </w:rPr>
        <w:t>Committee meetings have moved to monthly online meetings, with roughly quarterly face to face meetings.</w:t>
      </w:r>
    </w:p>
    <w:p>
      <w:pPr>
        <w:pStyle w:val="BodyText"/>
        <w:spacing w:line="244" w:lineRule="auto" w:before="224"/>
        <w:ind w:left="931" w:right="696" w:hanging="3"/>
        <w:jc w:val="both"/>
      </w:pPr>
      <w:r>
        <w:rPr>
          <w:color w:val="0E0E0E"/>
        </w:rPr>
        <w:t>During the reporting period, members of the group attended training courses on a range of wildlife management subjects, from pond management and water monitoring to grassland and hedgerow management, fruit pruning, invasive weeds, small tools training and working in water training. Several members have also attended first aid training.</w:t>
      </w:r>
    </w:p>
    <w:p>
      <w:pPr>
        <w:pStyle w:val="BodyText"/>
        <w:spacing w:line="242" w:lineRule="auto" w:before="236"/>
        <w:ind w:left="931" w:right="683" w:firstLine="3"/>
        <w:jc w:val="both"/>
      </w:pPr>
      <w:r>
        <w:rPr>
          <w:color w:val="0E0E0E"/>
        </w:rPr>
        <w:t>Our committee members attend ad-hoc meetings with South Gloucestershire Council officers, members of the public and other organisations to discuss activities or works on the reserve.</w:t>
      </w:r>
      <w:r>
        <w:rPr>
          <w:color w:val="0E0E0E"/>
          <w:spacing w:val="40"/>
        </w:rPr>
        <w:t> </w:t>
      </w:r>
      <w:r>
        <w:rPr>
          <w:color w:val="0E0E0E"/>
        </w:rPr>
        <w:t>For example, last year there were meetings regarding additional river improvements and reserve </w:t>
      </w:r>
      <w:r>
        <w:rPr>
          <w:color w:val="0E0E0E"/>
          <w:spacing w:val="-2"/>
        </w:rPr>
        <w:t>management.</w:t>
      </w:r>
    </w:p>
    <w:p>
      <w:pPr>
        <w:pStyle w:val="Heading1"/>
        <w:spacing w:before="240"/>
        <w:ind w:left="937"/>
      </w:pPr>
      <w:r>
        <w:rPr>
          <w:color w:val="0E0E0E"/>
        </w:rPr>
        <w:t>Survey</w:t>
      </w:r>
      <w:r>
        <w:rPr>
          <w:color w:val="0E0E0E"/>
          <w:spacing w:val="-1"/>
        </w:rPr>
        <w:t> </w:t>
      </w:r>
      <w:r>
        <w:rPr>
          <w:color w:val="0E0E0E"/>
          <w:spacing w:val="-4"/>
        </w:rPr>
        <w:t>Work</w:t>
      </w:r>
    </w:p>
    <w:p>
      <w:pPr>
        <w:pStyle w:val="BodyText"/>
        <w:spacing w:before="8"/>
        <w:rPr>
          <w:b/>
        </w:rPr>
      </w:pPr>
    </w:p>
    <w:p>
      <w:pPr>
        <w:pStyle w:val="BodyText"/>
        <w:ind w:left="937" w:right="638" w:firstLine="2"/>
      </w:pPr>
      <w:r>
        <w:rPr>
          <w:color w:val="0E0E0E"/>
        </w:rPr>
        <w:t>The group continues</w:t>
      </w:r>
      <w:r>
        <w:rPr>
          <w:color w:val="0E0E0E"/>
          <w:spacing w:val="27"/>
        </w:rPr>
        <w:t> </w:t>
      </w:r>
      <w:r>
        <w:rPr>
          <w:color w:val="0E0E0E"/>
        </w:rPr>
        <w:t>to run, or support,</w:t>
      </w:r>
      <w:r>
        <w:rPr>
          <w:color w:val="0E0E0E"/>
          <w:spacing w:val="22"/>
        </w:rPr>
        <w:t> </w:t>
      </w:r>
      <w:r>
        <w:rPr>
          <w:color w:val="0E0E0E"/>
        </w:rPr>
        <w:t>wildlife</w:t>
      </w:r>
      <w:r>
        <w:rPr>
          <w:color w:val="0E0E0E"/>
          <w:spacing w:val="24"/>
        </w:rPr>
        <w:t> </w:t>
      </w:r>
      <w:r>
        <w:rPr>
          <w:color w:val="0E0E0E"/>
        </w:rPr>
        <w:t>surveying</w:t>
      </w:r>
      <w:r>
        <w:rPr>
          <w:color w:val="0E0E0E"/>
          <w:spacing w:val="21"/>
        </w:rPr>
        <w:t> </w:t>
      </w:r>
      <w:r>
        <w:rPr>
          <w:color w:val="0E0E0E"/>
        </w:rPr>
        <w:t>in many</w:t>
      </w:r>
      <w:r>
        <w:rPr>
          <w:color w:val="0E0E0E"/>
          <w:spacing w:val="21"/>
        </w:rPr>
        <w:t> </w:t>
      </w:r>
      <w:r>
        <w:rPr>
          <w:color w:val="0E0E0E"/>
        </w:rPr>
        <w:t>areas.</w:t>
      </w:r>
      <w:r>
        <w:rPr>
          <w:color w:val="0E0E0E"/>
          <w:spacing w:val="80"/>
        </w:rPr>
        <w:t> </w:t>
      </w:r>
      <w:r>
        <w:rPr>
          <w:color w:val="0E0E0E"/>
        </w:rPr>
        <w:t>This often involves</w:t>
      </w:r>
      <w:r>
        <w:rPr>
          <w:color w:val="0E0E0E"/>
          <w:spacing w:val="25"/>
        </w:rPr>
        <w:t> </w:t>
      </w:r>
      <w:r>
        <w:rPr>
          <w:color w:val="0E0E0E"/>
        </w:rPr>
        <w:t>our own volunteers but also supports outside groups that survey on the reserve.</w:t>
      </w:r>
    </w:p>
    <w:p>
      <w:pPr>
        <w:pStyle w:val="BodyText"/>
        <w:spacing w:before="6"/>
      </w:pPr>
    </w:p>
    <w:p>
      <w:pPr>
        <w:pStyle w:val="BodyText"/>
        <w:spacing w:line="242" w:lineRule="auto"/>
        <w:ind w:left="1628" w:right="658" w:firstLine="3"/>
        <w:jc w:val="both"/>
      </w:pPr>
      <w:r>
        <w:rPr>
          <w:b/>
          <w:color w:val="0E0E0E"/>
        </w:rPr>
        <w:t>Birds </w:t>
      </w:r>
      <w:r>
        <w:rPr>
          <w:color w:val="0E0E0E"/>
        </w:rPr>
        <w:t>- The group undertakes annual monitoring of the bird boxes installed around the reserve, recording</w:t>
      </w:r>
      <w:r>
        <w:rPr>
          <w:color w:val="0E0E0E"/>
          <w:spacing w:val="-4"/>
        </w:rPr>
        <w:t> </w:t>
      </w:r>
      <w:r>
        <w:rPr>
          <w:color w:val="0E0E0E"/>
        </w:rPr>
        <w:t>use</w:t>
      </w:r>
      <w:r>
        <w:rPr>
          <w:color w:val="0E0E0E"/>
          <w:spacing w:val="-10"/>
        </w:rPr>
        <w:t> </w:t>
      </w:r>
      <w:r>
        <w:rPr>
          <w:color w:val="0E0E0E"/>
        </w:rPr>
        <w:t>and</w:t>
      </w:r>
      <w:r>
        <w:rPr>
          <w:color w:val="0E0E0E"/>
          <w:spacing w:val="-9"/>
        </w:rPr>
        <w:t> </w:t>
      </w:r>
      <w:r>
        <w:rPr>
          <w:color w:val="0E0E0E"/>
        </w:rPr>
        <w:t>damage and</w:t>
      </w:r>
      <w:r>
        <w:rPr>
          <w:color w:val="0E0E0E"/>
          <w:spacing w:val="-13"/>
        </w:rPr>
        <w:t> </w:t>
      </w:r>
      <w:r>
        <w:rPr>
          <w:color w:val="0E0E0E"/>
        </w:rPr>
        <w:t>replacing boxes</w:t>
      </w:r>
      <w:r>
        <w:rPr>
          <w:color w:val="0E0E0E"/>
          <w:spacing w:val="-1"/>
        </w:rPr>
        <w:t> </w:t>
      </w:r>
      <w:r>
        <w:rPr>
          <w:color w:val="0E0E0E"/>
        </w:rPr>
        <w:t>as</w:t>
      </w:r>
      <w:r>
        <w:rPr>
          <w:color w:val="0E0E0E"/>
          <w:spacing w:val="-10"/>
        </w:rPr>
        <w:t> </w:t>
      </w:r>
      <w:r>
        <w:rPr>
          <w:color w:val="0E0E0E"/>
        </w:rPr>
        <w:t>required.</w:t>
      </w:r>
      <w:r>
        <w:rPr>
          <w:color w:val="0E0E0E"/>
          <w:spacing w:val="40"/>
        </w:rPr>
        <w:t> </w:t>
      </w:r>
      <w:r>
        <w:rPr>
          <w:color w:val="0E0E0E"/>
        </w:rPr>
        <w:t>Our</w:t>
      </w:r>
      <w:r>
        <w:rPr>
          <w:color w:val="0E0E0E"/>
          <w:spacing w:val="-8"/>
        </w:rPr>
        <w:t> </w:t>
      </w:r>
      <w:r>
        <w:rPr>
          <w:color w:val="0E0E0E"/>
        </w:rPr>
        <w:t>members support national survey efforts run by the British Trust for Ornithology (BTO), submitting monthly reports and other notable sightings.</w:t>
      </w:r>
      <w:r>
        <w:rPr>
          <w:color w:val="0E0E0E"/>
          <w:spacing w:val="40"/>
        </w:rPr>
        <w:t> </w:t>
      </w:r>
      <w:r>
        <w:rPr>
          <w:color w:val="0E0E0E"/>
        </w:rPr>
        <w:t>We are also supporting the local BTO Bird Ringing Group with ongoing bird ringing sessions, some of which are open to</w:t>
      </w:r>
      <w:r>
        <w:rPr>
          <w:color w:val="0E0E0E"/>
          <w:spacing w:val="-1"/>
        </w:rPr>
        <w:t> </w:t>
      </w:r>
      <w:r>
        <w:rPr>
          <w:color w:val="0E0E0E"/>
        </w:rPr>
        <w:t>the</w:t>
      </w:r>
      <w:r>
        <w:rPr>
          <w:color w:val="0E0E0E"/>
          <w:spacing w:val="-1"/>
        </w:rPr>
        <w:t> </w:t>
      </w:r>
      <w:r>
        <w:rPr>
          <w:color w:val="0E0E0E"/>
        </w:rPr>
        <w:t>public.</w:t>
      </w:r>
      <w:r>
        <w:rPr>
          <w:color w:val="0E0E0E"/>
          <w:spacing w:val="40"/>
        </w:rPr>
        <w:t> </w:t>
      </w:r>
      <w:r>
        <w:rPr>
          <w:color w:val="0E0E0E"/>
        </w:rPr>
        <w:t>Our Dawn Chorus</w:t>
      </w:r>
      <w:r>
        <w:rPr>
          <w:color w:val="0E0E0E"/>
          <w:spacing w:val="-15"/>
        </w:rPr>
        <w:t> </w:t>
      </w:r>
      <w:r>
        <w:rPr>
          <w:color w:val="0E0E0E"/>
        </w:rPr>
        <w:t>Walks</w:t>
      </w:r>
      <w:r>
        <w:rPr>
          <w:color w:val="0E0E0E"/>
          <w:spacing w:val="-13"/>
        </w:rPr>
        <w:t> </w:t>
      </w:r>
      <w:r>
        <w:rPr>
          <w:color w:val="0E0E0E"/>
        </w:rPr>
        <w:t>regularly</w:t>
      </w:r>
      <w:r>
        <w:rPr>
          <w:color w:val="0E0E0E"/>
          <w:spacing w:val="-7"/>
        </w:rPr>
        <w:t> </w:t>
      </w:r>
      <w:r>
        <w:rPr>
          <w:color w:val="0E0E0E"/>
        </w:rPr>
        <w:t>record</w:t>
      </w:r>
      <w:r>
        <w:rPr>
          <w:color w:val="0E0E0E"/>
          <w:spacing w:val="-14"/>
        </w:rPr>
        <w:t> </w:t>
      </w:r>
      <w:r>
        <w:rPr>
          <w:color w:val="0E0E0E"/>
        </w:rPr>
        <w:t>more</w:t>
      </w:r>
      <w:r>
        <w:rPr>
          <w:color w:val="0E0E0E"/>
          <w:spacing w:val="-10"/>
        </w:rPr>
        <w:t> </w:t>
      </w:r>
      <w:r>
        <w:rPr>
          <w:color w:val="0E0E0E"/>
        </w:rPr>
        <w:t>than</w:t>
      </w:r>
      <w:r>
        <w:rPr>
          <w:color w:val="0E0E0E"/>
          <w:spacing w:val="-14"/>
        </w:rPr>
        <w:t> </w:t>
      </w:r>
      <w:r>
        <w:rPr>
          <w:color w:val="0E0E0E"/>
        </w:rPr>
        <w:t>30</w:t>
      </w:r>
      <w:r>
        <w:rPr>
          <w:color w:val="0E0E0E"/>
          <w:spacing w:val="-15"/>
        </w:rPr>
        <w:t> </w:t>
      </w:r>
      <w:r>
        <w:rPr>
          <w:color w:val="0E0E0E"/>
        </w:rPr>
        <w:t>species</w:t>
      </w:r>
      <w:r>
        <w:rPr>
          <w:color w:val="0E0E0E"/>
          <w:spacing w:val="-1"/>
        </w:rPr>
        <w:t> </w:t>
      </w:r>
      <w:r>
        <w:rPr>
          <w:color w:val="0E0E0E"/>
        </w:rPr>
        <w:t>on</w:t>
      </w:r>
      <w:r>
        <w:rPr>
          <w:color w:val="0E0E0E"/>
          <w:spacing w:val="-15"/>
        </w:rPr>
        <w:t> </w:t>
      </w:r>
      <w:r>
        <w:rPr>
          <w:color w:val="0E0E0E"/>
        </w:rPr>
        <w:t>the</w:t>
      </w:r>
      <w:r>
        <w:rPr>
          <w:color w:val="0E0E0E"/>
          <w:spacing w:val="-15"/>
        </w:rPr>
        <w:t> </w:t>
      </w:r>
      <w:r>
        <w:rPr>
          <w:color w:val="0E0E0E"/>
        </w:rPr>
        <w:t>reserve</w:t>
      </w:r>
      <w:r>
        <w:rPr>
          <w:color w:val="0E0E0E"/>
          <w:spacing w:val="-2"/>
        </w:rPr>
        <w:t> </w:t>
      </w:r>
      <w:r>
        <w:rPr>
          <w:color w:val="0E0E0E"/>
        </w:rPr>
        <w:t>in</w:t>
      </w:r>
      <w:r>
        <w:rPr>
          <w:color w:val="0E0E0E"/>
          <w:spacing w:val="-15"/>
        </w:rPr>
        <w:t> </w:t>
      </w:r>
      <w:r>
        <w:rPr>
          <w:color w:val="0E0E0E"/>
        </w:rPr>
        <w:t>the</w:t>
      </w:r>
      <w:r>
        <w:rPr>
          <w:color w:val="0E0E0E"/>
          <w:spacing w:val="-15"/>
        </w:rPr>
        <w:t> </w:t>
      </w:r>
      <w:r>
        <w:rPr>
          <w:color w:val="0E0E0E"/>
        </w:rPr>
        <w:t>two</w:t>
      </w:r>
      <w:r>
        <w:rPr>
          <w:color w:val="0E0E0E"/>
          <w:spacing w:val="-11"/>
        </w:rPr>
        <w:t> </w:t>
      </w:r>
      <w:r>
        <w:rPr>
          <w:color w:val="0E0E0E"/>
        </w:rPr>
        <w:t>hours</w:t>
      </w:r>
      <w:r>
        <w:rPr>
          <w:color w:val="0E0E0E"/>
          <w:spacing w:val="-6"/>
        </w:rPr>
        <w:t> </w:t>
      </w:r>
      <w:r>
        <w:rPr>
          <w:color w:val="0E0E0E"/>
        </w:rPr>
        <w:t>following dawn.</w:t>
      </w:r>
      <w:r>
        <w:rPr>
          <w:color w:val="0E0E0E"/>
          <w:spacing w:val="40"/>
        </w:rPr>
        <w:t> </w:t>
      </w:r>
      <w:r>
        <w:rPr>
          <w:color w:val="0E0E0E"/>
        </w:rPr>
        <w:t>Notable species for the reserve are kingfisher, pied flycatcher on passage, the occasional barn owl (with recent signs of nesting activity) and water rail during the winter. Our lake and brooks have also seen a big increase in sightings of little egret.</w:t>
      </w:r>
    </w:p>
    <w:p>
      <w:pPr>
        <w:pStyle w:val="BodyText"/>
        <w:spacing w:before="233"/>
        <w:ind w:left="1637" w:right="657" w:hanging="2"/>
        <w:jc w:val="both"/>
      </w:pPr>
      <w:r>
        <w:rPr>
          <w:b/>
          <w:color w:val="0E0E0E"/>
        </w:rPr>
        <w:t>Bats </w:t>
      </w:r>
      <w:r>
        <w:rPr>
          <w:color w:val="0E0E0E"/>
        </w:rPr>
        <w:t>- We do not monitor our bat boxes internally, as we do not have the required licence, but they are replaced as required.</w:t>
      </w:r>
      <w:r>
        <w:rPr>
          <w:color w:val="0E0E0E"/>
          <w:spacing w:val="40"/>
        </w:rPr>
        <w:t> </w:t>
      </w:r>
      <w:r>
        <w:rPr>
          <w:color w:val="0E0E0E"/>
        </w:rPr>
        <w:t>We have recorded at least six species during our bat walks.</w:t>
      </w:r>
      <w:r>
        <w:rPr>
          <w:color w:val="0E0E0E"/>
          <w:spacing w:val="40"/>
        </w:rPr>
        <w:t> </w:t>
      </w:r>
      <w:r>
        <w:rPr>
          <w:color w:val="0E0E0E"/>
        </w:rPr>
        <w:t>The group owns several bat detectors which are used for surveying and on public </w:t>
      </w:r>
      <w:r>
        <w:rPr>
          <w:color w:val="0E0E0E"/>
          <w:spacing w:val="-2"/>
        </w:rPr>
        <w:t>walks.</w:t>
      </w:r>
    </w:p>
    <w:p>
      <w:pPr>
        <w:pStyle w:val="BodyText"/>
        <w:spacing w:before="4"/>
      </w:pPr>
    </w:p>
    <w:p>
      <w:pPr>
        <w:pStyle w:val="BodyText"/>
        <w:spacing w:line="242" w:lineRule="auto"/>
        <w:ind w:left="1639" w:right="647" w:hanging="5"/>
        <w:jc w:val="both"/>
      </w:pPr>
      <w:r>
        <w:rPr>
          <w:b/>
          <w:color w:val="0E0E0E"/>
        </w:rPr>
        <w:t>Newts </w:t>
      </w:r>
      <w:r>
        <w:rPr>
          <w:color w:val="0E0E0E"/>
        </w:rPr>
        <w:t>- Five members of the group hold Great Crested Newt licences and we continue to survey our thriving population in the Bradley Stoke ponds, submitting survey results to Natural England.</w:t>
      </w:r>
      <w:r>
        <w:rPr>
          <w:color w:val="0E0E0E"/>
          <w:spacing w:val="40"/>
        </w:rPr>
        <w:t> </w:t>
      </w:r>
      <w:r>
        <w:rPr>
          <w:color w:val="0E0E0E"/>
        </w:rPr>
        <w:t>Pond maintenance on the reserve, and in the town ponds, is timed to minimise disturbance to</w:t>
      </w:r>
      <w:r>
        <w:rPr>
          <w:color w:val="0E0E0E"/>
          <w:spacing w:val="-3"/>
        </w:rPr>
        <w:t> </w:t>
      </w:r>
      <w:r>
        <w:rPr>
          <w:color w:val="0E0E0E"/>
        </w:rPr>
        <w:t>our</w:t>
      </w:r>
      <w:r>
        <w:rPr>
          <w:color w:val="0E0E0E"/>
          <w:spacing w:val="-1"/>
        </w:rPr>
        <w:t> </w:t>
      </w:r>
      <w:r>
        <w:rPr>
          <w:color w:val="0E0E0E"/>
        </w:rPr>
        <w:t>healthy populations of</w:t>
      </w:r>
      <w:r>
        <w:rPr>
          <w:color w:val="0E0E0E"/>
          <w:spacing w:val="-3"/>
        </w:rPr>
        <w:t> </w:t>
      </w:r>
      <w:r>
        <w:rPr>
          <w:color w:val="0E0E0E"/>
        </w:rPr>
        <w:t>protected great crested newts as well</w:t>
      </w:r>
      <w:r>
        <w:rPr>
          <w:color w:val="0E0E0E"/>
          <w:spacing w:val="-8"/>
        </w:rPr>
        <w:t> </w:t>
      </w:r>
      <w:r>
        <w:rPr>
          <w:color w:val="0E0E0E"/>
        </w:rPr>
        <w:t>as the smooth and palmate newts.</w:t>
      </w:r>
    </w:p>
    <w:p>
      <w:pPr>
        <w:pStyle w:val="BodyText"/>
        <w:spacing w:before="1"/>
      </w:pPr>
    </w:p>
    <w:p>
      <w:pPr>
        <w:pStyle w:val="BodyText"/>
        <w:spacing w:line="242" w:lineRule="auto"/>
        <w:ind w:left="1643" w:right="643" w:hanging="3"/>
        <w:jc w:val="both"/>
      </w:pPr>
      <w:r>
        <w:rPr>
          <w:b/>
          <w:color w:val="0E0E0E"/>
        </w:rPr>
        <w:t>Water</w:t>
      </w:r>
      <w:r>
        <w:rPr>
          <w:b/>
          <w:color w:val="0E0E0E"/>
          <w:spacing w:val="-4"/>
        </w:rPr>
        <w:t> </w:t>
      </w:r>
      <w:r>
        <w:rPr>
          <w:b/>
          <w:color w:val="0E0E0E"/>
        </w:rPr>
        <w:t>Voles</w:t>
      </w:r>
      <w:r>
        <w:rPr>
          <w:b/>
          <w:color w:val="0E0E0E"/>
          <w:spacing w:val="-6"/>
        </w:rPr>
        <w:t> </w:t>
      </w:r>
      <w:r>
        <w:rPr>
          <w:color w:val="0E0E0E"/>
        </w:rPr>
        <w:t>-</w:t>
      </w:r>
      <w:r>
        <w:rPr>
          <w:color w:val="0E0E0E"/>
          <w:spacing w:val="-12"/>
        </w:rPr>
        <w:t> </w:t>
      </w:r>
      <w:r>
        <w:rPr>
          <w:color w:val="0E0E0E"/>
        </w:rPr>
        <w:t>Several</w:t>
      </w:r>
      <w:r>
        <w:rPr>
          <w:color w:val="0E0E0E"/>
          <w:spacing w:val="-2"/>
        </w:rPr>
        <w:t> </w:t>
      </w:r>
      <w:r>
        <w:rPr>
          <w:color w:val="0E0E0E"/>
        </w:rPr>
        <w:t>group</w:t>
      </w:r>
      <w:r>
        <w:rPr>
          <w:color w:val="0E0E0E"/>
          <w:spacing w:val="-7"/>
        </w:rPr>
        <w:t> </w:t>
      </w:r>
      <w:r>
        <w:rPr>
          <w:color w:val="0E0E0E"/>
        </w:rPr>
        <w:t>members have</w:t>
      </w:r>
      <w:r>
        <w:rPr>
          <w:color w:val="0E0E0E"/>
          <w:spacing w:val="-10"/>
        </w:rPr>
        <w:t> </w:t>
      </w:r>
      <w:r>
        <w:rPr>
          <w:color w:val="0E0E0E"/>
        </w:rPr>
        <w:t>been</w:t>
      </w:r>
      <w:r>
        <w:rPr>
          <w:color w:val="0E0E0E"/>
          <w:spacing w:val="-15"/>
        </w:rPr>
        <w:t> </w:t>
      </w:r>
      <w:r>
        <w:rPr>
          <w:color w:val="0E0E0E"/>
        </w:rPr>
        <w:t>on</w:t>
      </w:r>
      <w:r>
        <w:rPr>
          <w:color w:val="0E0E0E"/>
          <w:spacing w:val="-15"/>
        </w:rPr>
        <w:t> </w:t>
      </w:r>
      <w:r>
        <w:rPr>
          <w:color w:val="0E0E0E"/>
        </w:rPr>
        <w:t>training</w:t>
      </w:r>
      <w:r>
        <w:rPr>
          <w:color w:val="0E0E0E"/>
          <w:spacing w:val="-1"/>
        </w:rPr>
        <w:t> </w:t>
      </w:r>
      <w:r>
        <w:rPr>
          <w:color w:val="0E0E0E"/>
        </w:rPr>
        <w:t>sessions</w:t>
      </w:r>
      <w:r>
        <w:rPr>
          <w:color w:val="0E0E0E"/>
          <w:spacing w:val="-5"/>
        </w:rPr>
        <w:t> </w:t>
      </w:r>
      <w:r>
        <w:rPr>
          <w:color w:val="0E0E0E"/>
        </w:rPr>
        <w:t>run</w:t>
      </w:r>
      <w:r>
        <w:rPr>
          <w:color w:val="0E0E0E"/>
          <w:spacing w:val="-15"/>
        </w:rPr>
        <w:t> </w:t>
      </w:r>
      <w:r>
        <w:rPr>
          <w:color w:val="0E0E0E"/>
        </w:rPr>
        <w:t>by</w:t>
      </w:r>
      <w:r>
        <w:rPr>
          <w:color w:val="0E0E0E"/>
          <w:spacing w:val="-11"/>
        </w:rPr>
        <w:t> </w:t>
      </w:r>
      <w:r>
        <w:rPr>
          <w:color w:val="0E0E0E"/>
        </w:rPr>
        <w:t>Wessex</w:t>
      </w:r>
      <w:r>
        <w:rPr>
          <w:color w:val="0E0E0E"/>
          <w:spacing w:val="-8"/>
        </w:rPr>
        <w:t> </w:t>
      </w:r>
      <w:r>
        <w:rPr>
          <w:color w:val="0E0E0E"/>
        </w:rPr>
        <w:t>Water on water vole ecology and habitat requirements.</w:t>
      </w:r>
      <w:r>
        <w:rPr>
          <w:color w:val="0E0E0E"/>
          <w:spacing w:val="40"/>
        </w:rPr>
        <w:t> </w:t>
      </w:r>
      <w:r>
        <w:rPr>
          <w:color w:val="0E0E0E"/>
        </w:rPr>
        <w:t>Surveys have found signs of water vole activity and there are sporadic sightings, but our brooks are not ideal for water voles. Ongoing habitat improvement works should help.</w:t>
      </w:r>
    </w:p>
    <w:p>
      <w:pPr>
        <w:pStyle w:val="BodyText"/>
        <w:spacing w:before="241"/>
        <w:ind w:left="1644" w:right="639" w:hanging="3"/>
        <w:jc w:val="both"/>
      </w:pPr>
      <w:r>
        <w:rPr>
          <w:b/>
          <w:color w:val="0E0E0E"/>
        </w:rPr>
        <w:t>Otters </w:t>
      </w:r>
      <w:r>
        <w:rPr>
          <w:color w:val="0E0E0E"/>
        </w:rPr>
        <w:t>-</w:t>
      </w:r>
      <w:r>
        <w:rPr>
          <w:color w:val="0E0E0E"/>
          <w:spacing w:val="-3"/>
        </w:rPr>
        <w:t> </w:t>
      </w:r>
      <w:r>
        <w:rPr>
          <w:color w:val="0E0E0E"/>
        </w:rPr>
        <w:t>Surveying of</w:t>
      </w:r>
      <w:r>
        <w:rPr>
          <w:color w:val="0E0E0E"/>
          <w:spacing w:val="-2"/>
        </w:rPr>
        <w:t> </w:t>
      </w:r>
      <w:r>
        <w:rPr>
          <w:color w:val="0E0E0E"/>
        </w:rPr>
        <w:t>otters</w:t>
      </w:r>
      <w:r>
        <w:rPr>
          <w:color w:val="0E0E0E"/>
          <w:spacing w:val="-5"/>
        </w:rPr>
        <w:t> </w:t>
      </w:r>
      <w:r>
        <w:rPr>
          <w:color w:val="0E0E0E"/>
        </w:rPr>
        <w:t>is</w:t>
      </w:r>
      <w:r>
        <w:rPr>
          <w:color w:val="0E0E0E"/>
          <w:spacing w:val="-1"/>
        </w:rPr>
        <w:t> </w:t>
      </w:r>
      <w:r>
        <w:rPr>
          <w:color w:val="0E0E0E"/>
        </w:rPr>
        <w:t>always difficult, as</w:t>
      </w:r>
      <w:r>
        <w:rPr>
          <w:color w:val="0E0E0E"/>
          <w:spacing w:val="-9"/>
        </w:rPr>
        <w:t> </w:t>
      </w:r>
      <w:r>
        <w:rPr>
          <w:color w:val="0E0E0E"/>
        </w:rPr>
        <w:t>they</w:t>
      </w:r>
      <w:r>
        <w:rPr>
          <w:color w:val="0E0E0E"/>
          <w:spacing w:val="-4"/>
        </w:rPr>
        <w:t> </w:t>
      </w:r>
      <w:r>
        <w:rPr>
          <w:color w:val="0E0E0E"/>
        </w:rPr>
        <w:t>are</w:t>
      </w:r>
      <w:r>
        <w:rPr>
          <w:color w:val="0E0E0E"/>
          <w:spacing w:val="-1"/>
        </w:rPr>
        <w:t> </w:t>
      </w:r>
      <w:r>
        <w:rPr>
          <w:color w:val="0E0E0E"/>
        </w:rPr>
        <w:t>so</w:t>
      </w:r>
      <w:r>
        <w:rPr>
          <w:color w:val="0E0E0E"/>
          <w:spacing w:val="-2"/>
        </w:rPr>
        <w:t> </w:t>
      </w:r>
      <w:r>
        <w:rPr>
          <w:color w:val="0E0E0E"/>
        </w:rPr>
        <w:t>unpredictable.</w:t>
      </w:r>
      <w:r>
        <w:rPr>
          <w:color w:val="0E0E0E"/>
          <w:spacing w:val="40"/>
        </w:rPr>
        <w:t> </w:t>
      </w:r>
      <w:r>
        <w:rPr>
          <w:color w:val="0E0E0E"/>
        </w:rPr>
        <w:t>Members of</w:t>
      </w:r>
      <w:r>
        <w:rPr>
          <w:color w:val="0E0E0E"/>
          <w:spacing w:val="-8"/>
        </w:rPr>
        <w:t> </w:t>
      </w:r>
      <w:r>
        <w:rPr>
          <w:color w:val="0E0E0E"/>
        </w:rPr>
        <w:t>the Greater Bristol Otter</w:t>
      </w:r>
      <w:r>
        <w:rPr>
          <w:color w:val="0E0E0E"/>
          <w:spacing w:val="-1"/>
        </w:rPr>
        <w:t> </w:t>
      </w:r>
      <w:r>
        <w:rPr>
          <w:color w:val="0E0E0E"/>
        </w:rPr>
        <w:t>Group, including</w:t>
      </w:r>
      <w:r>
        <w:rPr>
          <w:color w:val="0E0E0E"/>
          <w:spacing w:val="-2"/>
        </w:rPr>
        <w:t> </w:t>
      </w:r>
      <w:r>
        <w:rPr>
          <w:color w:val="0E0E0E"/>
        </w:rPr>
        <w:t>some</w:t>
      </w:r>
      <w:r>
        <w:rPr>
          <w:color w:val="0E0E0E"/>
          <w:spacing w:val="-8"/>
        </w:rPr>
        <w:t> </w:t>
      </w:r>
      <w:r>
        <w:rPr>
          <w:color w:val="0E0E0E"/>
        </w:rPr>
        <w:t>of</w:t>
      </w:r>
      <w:r>
        <w:rPr>
          <w:color w:val="0E0E0E"/>
          <w:spacing w:val="-9"/>
        </w:rPr>
        <w:t> </w:t>
      </w:r>
      <w:r>
        <w:rPr>
          <w:color w:val="0E0E0E"/>
        </w:rPr>
        <w:t>our</w:t>
      </w:r>
      <w:r>
        <w:rPr>
          <w:color w:val="0E0E0E"/>
          <w:spacing w:val="-9"/>
        </w:rPr>
        <w:t> </w:t>
      </w:r>
      <w:r>
        <w:rPr>
          <w:color w:val="0E0E0E"/>
        </w:rPr>
        <w:t>members, regularly survey</w:t>
      </w:r>
      <w:r>
        <w:rPr>
          <w:color w:val="0E0E0E"/>
          <w:spacing w:val="-4"/>
        </w:rPr>
        <w:t> </w:t>
      </w:r>
      <w:r>
        <w:rPr>
          <w:color w:val="0E0E0E"/>
        </w:rPr>
        <w:t>the</w:t>
      </w:r>
      <w:r>
        <w:rPr>
          <w:color w:val="0E0E0E"/>
          <w:spacing w:val="-15"/>
        </w:rPr>
        <w:t> </w:t>
      </w:r>
      <w:r>
        <w:rPr>
          <w:color w:val="0E0E0E"/>
        </w:rPr>
        <w:t>reserve</w:t>
      </w:r>
      <w:r>
        <w:rPr>
          <w:color w:val="0E0E0E"/>
          <w:spacing w:val="-5"/>
        </w:rPr>
        <w:t> </w:t>
      </w:r>
      <w:r>
        <w:rPr>
          <w:color w:val="0E0E0E"/>
        </w:rPr>
        <w:t>for signs of otters (spraint markings are the most common sign).</w:t>
      </w:r>
      <w:r>
        <w:rPr>
          <w:color w:val="0E0E0E"/>
          <w:spacing w:val="40"/>
        </w:rPr>
        <w:t> </w:t>
      </w:r>
      <w:r>
        <w:rPr>
          <w:color w:val="0E0E0E"/>
        </w:rPr>
        <w:t>We also get regular reports from dog walkers of encounters with otters.</w:t>
      </w:r>
    </w:p>
    <w:p>
      <w:pPr>
        <w:spacing w:after="0"/>
        <w:jc w:val="both"/>
        <w:sectPr>
          <w:pgSz w:w="11910" w:h="16840"/>
          <w:pgMar w:top="1260" w:bottom="280" w:left="540" w:right="500"/>
        </w:sectPr>
      </w:pPr>
    </w:p>
    <w:p>
      <w:pPr>
        <w:pStyle w:val="BodyText"/>
        <w:spacing w:line="244" w:lineRule="auto" w:before="64"/>
        <w:ind w:left="1614" w:right="694" w:firstLine="2"/>
        <w:jc w:val="both"/>
      </w:pPr>
      <w:r>
        <w:rPr>
          <w:b/>
          <w:color w:val="0C0C0C"/>
          <w:sz w:val="20"/>
        </w:rPr>
        <w:t>Water Blitz </w:t>
      </w:r>
      <w:r>
        <w:rPr>
          <w:color w:val="0C0C0C"/>
          <w:sz w:val="20"/>
        </w:rPr>
        <w:t>-</w:t>
      </w:r>
      <w:r>
        <w:rPr>
          <w:color w:val="0C0C0C"/>
          <w:spacing w:val="-1"/>
          <w:sz w:val="20"/>
        </w:rPr>
        <w:t> </w:t>
      </w:r>
      <w:r>
        <w:rPr>
          <w:color w:val="0C0C0C"/>
        </w:rPr>
        <w:t>We take</w:t>
      </w:r>
      <w:r>
        <w:rPr>
          <w:color w:val="0C0C0C"/>
          <w:spacing w:val="-2"/>
        </w:rPr>
        <w:t> </w:t>
      </w:r>
      <w:r>
        <w:rPr>
          <w:color w:val="0C0C0C"/>
        </w:rPr>
        <w:t>part in</w:t>
      </w:r>
      <w:r>
        <w:rPr>
          <w:color w:val="0C0C0C"/>
          <w:spacing w:val="-7"/>
        </w:rPr>
        <w:t> </w:t>
      </w:r>
      <w:r>
        <w:rPr>
          <w:color w:val="0C0C0C"/>
        </w:rPr>
        <w:t>the Water Blitz, run</w:t>
      </w:r>
      <w:r>
        <w:rPr>
          <w:color w:val="0C0C0C"/>
          <w:spacing w:val="-2"/>
        </w:rPr>
        <w:t> </w:t>
      </w:r>
      <w:r>
        <w:rPr>
          <w:color w:val="0C0C0C"/>
        </w:rPr>
        <w:t>each year by</w:t>
      </w:r>
      <w:r>
        <w:rPr>
          <w:color w:val="0C0C0C"/>
          <w:spacing w:val="-1"/>
        </w:rPr>
        <w:t> </w:t>
      </w:r>
      <w:r>
        <w:rPr>
          <w:color w:val="0C0C0C"/>
        </w:rPr>
        <w:t>the Bristol Avon Rivers Trust (BART).</w:t>
      </w:r>
      <w:r>
        <w:rPr>
          <w:color w:val="0C0C0C"/>
          <w:spacing w:val="40"/>
        </w:rPr>
        <w:t> </w:t>
      </w:r>
      <w:r>
        <w:rPr>
          <w:color w:val="0C0C0C"/>
        </w:rPr>
        <w:t>Our four samples from the reserve showed that our waterways fare better than some, the main regular pollutant being from road run-off.</w:t>
      </w:r>
    </w:p>
    <w:p>
      <w:pPr>
        <w:pStyle w:val="BodyText"/>
      </w:pPr>
    </w:p>
    <w:p>
      <w:pPr>
        <w:pStyle w:val="BodyText"/>
        <w:spacing w:line="244" w:lineRule="auto"/>
        <w:ind w:left="1614" w:right="681" w:firstLine="5"/>
        <w:jc w:val="both"/>
      </w:pPr>
      <w:r>
        <w:rPr>
          <w:b/>
          <w:color w:val="0C0C0C"/>
          <w:sz w:val="20"/>
        </w:rPr>
        <w:t>Slow Worms </w:t>
      </w:r>
      <w:r>
        <w:rPr>
          <w:color w:val="0C0C0C"/>
          <w:sz w:val="20"/>
        </w:rPr>
        <w:t>-</w:t>
      </w:r>
      <w:r>
        <w:rPr>
          <w:color w:val="0C0C0C"/>
          <w:spacing w:val="-3"/>
          <w:sz w:val="20"/>
        </w:rPr>
        <w:t> </w:t>
      </w:r>
      <w:r>
        <w:rPr>
          <w:color w:val="0C0C0C"/>
        </w:rPr>
        <w:t>The group has installed over 25 slow</w:t>
      </w:r>
      <w:r>
        <w:rPr>
          <w:color w:val="0C0C0C"/>
          <w:spacing w:val="-1"/>
        </w:rPr>
        <w:t> </w:t>
      </w:r>
      <w:r>
        <w:rPr>
          <w:color w:val="0C0C0C"/>
        </w:rPr>
        <w:t>worm survey mats,</w:t>
      </w:r>
      <w:r>
        <w:rPr>
          <w:color w:val="0C0C0C"/>
          <w:spacing w:val="-1"/>
        </w:rPr>
        <w:t> </w:t>
      </w:r>
      <w:r>
        <w:rPr>
          <w:color w:val="0C0C0C"/>
        </w:rPr>
        <w:t>originally to</w:t>
      </w:r>
      <w:r>
        <w:rPr>
          <w:color w:val="0C0C0C"/>
          <w:spacing w:val="-13"/>
        </w:rPr>
        <w:t> </w:t>
      </w:r>
      <w:r>
        <w:rPr>
          <w:color w:val="0C0C0C"/>
        </w:rPr>
        <w:t>monitor the</w:t>
      </w:r>
      <w:r>
        <w:rPr>
          <w:color w:val="0C0C0C"/>
          <w:spacing w:val="-4"/>
        </w:rPr>
        <w:t> </w:t>
      </w:r>
      <w:r>
        <w:rPr>
          <w:color w:val="0C0C0C"/>
        </w:rPr>
        <w:t>relocated slow worms but have now</w:t>
      </w:r>
      <w:r>
        <w:rPr>
          <w:color w:val="0C0C0C"/>
          <w:spacing w:val="-4"/>
        </w:rPr>
        <w:t> </w:t>
      </w:r>
      <w:r>
        <w:rPr>
          <w:color w:val="0C0C0C"/>
        </w:rPr>
        <w:t>expanded the</w:t>
      </w:r>
      <w:r>
        <w:rPr>
          <w:color w:val="0C0C0C"/>
          <w:spacing w:val="-2"/>
        </w:rPr>
        <w:t> </w:t>
      </w:r>
      <w:r>
        <w:rPr>
          <w:color w:val="0C0C0C"/>
        </w:rPr>
        <w:t>survey to</w:t>
      </w:r>
      <w:r>
        <w:rPr>
          <w:color w:val="0C0C0C"/>
          <w:spacing w:val="-4"/>
        </w:rPr>
        <w:t> </w:t>
      </w:r>
      <w:r>
        <w:rPr>
          <w:color w:val="0C0C0C"/>
        </w:rPr>
        <w:t>all</w:t>
      </w:r>
      <w:r>
        <w:rPr>
          <w:color w:val="0C0C0C"/>
          <w:spacing w:val="-5"/>
        </w:rPr>
        <w:t> </w:t>
      </w:r>
      <w:r>
        <w:rPr>
          <w:color w:val="0C0C0C"/>
        </w:rPr>
        <w:t>of</w:t>
      </w:r>
      <w:r>
        <w:rPr>
          <w:color w:val="0C0C0C"/>
          <w:spacing w:val="-7"/>
        </w:rPr>
        <w:t> </w:t>
      </w:r>
      <w:r>
        <w:rPr>
          <w:color w:val="0C0C0C"/>
        </w:rPr>
        <w:t>the</w:t>
      </w:r>
      <w:r>
        <w:rPr>
          <w:color w:val="0C0C0C"/>
          <w:spacing w:val="-9"/>
        </w:rPr>
        <w:t> </w:t>
      </w:r>
      <w:r>
        <w:rPr>
          <w:color w:val="0C0C0C"/>
        </w:rPr>
        <w:t>reserve. The mats have shown that the relocated slow worms have thrived and that we have slow worms in areas we were previously unaware of their presence and has also revealed a thriving population of field voles and shrews.</w:t>
      </w:r>
    </w:p>
    <w:p>
      <w:pPr>
        <w:pStyle w:val="BodyText"/>
        <w:spacing w:line="242" w:lineRule="auto" w:before="235"/>
        <w:ind w:left="1624" w:right="687" w:hanging="3"/>
        <w:jc w:val="both"/>
      </w:pPr>
      <w:r>
        <w:rPr>
          <w:b/>
          <w:color w:val="0C0C0C"/>
          <w:sz w:val="20"/>
        </w:rPr>
        <w:t>Butterflies and</w:t>
      </w:r>
      <w:r>
        <w:rPr>
          <w:b/>
          <w:color w:val="0C0C0C"/>
          <w:spacing w:val="-2"/>
          <w:sz w:val="20"/>
        </w:rPr>
        <w:t> </w:t>
      </w:r>
      <w:r>
        <w:rPr>
          <w:b/>
          <w:color w:val="0C0C0C"/>
          <w:sz w:val="20"/>
        </w:rPr>
        <w:t>Moths</w:t>
      </w:r>
      <w:r>
        <w:rPr>
          <w:b/>
          <w:color w:val="0C0C0C"/>
          <w:spacing w:val="-4"/>
          <w:sz w:val="20"/>
        </w:rPr>
        <w:t> </w:t>
      </w:r>
      <w:r>
        <w:rPr>
          <w:color w:val="0C0C0C"/>
          <w:sz w:val="20"/>
        </w:rPr>
        <w:t>-</w:t>
      </w:r>
      <w:r>
        <w:rPr>
          <w:color w:val="0C0C0C"/>
          <w:spacing w:val="40"/>
          <w:sz w:val="20"/>
        </w:rPr>
        <w:t> </w:t>
      </w:r>
      <w:r>
        <w:rPr>
          <w:color w:val="0C0C0C"/>
        </w:rPr>
        <w:t>The</w:t>
      </w:r>
      <w:r>
        <w:rPr>
          <w:color w:val="0C0C0C"/>
          <w:spacing w:val="-3"/>
        </w:rPr>
        <w:t> </w:t>
      </w:r>
      <w:r>
        <w:rPr>
          <w:color w:val="0C0C0C"/>
        </w:rPr>
        <w:t>reserve is</w:t>
      </w:r>
      <w:r>
        <w:rPr>
          <w:color w:val="0C0C0C"/>
          <w:spacing w:val="-6"/>
        </w:rPr>
        <w:t> </w:t>
      </w:r>
      <w:r>
        <w:rPr>
          <w:color w:val="0C0C0C"/>
        </w:rPr>
        <w:t>very good</w:t>
      </w:r>
      <w:r>
        <w:rPr>
          <w:color w:val="0C0C0C"/>
          <w:spacing w:val="-8"/>
        </w:rPr>
        <w:t> </w:t>
      </w:r>
      <w:r>
        <w:rPr>
          <w:color w:val="0C0C0C"/>
        </w:rPr>
        <w:t>for</w:t>
      </w:r>
      <w:r>
        <w:rPr>
          <w:color w:val="0C0C0C"/>
          <w:spacing w:val="-2"/>
        </w:rPr>
        <w:t> </w:t>
      </w:r>
      <w:r>
        <w:rPr>
          <w:color w:val="0C0C0C"/>
        </w:rPr>
        <w:t>both</w:t>
      </w:r>
      <w:r>
        <w:rPr>
          <w:color w:val="0C0C0C"/>
          <w:spacing w:val="-3"/>
        </w:rPr>
        <w:t> </w:t>
      </w:r>
      <w:r>
        <w:rPr>
          <w:color w:val="0C0C0C"/>
        </w:rPr>
        <w:t>butterflies and</w:t>
      </w:r>
      <w:r>
        <w:rPr>
          <w:color w:val="0C0C0C"/>
          <w:spacing w:val="-13"/>
        </w:rPr>
        <w:t> </w:t>
      </w:r>
      <w:r>
        <w:rPr>
          <w:color w:val="0C0C0C"/>
        </w:rPr>
        <w:t>moths, holding the only record in the area for some species.</w:t>
      </w:r>
      <w:r>
        <w:rPr>
          <w:color w:val="0C0C0C"/>
          <w:spacing w:val="40"/>
        </w:rPr>
        <w:t> </w:t>
      </w:r>
      <w:r>
        <w:rPr>
          <w:color w:val="0C0C0C"/>
        </w:rPr>
        <w:t>Surveys are undertaken using various methods and areas on the reserve are improved with specific species in</w:t>
      </w:r>
      <w:r>
        <w:rPr>
          <w:color w:val="0C0C0C"/>
          <w:spacing w:val="-1"/>
        </w:rPr>
        <w:t> </w:t>
      </w:r>
      <w:r>
        <w:rPr>
          <w:color w:val="0C0C0C"/>
        </w:rPr>
        <w:t>mind.</w:t>
      </w:r>
    </w:p>
    <w:p>
      <w:pPr>
        <w:pStyle w:val="BodyText"/>
        <w:spacing w:before="3"/>
      </w:pPr>
    </w:p>
    <w:p>
      <w:pPr>
        <w:pStyle w:val="BodyText"/>
        <w:spacing w:line="242" w:lineRule="auto"/>
        <w:ind w:left="1623" w:right="4159" w:hanging="1"/>
        <w:jc w:val="both"/>
      </w:pPr>
      <w:r>
        <w:rPr/>
        <mc:AlternateContent>
          <mc:Choice Requires="wps">
            <w:drawing>
              <wp:anchor distT="0" distB="0" distL="0" distR="0" allowOverlap="1" layoutInCell="1" locked="0" behindDoc="0" simplePos="0" relativeHeight="15729152">
                <wp:simplePos x="0" y="0"/>
                <wp:positionH relativeFrom="page">
                  <wp:posOffset>4699274</wp:posOffset>
                </wp:positionH>
                <wp:positionV relativeFrom="paragraph">
                  <wp:posOffset>18239</wp:posOffset>
                </wp:positionV>
                <wp:extent cx="2087245" cy="1184910"/>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2087245" cy="1184910"/>
                          <a:chExt cx="2087245" cy="1184910"/>
                        </a:xfrm>
                      </wpg:grpSpPr>
                      <pic:pic>
                        <pic:nvPicPr>
                          <pic:cNvPr id="7" name="Image 7"/>
                          <pic:cNvPicPr/>
                        </pic:nvPicPr>
                        <pic:blipFill>
                          <a:blip r:embed="rId6" cstate="print"/>
                          <a:stretch>
                            <a:fillRect/>
                          </a:stretch>
                        </pic:blipFill>
                        <pic:spPr>
                          <a:xfrm>
                            <a:off x="0" y="0"/>
                            <a:ext cx="2087210" cy="512889"/>
                          </a:xfrm>
                          <a:prstGeom prst="rect">
                            <a:avLst/>
                          </a:prstGeom>
                        </pic:spPr>
                      </pic:pic>
                      <pic:pic>
                        <pic:nvPicPr>
                          <pic:cNvPr id="8" name="Image 8"/>
                          <pic:cNvPicPr/>
                        </pic:nvPicPr>
                        <pic:blipFill>
                          <a:blip r:embed="rId7" cstate="print"/>
                          <a:stretch>
                            <a:fillRect/>
                          </a:stretch>
                        </pic:blipFill>
                        <pic:spPr>
                          <a:xfrm>
                            <a:off x="292940" y="671640"/>
                            <a:ext cx="1489120" cy="512889"/>
                          </a:xfrm>
                          <a:prstGeom prst="rect">
                            <a:avLst/>
                          </a:prstGeom>
                        </pic:spPr>
                      </pic:pic>
                      <wps:wsp>
                        <wps:cNvPr id="9" name="Textbox 9"/>
                        <wps:cNvSpPr txBox="1"/>
                        <wps:spPr>
                          <a:xfrm>
                            <a:off x="292940" y="305660"/>
                            <a:ext cx="1489710" cy="879475"/>
                          </a:xfrm>
                          <a:prstGeom prst="rect">
                            <a:avLst/>
                          </a:prstGeom>
                        </wps:spPr>
                        <wps:txbx>
                          <w:txbxContent>
                            <w:p>
                              <w:pPr>
                                <w:spacing w:line="895" w:lineRule="exact" w:before="0"/>
                                <w:ind w:left="0" w:right="-29" w:firstLine="0"/>
                                <w:jc w:val="right"/>
                                <w:rPr>
                                  <w:sz w:val="80"/>
                                </w:rPr>
                              </w:pPr>
                              <w:r>
                                <w:rPr>
                                  <w:color w:val="97B342"/>
                                  <w:spacing w:val="-10"/>
                                  <w:w w:val="80"/>
                                  <w:sz w:val="80"/>
                                </w:rPr>
                                <w:t>-</w:t>
                              </w:r>
                            </w:p>
                          </w:txbxContent>
                        </wps:txbx>
                        <wps:bodyPr wrap="square" lIns="0" tIns="0" rIns="0" bIns="0" rtlCol="0">
                          <a:noAutofit/>
                        </wps:bodyPr>
                      </wps:wsp>
                    </wpg:wgp>
                  </a:graphicData>
                </a:graphic>
              </wp:anchor>
            </w:drawing>
          </mc:Choice>
          <mc:Fallback>
            <w:pict>
              <v:group style="position:absolute;margin-left:370.021606pt;margin-top:1.436175pt;width:164.35pt;height:93.3pt;mso-position-horizontal-relative:page;mso-position-vertical-relative:paragraph;z-index:15729152" id="docshapegroup6" coordorigin="7400,29" coordsize="3287,1866">
                <v:shape style="position:absolute;left:7400;top:28;width:3287;height:808" type="#_x0000_t75" id="docshape7" stroked="false">
                  <v:imagedata r:id="rId6" o:title=""/>
                </v:shape>
                <v:shape style="position:absolute;left:7861;top:1086;width:2346;height:808" type="#_x0000_t75" id="docshape8" stroked="false">
                  <v:imagedata r:id="rId7" o:title=""/>
                </v:shape>
                <v:shape style="position:absolute;left:7861;top:510;width:2346;height:1385" type="#_x0000_t202" id="docshape9" filled="false" stroked="false">
                  <v:textbox inset="0,0,0,0">
                    <w:txbxContent>
                      <w:p>
                        <w:pPr>
                          <w:spacing w:line="895" w:lineRule="exact" w:before="0"/>
                          <w:ind w:left="0" w:right="-29" w:firstLine="0"/>
                          <w:jc w:val="right"/>
                          <w:rPr>
                            <w:sz w:val="80"/>
                          </w:rPr>
                        </w:pPr>
                        <w:r>
                          <w:rPr>
                            <w:color w:val="97B342"/>
                            <w:spacing w:val="-10"/>
                            <w:w w:val="80"/>
                            <w:sz w:val="80"/>
                          </w:rPr>
                          <w:t>-</w:t>
                        </w:r>
                      </w:p>
                    </w:txbxContent>
                  </v:textbox>
                  <w10:wrap type="none"/>
                </v:shape>
                <w10:wrap type="none"/>
              </v:group>
            </w:pict>
          </mc:Fallback>
        </mc:AlternateContent>
      </w:r>
      <w:r>
        <w:rPr>
          <w:b/>
          <w:color w:val="0C0C0C"/>
          <w:sz w:val="20"/>
        </w:rPr>
        <w:t>Bioblitz/iNaturalist</w:t>
      </w:r>
      <w:r>
        <w:rPr>
          <w:b/>
          <w:color w:val="0C0C0C"/>
          <w:spacing w:val="-9"/>
          <w:sz w:val="20"/>
        </w:rPr>
        <w:t> </w:t>
      </w:r>
      <w:r>
        <w:rPr>
          <w:color w:val="0C0C0C"/>
          <w:sz w:val="20"/>
        </w:rPr>
        <w:t>-</w:t>
      </w:r>
      <w:r>
        <w:rPr>
          <w:color w:val="0C0C0C"/>
          <w:spacing w:val="40"/>
          <w:sz w:val="20"/>
        </w:rPr>
        <w:t> </w:t>
      </w:r>
      <w:r>
        <w:rPr>
          <w:color w:val="0C0C0C"/>
        </w:rPr>
        <w:t>The Three Brooks Reserve is a </w:t>
      </w:r>
      <w:r>
        <w:rPr>
          <w:color w:val="262626"/>
        </w:rPr>
        <w:t>'place' </w:t>
      </w:r>
      <w:r>
        <w:rPr>
          <w:color w:val="0C0C0C"/>
        </w:rPr>
        <w:t>on the iNaturalist database, so any records made on the reserve are automatically included in searches based on the reserve</w:t>
      </w:r>
      <w:r>
        <w:rPr>
          <w:color w:val="424242"/>
        </w:rPr>
        <w:t>.</w:t>
      </w:r>
      <w:r>
        <w:rPr>
          <w:color w:val="424242"/>
          <w:spacing w:val="40"/>
        </w:rPr>
        <w:t> </w:t>
      </w:r>
      <w:r>
        <w:rPr>
          <w:color w:val="0C0C0C"/>
        </w:rPr>
        <w:t>Most records are added</w:t>
      </w:r>
      <w:r>
        <w:rPr>
          <w:color w:val="0C0C0C"/>
          <w:spacing w:val="-15"/>
        </w:rPr>
        <w:t> </w:t>
      </w:r>
      <w:r>
        <w:rPr>
          <w:color w:val="0C0C0C"/>
        </w:rPr>
        <w:t>during</w:t>
      </w:r>
      <w:r>
        <w:rPr>
          <w:color w:val="0C0C0C"/>
          <w:spacing w:val="-15"/>
        </w:rPr>
        <w:t> </w:t>
      </w:r>
      <w:r>
        <w:rPr>
          <w:color w:val="0C0C0C"/>
        </w:rPr>
        <w:t>the</w:t>
      </w:r>
      <w:r>
        <w:rPr>
          <w:color w:val="0C0C0C"/>
          <w:spacing w:val="-14"/>
        </w:rPr>
        <w:t> </w:t>
      </w:r>
      <w:r>
        <w:rPr>
          <w:color w:val="0C0C0C"/>
        </w:rPr>
        <w:t>various</w:t>
      </w:r>
      <w:r>
        <w:rPr>
          <w:color w:val="0C0C0C"/>
          <w:spacing w:val="-9"/>
        </w:rPr>
        <w:t> </w:t>
      </w:r>
      <w:r>
        <w:rPr>
          <w:color w:val="0C0C0C"/>
        </w:rPr>
        <w:t>BioBlitzes run</w:t>
      </w:r>
      <w:r>
        <w:rPr>
          <w:color w:val="0C0C0C"/>
          <w:spacing w:val="-15"/>
        </w:rPr>
        <w:t> </w:t>
      </w:r>
      <w:r>
        <w:rPr>
          <w:color w:val="0C0C0C"/>
        </w:rPr>
        <w:t>by</w:t>
      </w:r>
      <w:r>
        <w:rPr>
          <w:color w:val="0C0C0C"/>
          <w:spacing w:val="-15"/>
        </w:rPr>
        <w:t> </w:t>
      </w:r>
      <w:r>
        <w:rPr>
          <w:color w:val="0C0C0C"/>
        </w:rPr>
        <w:t>national</w:t>
      </w:r>
      <w:r>
        <w:rPr>
          <w:color w:val="0C0C0C"/>
          <w:spacing w:val="-10"/>
        </w:rPr>
        <w:t> </w:t>
      </w:r>
      <w:r>
        <w:rPr>
          <w:color w:val="0C0C0C"/>
        </w:rPr>
        <w:t>and international nature conservation organisations, but local observers can add records to iNaturalist at any time via the web or phone app.</w:t>
      </w:r>
    </w:p>
    <w:p>
      <w:pPr>
        <w:pStyle w:val="BodyText"/>
        <w:spacing w:before="9"/>
      </w:pPr>
    </w:p>
    <w:p>
      <w:pPr>
        <w:spacing w:before="0"/>
        <w:ind w:left="940" w:right="0" w:firstLine="0"/>
        <w:jc w:val="left"/>
        <w:rPr>
          <w:b/>
          <w:sz w:val="20"/>
        </w:rPr>
      </w:pPr>
      <w:r>
        <w:rPr>
          <w:b/>
          <w:color w:val="0C0C0C"/>
          <w:w w:val="105"/>
          <w:sz w:val="20"/>
        </w:rPr>
        <w:t>Issues</w:t>
      </w:r>
      <w:r>
        <w:rPr>
          <w:b/>
          <w:color w:val="0C0C0C"/>
          <w:spacing w:val="9"/>
          <w:w w:val="105"/>
          <w:sz w:val="20"/>
        </w:rPr>
        <w:t> </w:t>
      </w:r>
      <w:r>
        <w:rPr>
          <w:b/>
          <w:color w:val="0C0C0C"/>
          <w:w w:val="105"/>
          <w:sz w:val="20"/>
        </w:rPr>
        <w:t>on</w:t>
      </w:r>
      <w:r>
        <w:rPr>
          <w:b/>
          <w:color w:val="0C0C0C"/>
          <w:spacing w:val="-5"/>
          <w:w w:val="105"/>
          <w:sz w:val="20"/>
        </w:rPr>
        <w:t> </w:t>
      </w:r>
      <w:r>
        <w:rPr>
          <w:b/>
          <w:color w:val="0C0C0C"/>
          <w:w w:val="105"/>
          <w:sz w:val="20"/>
        </w:rPr>
        <w:t>the</w:t>
      </w:r>
      <w:r>
        <w:rPr>
          <w:b/>
          <w:color w:val="0C0C0C"/>
          <w:spacing w:val="-4"/>
          <w:w w:val="105"/>
          <w:sz w:val="20"/>
        </w:rPr>
        <w:t> </w:t>
      </w:r>
      <w:r>
        <w:rPr>
          <w:b/>
          <w:color w:val="0C0C0C"/>
          <w:spacing w:val="-2"/>
          <w:w w:val="105"/>
          <w:sz w:val="20"/>
        </w:rPr>
        <w:t>Reserve</w:t>
      </w:r>
    </w:p>
    <w:p>
      <w:pPr>
        <w:pStyle w:val="BodyText"/>
        <w:spacing w:before="4"/>
        <w:rPr>
          <w:b/>
        </w:rPr>
      </w:pPr>
    </w:p>
    <w:p>
      <w:pPr>
        <w:pStyle w:val="BodyText"/>
        <w:spacing w:line="242" w:lineRule="auto" w:before="1"/>
        <w:ind w:left="1632" w:right="663" w:hanging="1"/>
        <w:jc w:val="both"/>
      </w:pPr>
      <w:r>
        <w:rPr>
          <w:b/>
          <w:color w:val="0C0C0C"/>
          <w:sz w:val="20"/>
        </w:rPr>
        <w:t>Pollution in</w:t>
      </w:r>
      <w:r>
        <w:rPr>
          <w:b/>
          <w:color w:val="0C0C0C"/>
          <w:spacing w:val="-9"/>
          <w:sz w:val="20"/>
        </w:rPr>
        <w:t> </w:t>
      </w:r>
      <w:r>
        <w:rPr>
          <w:b/>
          <w:color w:val="0C0C0C"/>
          <w:sz w:val="20"/>
        </w:rPr>
        <w:t>the</w:t>
      </w:r>
      <w:r>
        <w:rPr>
          <w:b/>
          <w:color w:val="0C0C0C"/>
          <w:spacing w:val="-4"/>
          <w:sz w:val="20"/>
        </w:rPr>
        <w:t> </w:t>
      </w:r>
      <w:r>
        <w:rPr>
          <w:b/>
          <w:color w:val="0C0C0C"/>
          <w:sz w:val="20"/>
        </w:rPr>
        <w:t>brooks </w:t>
      </w:r>
      <w:r>
        <w:rPr>
          <w:color w:val="0C0C0C"/>
          <w:sz w:val="20"/>
        </w:rPr>
        <w:t>-</w:t>
      </w:r>
      <w:r>
        <w:rPr>
          <w:color w:val="0C0C0C"/>
          <w:spacing w:val="-5"/>
          <w:sz w:val="20"/>
        </w:rPr>
        <w:t> </w:t>
      </w:r>
      <w:r>
        <w:rPr>
          <w:color w:val="0C0C0C"/>
        </w:rPr>
        <w:t>Pollution in</w:t>
      </w:r>
      <w:r>
        <w:rPr>
          <w:color w:val="0C0C0C"/>
          <w:spacing w:val="-13"/>
        </w:rPr>
        <w:t> </w:t>
      </w:r>
      <w:r>
        <w:rPr>
          <w:color w:val="0C0C0C"/>
        </w:rPr>
        <w:t>the</w:t>
      </w:r>
      <w:r>
        <w:rPr>
          <w:color w:val="0C0C0C"/>
          <w:spacing w:val="-8"/>
        </w:rPr>
        <w:t> </w:t>
      </w:r>
      <w:r>
        <w:rPr>
          <w:color w:val="0C0C0C"/>
        </w:rPr>
        <w:t>brooks is</w:t>
      </w:r>
      <w:r>
        <w:rPr>
          <w:color w:val="0C0C0C"/>
          <w:spacing w:val="-4"/>
        </w:rPr>
        <w:t> </w:t>
      </w:r>
      <w:r>
        <w:rPr>
          <w:color w:val="0C0C0C"/>
        </w:rPr>
        <w:t>a</w:t>
      </w:r>
      <w:r>
        <w:rPr>
          <w:color w:val="0C0C0C"/>
          <w:spacing w:val="-11"/>
        </w:rPr>
        <w:t> </w:t>
      </w:r>
      <w:r>
        <w:rPr>
          <w:color w:val="0C0C0C"/>
        </w:rPr>
        <w:t>growing problem and</w:t>
      </w:r>
      <w:r>
        <w:rPr>
          <w:color w:val="0C0C0C"/>
          <w:spacing w:val="-15"/>
        </w:rPr>
        <w:t> </w:t>
      </w:r>
      <w:r>
        <w:rPr>
          <w:color w:val="0C0C0C"/>
        </w:rPr>
        <w:t>probably the</w:t>
      </w:r>
      <w:r>
        <w:rPr>
          <w:color w:val="0C0C0C"/>
          <w:spacing w:val="-7"/>
        </w:rPr>
        <w:t> </w:t>
      </w:r>
      <w:r>
        <w:rPr>
          <w:color w:val="0C0C0C"/>
        </w:rPr>
        <w:t>most visible</w:t>
      </w:r>
      <w:r>
        <w:rPr>
          <w:color w:val="0C0C0C"/>
          <w:spacing w:val="-5"/>
        </w:rPr>
        <w:t> </w:t>
      </w:r>
      <w:r>
        <w:rPr>
          <w:color w:val="0C0C0C"/>
        </w:rPr>
        <w:t>other</w:t>
      </w:r>
      <w:r>
        <w:rPr>
          <w:color w:val="0C0C0C"/>
          <w:spacing w:val="-8"/>
        </w:rPr>
        <w:t> </w:t>
      </w:r>
      <w:r>
        <w:rPr>
          <w:color w:val="0C0C0C"/>
        </w:rPr>
        <w:t>than</w:t>
      </w:r>
      <w:r>
        <w:rPr>
          <w:color w:val="0C0C0C"/>
          <w:spacing w:val="-12"/>
        </w:rPr>
        <w:t> </w:t>
      </w:r>
      <w:r>
        <w:rPr>
          <w:color w:val="0C0C0C"/>
        </w:rPr>
        <w:t>litter.</w:t>
      </w:r>
      <w:r>
        <w:rPr>
          <w:color w:val="0C0C0C"/>
          <w:spacing w:val="39"/>
        </w:rPr>
        <w:t> </w:t>
      </w:r>
      <w:r>
        <w:rPr>
          <w:color w:val="0C0C0C"/>
        </w:rPr>
        <w:t>The</w:t>
      </w:r>
      <w:r>
        <w:rPr>
          <w:color w:val="0C0C0C"/>
          <w:spacing w:val="-9"/>
        </w:rPr>
        <w:t> </w:t>
      </w:r>
      <w:r>
        <w:rPr>
          <w:color w:val="0C0C0C"/>
        </w:rPr>
        <w:t>incidences of</w:t>
      </w:r>
      <w:r>
        <w:rPr>
          <w:color w:val="0C0C0C"/>
          <w:spacing w:val="-13"/>
        </w:rPr>
        <w:t> </w:t>
      </w:r>
      <w:r>
        <w:rPr>
          <w:color w:val="0C0C0C"/>
        </w:rPr>
        <w:t>fuel</w:t>
      </w:r>
      <w:r>
        <w:rPr>
          <w:color w:val="0C0C0C"/>
          <w:spacing w:val="-3"/>
        </w:rPr>
        <w:t> </w:t>
      </w:r>
      <w:r>
        <w:rPr>
          <w:color w:val="0C0C0C"/>
        </w:rPr>
        <w:t>and</w:t>
      </w:r>
      <w:r>
        <w:rPr>
          <w:color w:val="0C0C0C"/>
          <w:spacing w:val="-11"/>
        </w:rPr>
        <w:t> </w:t>
      </w:r>
      <w:r>
        <w:rPr>
          <w:color w:val="0C0C0C"/>
        </w:rPr>
        <w:t>oil</w:t>
      </w:r>
      <w:r>
        <w:rPr>
          <w:color w:val="0C0C0C"/>
          <w:spacing w:val="-11"/>
        </w:rPr>
        <w:t> </w:t>
      </w:r>
      <w:r>
        <w:rPr>
          <w:color w:val="0C0C0C"/>
        </w:rPr>
        <w:t>spilled</w:t>
      </w:r>
      <w:r>
        <w:rPr>
          <w:color w:val="0C0C0C"/>
          <w:spacing w:val="-2"/>
        </w:rPr>
        <w:t> </w:t>
      </w:r>
      <w:r>
        <w:rPr>
          <w:color w:val="0C0C0C"/>
        </w:rPr>
        <w:t>(or</w:t>
      </w:r>
      <w:r>
        <w:rPr>
          <w:color w:val="0C0C0C"/>
          <w:spacing w:val="-12"/>
        </w:rPr>
        <w:t> </w:t>
      </w:r>
      <w:r>
        <w:rPr>
          <w:color w:val="0C0C0C"/>
        </w:rPr>
        <w:t>deliberately</w:t>
      </w:r>
      <w:r>
        <w:rPr>
          <w:color w:val="0C0C0C"/>
          <w:spacing w:val="-1"/>
        </w:rPr>
        <w:t> </w:t>
      </w:r>
      <w:r>
        <w:rPr>
          <w:color w:val="0C0C0C"/>
        </w:rPr>
        <w:t>disposed</w:t>
      </w:r>
      <w:r>
        <w:rPr>
          <w:color w:val="0C0C0C"/>
          <w:spacing w:val="-1"/>
        </w:rPr>
        <w:t> </w:t>
      </w:r>
      <w:r>
        <w:rPr>
          <w:color w:val="0C0C0C"/>
        </w:rPr>
        <w:t>of)</w:t>
      </w:r>
      <w:r>
        <w:rPr>
          <w:color w:val="0C0C0C"/>
          <w:spacing w:val="-10"/>
        </w:rPr>
        <w:t> </w:t>
      </w:r>
      <w:r>
        <w:rPr>
          <w:color w:val="0C0C0C"/>
        </w:rPr>
        <w:t>into the</w:t>
      </w:r>
      <w:r>
        <w:rPr>
          <w:color w:val="0C0C0C"/>
          <w:spacing w:val="-3"/>
        </w:rPr>
        <w:t> </w:t>
      </w:r>
      <w:r>
        <w:rPr>
          <w:color w:val="0C0C0C"/>
        </w:rPr>
        <w:t>brooks upstream of</w:t>
      </w:r>
      <w:r>
        <w:rPr>
          <w:color w:val="0C0C0C"/>
          <w:spacing w:val="-7"/>
        </w:rPr>
        <w:t> </w:t>
      </w:r>
      <w:r>
        <w:rPr>
          <w:color w:val="0C0C0C"/>
        </w:rPr>
        <w:t>the</w:t>
      </w:r>
      <w:r>
        <w:rPr>
          <w:color w:val="0C0C0C"/>
          <w:spacing w:val="-2"/>
        </w:rPr>
        <w:t> </w:t>
      </w:r>
      <w:r>
        <w:rPr>
          <w:color w:val="0C0C0C"/>
        </w:rPr>
        <w:t>reserve appears to</w:t>
      </w:r>
      <w:r>
        <w:rPr>
          <w:color w:val="0C0C0C"/>
          <w:spacing w:val="-4"/>
        </w:rPr>
        <w:t> </w:t>
      </w:r>
      <w:r>
        <w:rPr>
          <w:color w:val="0C0C0C"/>
        </w:rPr>
        <w:t>be</w:t>
      </w:r>
      <w:r>
        <w:rPr>
          <w:color w:val="0C0C0C"/>
          <w:spacing w:val="-10"/>
        </w:rPr>
        <w:t> </w:t>
      </w:r>
      <w:r>
        <w:rPr>
          <w:color w:val="0C0C0C"/>
        </w:rPr>
        <w:t>increasing in</w:t>
      </w:r>
      <w:r>
        <w:rPr>
          <w:color w:val="0C0C0C"/>
          <w:spacing w:val="-4"/>
        </w:rPr>
        <w:t> </w:t>
      </w:r>
      <w:r>
        <w:rPr>
          <w:color w:val="0C0C0C"/>
        </w:rPr>
        <w:t>frequency and</w:t>
      </w:r>
      <w:r>
        <w:rPr>
          <w:color w:val="0C0C0C"/>
          <w:spacing w:val="-4"/>
        </w:rPr>
        <w:t> </w:t>
      </w:r>
      <w:r>
        <w:rPr>
          <w:color w:val="0C0C0C"/>
        </w:rPr>
        <w:t>also severity. All pollution incidents are logged and reported to the Environment Agency, although no compensation or mitigation has yet been delivered to</w:t>
      </w:r>
      <w:r>
        <w:rPr>
          <w:color w:val="0C0C0C"/>
          <w:spacing w:val="-1"/>
        </w:rPr>
        <w:t> </w:t>
      </w:r>
      <w:r>
        <w:rPr>
          <w:color w:val="0C0C0C"/>
        </w:rPr>
        <w:t>the reserve.</w:t>
      </w:r>
      <w:r>
        <w:rPr>
          <w:color w:val="0C0C0C"/>
          <w:spacing w:val="40"/>
        </w:rPr>
        <w:t> </w:t>
      </w:r>
      <w:r>
        <w:rPr>
          <w:color w:val="0C0C0C"/>
        </w:rPr>
        <w:t>We</w:t>
      </w:r>
      <w:r>
        <w:rPr>
          <w:color w:val="0C0C0C"/>
          <w:spacing w:val="-1"/>
        </w:rPr>
        <w:t> </w:t>
      </w:r>
      <w:r>
        <w:rPr>
          <w:color w:val="0C0C0C"/>
        </w:rPr>
        <w:t>have also had some sewage spills</w:t>
      </w:r>
      <w:r>
        <w:rPr>
          <w:color w:val="0C0C0C"/>
          <w:spacing w:val="-6"/>
        </w:rPr>
        <w:t> </w:t>
      </w:r>
      <w:r>
        <w:rPr>
          <w:color w:val="0C0C0C"/>
        </w:rPr>
        <w:t>into</w:t>
      </w:r>
      <w:r>
        <w:rPr>
          <w:color w:val="0C0C0C"/>
          <w:spacing w:val="-11"/>
        </w:rPr>
        <w:t> </w:t>
      </w:r>
      <w:r>
        <w:rPr>
          <w:color w:val="0C0C0C"/>
        </w:rPr>
        <w:t>Hortham</w:t>
      </w:r>
      <w:r>
        <w:rPr>
          <w:color w:val="0C0C0C"/>
          <w:spacing w:val="-4"/>
        </w:rPr>
        <w:t> </w:t>
      </w:r>
      <w:r>
        <w:rPr>
          <w:color w:val="0C0C0C"/>
        </w:rPr>
        <w:t>Brook,</w:t>
      </w:r>
      <w:r>
        <w:rPr>
          <w:color w:val="0C0C0C"/>
          <w:spacing w:val="-1"/>
        </w:rPr>
        <w:t> </w:t>
      </w:r>
      <w:r>
        <w:rPr>
          <w:color w:val="0C0C0C"/>
        </w:rPr>
        <w:t>causing</w:t>
      </w:r>
      <w:r>
        <w:rPr>
          <w:color w:val="0C0C0C"/>
          <w:spacing w:val="-6"/>
        </w:rPr>
        <w:t> </w:t>
      </w:r>
      <w:r>
        <w:rPr>
          <w:color w:val="0C0C0C"/>
        </w:rPr>
        <w:t>the</w:t>
      </w:r>
      <w:r>
        <w:rPr>
          <w:color w:val="0C0C0C"/>
          <w:spacing w:val="-8"/>
        </w:rPr>
        <w:t> </w:t>
      </w:r>
      <w:r>
        <w:rPr>
          <w:color w:val="0C0C0C"/>
        </w:rPr>
        <w:t>death of</w:t>
      </w:r>
      <w:r>
        <w:rPr>
          <w:color w:val="0C0C0C"/>
          <w:spacing w:val="-11"/>
        </w:rPr>
        <w:t> </w:t>
      </w:r>
      <w:r>
        <w:rPr>
          <w:color w:val="0C0C0C"/>
        </w:rPr>
        <w:t>many</w:t>
      </w:r>
      <w:r>
        <w:rPr>
          <w:color w:val="0C0C0C"/>
          <w:spacing w:val="-4"/>
        </w:rPr>
        <w:t> </w:t>
      </w:r>
      <w:r>
        <w:rPr>
          <w:color w:val="0C0C0C"/>
        </w:rPr>
        <w:t>fish</w:t>
      </w:r>
      <w:r>
        <w:rPr>
          <w:color w:val="0C0C0C"/>
          <w:spacing w:val="-13"/>
        </w:rPr>
        <w:t> </w:t>
      </w:r>
      <w:r>
        <w:rPr>
          <w:color w:val="0C0C0C"/>
        </w:rPr>
        <w:t>and</w:t>
      </w:r>
      <w:r>
        <w:rPr>
          <w:color w:val="0C0C0C"/>
          <w:spacing w:val="-12"/>
        </w:rPr>
        <w:t> </w:t>
      </w:r>
      <w:r>
        <w:rPr>
          <w:color w:val="0C0C0C"/>
        </w:rPr>
        <w:t>remaining in</w:t>
      </w:r>
      <w:r>
        <w:rPr>
          <w:color w:val="0C0C0C"/>
          <w:spacing w:val="-15"/>
        </w:rPr>
        <w:t> </w:t>
      </w:r>
      <w:r>
        <w:rPr>
          <w:color w:val="0C0C0C"/>
        </w:rPr>
        <w:t>the</w:t>
      </w:r>
      <w:r>
        <w:rPr>
          <w:color w:val="0C0C0C"/>
          <w:spacing w:val="-12"/>
        </w:rPr>
        <w:t> </w:t>
      </w:r>
      <w:r>
        <w:rPr>
          <w:color w:val="0C0C0C"/>
        </w:rPr>
        <w:t>brook and</w:t>
      </w:r>
      <w:r>
        <w:rPr>
          <w:color w:val="0C0C0C"/>
          <w:spacing w:val="-5"/>
        </w:rPr>
        <w:t> </w:t>
      </w:r>
      <w:r>
        <w:rPr>
          <w:color w:val="0C0C0C"/>
        </w:rPr>
        <w:t>lake</w:t>
      </w:r>
      <w:r>
        <w:rPr>
          <w:color w:val="0C0C0C"/>
          <w:spacing w:val="-3"/>
        </w:rPr>
        <w:t> </w:t>
      </w:r>
      <w:r>
        <w:rPr>
          <w:color w:val="0C0C0C"/>
        </w:rPr>
        <w:t>for many days</w:t>
      </w:r>
      <w:r>
        <w:rPr>
          <w:color w:val="424242"/>
        </w:rPr>
        <w:t>.</w:t>
      </w:r>
      <w:r>
        <w:rPr>
          <w:color w:val="424242"/>
          <w:spacing w:val="31"/>
        </w:rPr>
        <w:t> </w:t>
      </w:r>
      <w:r>
        <w:rPr>
          <w:color w:val="0C0C0C"/>
        </w:rPr>
        <w:t>The</w:t>
      </w:r>
      <w:r>
        <w:rPr>
          <w:color w:val="0C0C0C"/>
          <w:spacing w:val="-3"/>
        </w:rPr>
        <w:t> </w:t>
      </w:r>
      <w:r>
        <w:rPr>
          <w:color w:val="0C0C0C"/>
        </w:rPr>
        <w:t>group</w:t>
      </w:r>
      <w:r>
        <w:rPr>
          <w:color w:val="0C0C0C"/>
          <w:spacing w:val="-2"/>
        </w:rPr>
        <w:t> </w:t>
      </w:r>
      <w:r>
        <w:rPr>
          <w:color w:val="0C0C0C"/>
        </w:rPr>
        <w:t>has a</w:t>
      </w:r>
      <w:r>
        <w:rPr>
          <w:color w:val="0C0C0C"/>
          <w:spacing w:val="-9"/>
        </w:rPr>
        <w:t> </w:t>
      </w:r>
      <w:r>
        <w:rPr>
          <w:color w:val="0C0C0C"/>
        </w:rPr>
        <w:t>small spill</w:t>
      </w:r>
      <w:r>
        <w:rPr>
          <w:color w:val="0C0C0C"/>
          <w:spacing w:val="-4"/>
        </w:rPr>
        <w:t> </w:t>
      </w:r>
      <w:r>
        <w:rPr>
          <w:color w:val="0C0C0C"/>
        </w:rPr>
        <w:t>kit,</w:t>
      </w:r>
      <w:r>
        <w:rPr>
          <w:color w:val="0C0C0C"/>
          <w:spacing w:val="-9"/>
        </w:rPr>
        <w:t> </w:t>
      </w:r>
      <w:r>
        <w:rPr>
          <w:color w:val="0C0C0C"/>
        </w:rPr>
        <w:t>but</w:t>
      </w:r>
      <w:r>
        <w:rPr>
          <w:color w:val="0C0C0C"/>
          <w:spacing w:val="-5"/>
        </w:rPr>
        <w:t> </w:t>
      </w:r>
      <w:r>
        <w:rPr>
          <w:color w:val="0C0C0C"/>
        </w:rPr>
        <w:t>it</w:t>
      </w:r>
      <w:r>
        <w:rPr>
          <w:color w:val="0C0C0C"/>
          <w:spacing w:val="-6"/>
        </w:rPr>
        <w:t> </w:t>
      </w:r>
      <w:r>
        <w:rPr>
          <w:color w:val="0C0C0C"/>
        </w:rPr>
        <w:t>is</w:t>
      </w:r>
      <w:r>
        <w:rPr>
          <w:color w:val="0C0C0C"/>
          <w:spacing w:val="-4"/>
        </w:rPr>
        <w:t> </w:t>
      </w:r>
      <w:r>
        <w:rPr>
          <w:color w:val="0C0C0C"/>
        </w:rPr>
        <w:t>often too</w:t>
      </w:r>
      <w:r>
        <w:rPr>
          <w:color w:val="0C0C0C"/>
          <w:spacing w:val="-7"/>
        </w:rPr>
        <w:t> </w:t>
      </w:r>
      <w:r>
        <w:rPr>
          <w:color w:val="0C0C0C"/>
        </w:rPr>
        <w:t>late</w:t>
      </w:r>
      <w:r>
        <w:rPr>
          <w:color w:val="0C0C0C"/>
          <w:spacing w:val="-1"/>
        </w:rPr>
        <w:t> </w:t>
      </w:r>
      <w:r>
        <w:rPr>
          <w:color w:val="0C0C0C"/>
        </w:rPr>
        <w:t>to</w:t>
      </w:r>
      <w:r>
        <w:rPr>
          <w:color w:val="0C0C0C"/>
          <w:spacing w:val="-3"/>
        </w:rPr>
        <w:t> </w:t>
      </w:r>
      <w:r>
        <w:rPr>
          <w:color w:val="0C0C0C"/>
        </w:rPr>
        <w:t>deploy once the extent and</w:t>
      </w:r>
      <w:r>
        <w:rPr>
          <w:color w:val="0C0C0C"/>
          <w:spacing w:val="-2"/>
        </w:rPr>
        <w:t> </w:t>
      </w:r>
      <w:r>
        <w:rPr>
          <w:color w:val="0C0C0C"/>
        </w:rPr>
        <w:t>location of the spill is known.</w:t>
      </w:r>
      <w:r>
        <w:rPr>
          <w:color w:val="0C0C0C"/>
          <w:spacing w:val="40"/>
        </w:rPr>
        <w:t> </w:t>
      </w:r>
      <w:r>
        <w:rPr>
          <w:color w:val="0C0C0C"/>
        </w:rPr>
        <w:t>We have noticed a recent trend of e-scooters being dumped into the brooks.</w:t>
      </w:r>
      <w:r>
        <w:rPr>
          <w:color w:val="0C0C0C"/>
          <w:spacing w:val="40"/>
        </w:rPr>
        <w:t> </w:t>
      </w:r>
      <w:r>
        <w:rPr>
          <w:color w:val="0C0C0C"/>
        </w:rPr>
        <w:t>Although we</w:t>
      </w:r>
      <w:r>
        <w:rPr>
          <w:color w:val="0C0C0C"/>
          <w:spacing w:val="-1"/>
        </w:rPr>
        <w:t> </w:t>
      </w:r>
      <w:r>
        <w:rPr>
          <w:color w:val="0C0C0C"/>
        </w:rPr>
        <w:t>try to</w:t>
      </w:r>
      <w:r>
        <w:rPr>
          <w:color w:val="0C0C0C"/>
          <w:spacing w:val="-2"/>
        </w:rPr>
        <w:t> </w:t>
      </w:r>
      <w:r>
        <w:rPr>
          <w:color w:val="0C0C0C"/>
        </w:rPr>
        <w:t>remove these, it is</w:t>
      </w:r>
      <w:r>
        <w:rPr>
          <w:color w:val="0C0C0C"/>
          <w:spacing w:val="-2"/>
        </w:rPr>
        <w:t> </w:t>
      </w:r>
      <w:r>
        <w:rPr>
          <w:color w:val="0C0C0C"/>
        </w:rPr>
        <w:t>often difficult to</w:t>
      </w:r>
      <w:r>
        <w:rPr>
          <w:color w:val="0C0C0C"/>
          <w:spacing w:val="-1"/>
        </w:rPr>
        <w:t> </w:t>
      </w:r>
      <w:r>
        <w:rPr>
          <w:color w:val="0C0C0C"/>
        </w:rPr>
        <w:t>get in touch with their owners to arrange collection.</w:t>
      </w:r>
    </w:p>
    <w:p>
      <w:pPr>
        <w:pStyle w:val="BodyText"/>
        <w:spacing w:line="242" w:lineRule="auto" w:before="229"/>
        <w:ind w:left="1635" w:right="647" w:firstLine="1"/>
        <w:jc w:val="both"/>
      </w:pPr>
      <w:r>
        <w:rPr>
          <w:b/>
          <w:color w:val="0C0C0C"/>
          <w:sz w:val="20"/>
        </w:rPr>
        <w:t>Flooding </w:t>
      </w:r>
      <w:r>
        <w:rPr>
          <w:color w:val="0C0C0C"/>
          <w:sz w:val="20"/>
        </w:rPr>
        <w:t>-</w:t>
      </w:r>
      <w:r>
        <w:rPr>
          <w:color w:val="0C0C0C"/>
          <w:spacing w:val="-5"/>
          <w:sz w:val="20"/>
        </w:rPr>
        <w:t> </w:t>
      </w:r>
      <w:r>
        <w:rPr>
          <w:color w:val="0C0C0C"/>
        </w:rPr>
        <w:t>Over 7600 Acres (3000ha)</w:t>
      </w:r>
      <w:r>
        <w:rPr>
          <w:color w:val="0C0C0C"/>
          <w:spacing w:val="19"/>
        </w:rPr>
        <w:t> </w:t>
      </w:r>
      <w:r>
        <w:rPr>
          <w:color w:val="0C0C0C"/>
        </w:rPr>
        <w:t>of</w:t>
      </w:r>
      <w:r>
        <w:rPr>
          <w:color w:val="0C0C0C"/>
          <w:spacing w:val="-7"/>
        </w:rPr>
        <w:t> </w:t>
      </w:r>
      <w:r>
        <w:rPr>
          <w:color w:val="0C0C0C"/>
        </w:rPr>
        <w:t>land drain through</w:t>
      </w:r>
      <w:r>
        <w:rPr>
          <w:color w:val="0C0C0C"/>
          <w:spacing w:val="-7"/>
        </w:rPr>
        <w:t> </w:t>
      </w:r>
      <w:r>
        <w:rPr>
          <w:color w:val="0C0C0C"/>
        </w:rPr>
        <w:t>the</w:t>
      </w:r>
      <w:r>
        <w:rPr>
          <w:color w:val="0C0C0C"/>
          <w:spacing w:val="-9"/>
        </w:rPr>
        <w:t> </w:t>
      </w:r>
      <w:r>
        <w:rPr>
          <w:color w:val="0C0C0C"/>
        </w:rPr>
        <w:t>reserve and, although it isn't a major problem for our wildlife during the winter, flooding does pose problems later in the year once nesting has started around the</w:t>
      </w:r>
      <w:r>
        <w:rPr>
          <w:color w:val="0C0C0C"/>
          <w:spacing w:val="-6"/>
        </w:rPr>
        <w:t> </w:t>
      </w:r>
      <w:r>
        <w:rPr>
          <w:color w:val="0C0C0C"/>
        </w:rPr>
        <w:t>lake.</w:t>
      </w:r>
      <w:r>
        <w:rPr>
          <w:color w:val="0C0C0C"/>
          <w:spacing w:val="40"/>
        </w:rPr>
        <w:t> </w:t>
      </w:r>
      <w:r>
        <w:rPr>
          <w:color w:val="0C0C0C"/>
        </w:rPr>
        <w:t>Water voles would be</w:t>
      </w:r>
      <w:r>
        <w:rPr>
          <w:color w:val="0C0C0C"/>
          <w:spacing w:val="-2"/>
        </w:rPr>
        <w:t> </w:t>
      </w:r>
      <w:r>
        <w:rPr>
          <w:color w:val="0C0C0C"/>
        </w:rPr>
        <w:t>affected by</w:t>
      </w:r>
      <w:r>
        <w:rPr>
          <w:color w:val="0C0C0C"/>
          <w:spacing w:val="-9"/>
        </w:rPr>
        <w:t> </w:t>
      </w:r>
      <w:r>
        <w:rPr>
          <w:color w:val="0C0C0C"/>
        </w:rPr>
        <w:t>prolonged flooding any time of the year.</w:t>
      </w:r>
      <w:r>
        <w:rPr>
          <w:color w:val="0C0C0C"/>
          <w:spacing w:val="40"/>
        </w:rPr>
        <w:t> </w:t>
      </w:r>
      <w:r>
        <w:rPr>
          <w:color w:val="0C0C0C"/>
        </w:rPr>
        <w:t>The main concern raised to</w:t>
      </w:r>
      <w:r>
        <w:rPr>
          <w:color w:val="0C0C0C"/>
          <w:spacing w:val="-2"/>
        </w:rPr>
        <w:t> </w:t>
      </w:r>
      <w:r>
        <w:rPr>
          <w:color w:val="0C0C0C"/>
        </w:rPr>
        <w:t>the group </w:t>
      </w:r>
      <w:r>
        <w:rPr>
          <w:color w:val="262626"/>
        </w:rPr>
        <w:t>is </w:t>
      </w:r>
      <w:r>
        <w:rPr>
          <w:color w:val="0C0C0C"/>
        </w:rPr>
        <w:t>one of access to</w:t>
      </w:r>
      <w:r>
        <w:rPr>
          <w:color w:val="0C0C0C"/>
          <w:spacing w:val="-1"/>
        </w:rPr>
        <w:t> </w:t>
      </w:r>
      <w:r>
        <w:rPr>
          <w:color w:val="0C0C0C"/>
        </w:rPr>
        <w:t>the reserve by the public.</w:t>
      </w:r>
      <w:r>
        <w:rPr>
          <w:color w:val="0C0C0C"/>
          <w:spacing w:val="40"/>
        </w:rPr>
        <w:t> </w:t>
      </w:r>
      <w:r>
        <w:rPr>
          <w:color w:val="0C0C0C"/>
        </w:rPr>
        <w:t>Although flooding doesn't normally restrict access for longer than 24hrs, our Facebook page comments reflect the disruption it causes.</w:t>
      </w:r>
      <w:r>
        <w:rPr>
          <w:color w:val="0C0C0C"/>
          <w:spacing w:val="40"/>
        </w:rPr>
        <w:t> </w:t>
      </w:r>
      <w:r>
        <w:rPr>
          <w:color w:val="0C0C0C"/>
        </w:rPr>
        <w:t>The lake de-silting project went some way to alleviating the issue by storing more water in</w:t>
      </w:r>
      <w:r>
        <w:rPr>
          <w:color w:val="0C0C0C"/>
          <w:spacing w:val="-6"/>
        </w:rPr>
        <w:t> </w:t>
      </w:r>
      <w:r>
        <w:rPr>
          <w:color w:val="0C0C0C"/>
        </w:rPr>
        <w:t>the lake.</w:t>
      </w:r>
      <w:r>
        <w:rPr>
          <w:color w:val="0C0C0C"/>
          <w:spacing w:val="40"/>
        </w:rPr>
        <w:t> </w:t>
      </w:r>
      <w:r>
        <w:rPr>
          <w:color w:val="0C0C0C"/>
        </w:rPr>
        <w:t>However, heavy rain fall continues to cause flooding where more water falls than can flow under the motorway.</w:t>
      </w:r>
      <w:r>
        <w:rPr>
          <w:color w:val="0C0C0C"/>
          <w:spacing w:val="40"/>
        </w:rPr>
        <w:t> </w:t>
      </w:r>
      <w:r>
        <w:rPr>
          <w:color w:val="0C0C0C"/>
        </w:rPr>
        <w:t>The lake is also collecting silt again, seemingly more quickly than before, and often doesn't resemble a lake at all.</w:t>
      </w:r>
    </w:p>
    <w:p>
      <w:pPr>
        <w:pStyle w:val="BodyText"/>
        <w:spacing w:line="242" w:lineRule="auto" w:before="234"/>
        <w:ind w:left="1642" w:right="624" w:firstLine="4"/>
        <w:jc w:val="both"/>
      </w:pPr>
      <w:r>
        <w:rPr>
          <w:b/>
          <w:color w:val="0C0C0C"/>
          <w:sz w:val="20"/>
        </w:rPr>
        <w:t>Ash Die-back </w:t>
      </w:r>
      <w:r>
        <w:rPr>
          <w:color w:val="0C0C0C"/>
          <w:sz w:val="20"/>
        </w:rPr>
        <w:t>- </w:t>
      </w:r>
      <w:r>
        <w:rPr>
          <w:color w:val="0C0C0C"/>
        </w:rPr>
        <w:t>Towards the end of summer 2017, we discovered that ash die-back had reached the reserve.</w:t>
      </w:r>
      <w:r>
        <w:rPr>
          <w:color w:val="0C0C0C"/>
          <w:spacing w:val="40"/>
        </w:rPr>
        <w:t> </w:t>
      </w:r>
      <w:r>
        <w:rPr>
          <w:color w:val="0C0C0C"/>
        </w:rPr>
        <w:t>This could significantly alter our landscape in years to come.</w:t>
      </w:r>
      <w:r>
        <w:rPr>
          <w:color w:val="0C0C0C"/>
          <w:spacing w:val="40"/>
        </w:rPr>
        <w:t> </w:t>
      </w:r>
      <w:r>
        <w:rPr>
          <w:color w:val="0C0C0C"/>
        </w:rPr>
        <w:t>South Gloucestershire Council are surveying all</w:t>
      </w:r>
      <w:r>
        <w:rPr>
          <w:color w:val="0C0C0C"/>
          <w:spacing w:val="-8"/>
        </w:rPr>
        <w:t> </w:t>
      </w:r>
      <w:r>
        <w:rPr>
          <w:color w:val="0C0C0C"/>
        </w:rPr>
        <w:t>SGC land, starting with</w:t>
      </w:r>
      <w:r>
        <w:rPr>
          <w:color w:val="0C0C0C"/>
          <w:spacing w:val="-2"/>
        </w:rPr>
        <w:t> </w:t>
      </w:r>
      <w:r>
        <w:rPr>
          <w:color w:val="0C0C0C"/>
        </w:rPr>
        <w:t>that</w:t>
      </w:r>
      <w:r>
        <w:rPr>
          <w:color w:val="0C0C0C"/>
          <w:spacing w:val="-1"/>
        </w:rPr>
        <w:t> </w:t>
      </w:r>
      <w:r>
        <w:rPr>
          <w:color w:val="0C0C0C"/>
        </w:rPr>
        <w:t>near roads and</w:t>
      </w:r>
      <w:r>
        <w:rPr>
          <w:color w:val="0C0C0C"/>
          <w:spacing w:val="-3"/>
        </w:rPr>
        <w:t> </w:t>
      </w:r>
      <w:r>
        <w:rPr>
          <w:color w:val="0C0C0C"/>
        </w:rPr>
        <w:t>paths</w:t>
      </w:r>
      <w:r>
        <w:rPr>
          <w:color w:val="424242"/>
        </w:rPr>
        <w:t>, </w:t>
      </w:r>
      <w:r>
        <w:rPr>
          <w:color w:val="0C0C0C"/>
        </w:rPr>
        <w:t>and reacting to issues</w:t>
      </w:r>
      <w:r>
        <w:rPr>
          <w:color w:val="424242"/>
        </w:rPr>
        <w:t>.</w:t>
      </w:r>
      <w:r>
        <w:rPr>
          <w:color w:val="424242"/>
          <w:spacing w:val="40"/>
        </w:rPr>
        <w:t> </w:t>
      </w:r>
      <w:r>
        <w:rPr>
          <w:color w:val="0C0C0C"/>
        </w:rPr>
        <w:t>We continue to monitor the situation</w:t>
      </w:r>
      <w:r>
        <w:rPr>
          <w:color w:val="424242"/>
        </w:rPr>
        <w:t>.</w:t>
      </w:r>
    </w:p>
    <w:p>
      <w:pPr>
        <w:pStyle w:val="BodyText"/>
        <w:spacing w:line="242" w:lineRule="auto" w:before="241"/>
        <w:ind w:left="1647" w:right="634" w:hanging="1"/>
        <w:jc w:val="both"/>
      </w:pPr>
      <w:r>
        <w:rPr>
          <w:b/>
          <w:color w:val="0C0C0C"/>
          <w:sz w:val="20"/>
        </w:rPr>
        <w:t>Dogs </w:t>
      </w:r>
      <w:r>
        <w:rPr>
          <w:color w:val="0C0C0C"/>
          <w:sz w:val="20"/>
        </w:rPr>
        <w:t>- </w:t>
      </w:r>
      <w:r>
        <w:rPr>
          <w:color w:val="0C0C0C"/>
        </w:rPr>
        <w:t>Although most dog owners are responsible, we continue to have problems with the lack of removal of dog waste bags by a</w:t>
      </w:r>
      <w:r>
        <w:rPr>
          <w:color w:val="0C0C0C"/>
          <w:spacing w:val="-2"/>
        </w:rPr>
        <w:t> </w:t>
      </w:r>
      <w:r>
        <w:rPr>
          <w:color w:val="0C0C0C"/>
        </w:rPr>
        <w:t>few owners that find it acceptable to leave full bags hanging in trees or at the side of a</w:t>
      </w:r>
      <w:r>
        <w:rPr>
          <w:color w:val="0C0C0C"/>
          <w:spacing w:val="-5"/>
        </w:rPr>
        <w:t> </w:t>
      </w:r>
      <w:r>
        <w:rPr>
          <w:color w:val="0C0C0C"/>
        </w:rPr>
        <w:t>path.</w:t>
      </w:r>
      <w:r>
        <w:rPr>
          <w:color w:val="0C0C0C"/>
          <w:spacing w:val="40"/>
        </w:rPr>
        <w:t> </w:t>
      </w:r>
      <w:r>
        <w:rPr>
          <w:color w:val="0C0C0C"/>
        </w:rPr>
        <w:t>We</w:t>
      </w:r>
      <w:r>
        <w:rPr>
          <w:color w:val="0C0C0C"/>
          <w:spacing w:val="-1"/>
        </w:rPr>
        <w:t> </w:t>
      </w:r>
      <w:r>
        <w:rPr>
          <w:color w:val="0C0C0C"/>
        </w:rPr>
        <w:t>remove all we can reach with our regular litter picking activities.</w:t>
      </w:r>
      <w:r>
        <w:rPr>
          <w:color w:val="0C0C0C"/>
          <w:spacing w:val="80"/>
        </w:rPr>
        <w:t> </w:t>
      </w:r>
      <w:r>
        <w:rPr>
          <w:color w:val="0C0C0C"/>
        </w:rPr>
        <w:t>The number of dog owners using the Nature Reserve to exercise their dogs has</w:t>
      </w:r>
      <w:r>
        <w:rPr>
          <w:color w:val="0C0C0C"/>
          <w:spacing w:val="-1"/>
        </w:rPr>
        <w:t> </w:t>
      </w:r>
      <w:r>
        <w:rPr>
          <w:color w:val="0C0C0C"/>
        </w:rPr>
        <w:t>an impact on</w:t>
      </w:r>
      <w:r>
        <w:rPr>
          <w:color w:val="0C0C0C"/>
          <w:spacing w:val="-8"/>
        </w:rPr>
        <w:t> </w:t>
      </w:r>
      <w:r>
        <w:rPr>
          <w:color w:val="0C0C0C"/>
        </w:rPr>
        <w:t>the</w:t>
      </w:r>
      <w:r>
        <w:rPr>
          <w:color w:val="0C0C0C"/>
          <w:spacing w:val="-2"/>
        </w:rPr>
        <w:t> </w:t>
      </w:r>
      <w:r>
        <w:rPr>
          <w:color w:val="0C0C0C"/>
        </w:rPr>
        <w:t>ability of</w:t>
      </w:r>
      <w:r>
        <w:rPr>
          <w:color w:val="0C0C0C"/>
          <w:spacing w:val="-2"/>
        </w:rPr>
        <w:t> </w:t>
      </w:r>
      <w:r>
        <w:rPr>
          <w:color w:val="0C0C0C"/>
        </w:rPr>
        <w:t>the</w:t>
      </w:r>
      <w:r>
        <w:rPr>
          <w:color w:val="0C0C0C"/>
          <w:spacing w:val="-6"/>
        </w:rPr>
        <w:t> </w:t>
      </w:r>
      <w:r>
        <w:rPr>
          <w:color w:val="0C0C0C"/>
        </w:rPr>
        <w:t>group to</w:t>
      </w:r>
      <w:r>
        <w:rPr>
          <w:color w:val="0C0C0C"/>
          <w:spacing w:val="-3"/>
        </w:rPr>
        <w:t> </w:t>
      </w:r>
      <w:r>
        <w:rPr>
          <w:color w:val="0C0C0C"/>
        </w:rPr>
        <w:t>manage the</w:t>
      </w:r>
      <w:r>
        <w:rPr>
          <w:color w:val="0C0C0C"/>
          <w:spacing w:val="-2"/>
        </w:rPr>
        <w:t> </w:t>
      </w:r>
      <w:r>
        <w:rPr>
          <w:color w:val="0C0C0C"/>
        </w:rPr>
        <w:t>reserve in</w:t>
      </w:r>
      <w:r>
        <w:rPr>
          <w:color w:val="0C0C0C"/>
          <w:spacing w:val="-7"/>
        </w:rPr>
        <w:t> </w:t>
      </w:r>
      <w:r>
        <w:rPr>
          <w:color w:val="0C0C0C"/>
        </w:rPr>
        <w:t>line with the agreed</w:t>
      </w:r>
    </w:p>
    <w:p>
      <w:pPr>
        <w:spacing w:after="0" w:line="242" w:lineRule="auto"/>
        <w:jc w:val="both"/>
        <w:sectPr>
          <w:pgSz w:w="11910" w:h="16840"/>
          <w:pgMar w:top="1280" w:bottom="280" w:left="540" w:right="500"/>
        </w:sectPr>
      </w:pPr>
    </w:p>
    <w:p>
      <w:pPr>
        <w:pStyle w:val="BodyText"/>
        <w:spacing w:line="244" w:lineRule="auto" w:before="64"/>
        <w:ind w:left="1621" w:right="695" w:hanging="6"/>
        <w:jc w:val="both"/>
      </w:pPr>
      <w:r>
        <w:rPr>
          <w:color w:val="0E0E0E"/>
        </w:rPr>
        <w:t>Management Plan.</w:t>
      </w:r>
      <w:r>
        <w:rPr>
          <w:color w:val="0E0E0E"/>
          <w:spacing w:val="40"/>
        </w:rPr>
        <w:t> </w:t>
      </w:r>
      <w:r>
        <w:rPr>
          <w:color w:val="0E0E0E"/>
        </w:rPr>
        <w:t>This causes a conflict where areas designated as being managed for wildlife are used extensively by dog owners, primarily because there is no other large area suitable for exercising dogs in Bradley Stoke.</w:t>
      </w:r>
    </w:p>
    <w:p>
      <w:pPr>
        <w:pStyle w:val="BodyText"/>
      </w:pPr>
    </w:p>
    <w:p>
      <w:pPr>
        <w:pStyle w:val="BodyText"/>
        <w:spacing w:line="244" w:lineRule="auto"/>
        <w:ind w:left="1618" w:right="684" w:firstLine="4"/>
        <w:jc w:val="both"/>
      </w:pPr>
      <w:r>
        <w:rPr>
          <w:b/>
          <w:color w:val="0E0E0E"/>
          <w:sz w:val="20"/>
        </w:rPr>
        <w:t>Vandalism in</w:t>
      </w:r>
      <w:r>
        <w:rPr>
          <w:b/>
          <w:color w:val="0E0E0E"/>
          <w:spacing w:val="-6"/>
          <w:sz w:val="20"/>
        </w:rPr>
        <w:t> </w:t>
      </w:r>
      <w:r>
        <w:rPr>
          <w:b/>
          <w:color w:val="0E0E0E"/>
          <w:sz w:val="20"/>
        </w:rPr>
        <w:t>the</w:t>
      </w:r>
      <w:r>
        <w:rPr>
          <w:b/>
          <w:color w:val="0E0E0E"/>
          <w:spacing w:val="-1"/>
          <w:sz w:val="20"/>
        </w:rPr>
        <w:t> </w:t>
      </w:r>
      <w:r>
        <w:rPr>
          <w:b/>
          <w:color w:val="0E0E0E"/>
          <w:sz w:val="20"/>
        </w:rPr>
        <w:t>reserve </w:t>
      </w:r>
      <w:r>
        <w:rPr>
          <w:color w:val="0E0E0E"/>
          <w:sz w:val="20"/>
        </w:rPr>
        <w:t>- </w:t>
      </w:r>
      <w:r>
        <w:rPr>
          <w:color w:val="0E0E0E"/>
        </w:rPr>
        <w:t>Vandalism, litter and</w:t>
      </w:r>
      <w:r>
        <w:rPr>
          <w:color w:val="0E0E0E"/>
          <w:spacing w:val="-4"/>
        </w:rPr>
        <w:t> </w:t>
      </w:r>
      <w:r>
        <w:rPr>
          <w:color w:val="0E0E0E"/>
        </w:rPr>
        <w:t>fires continue to</w:t>
      </w:r>
      <w:r>
        <w:rPr>
          <w:color w:val="0E0E0E"/>
          <w:spacing w:val="-4"/>
        </w:rPr>
        <w:t> </w:t>
      </w:r>
      <w:r>
        <w:rPr>
          <w:color w:val="0E0E0E"/>
        </w:rPr>
        <w:t>be an</w:t>
      </w:r>
      <w:r>
        <w:rPr>
          <w:color w:val="0E0E0E"/>
          <w:spacing w:val="-7"/>
        </w:rPr>
        <w:t> </w:t>
      </w:r>
      <w:r>
        <w:rPr>
          <w:color w:val="0E0E0E"/>
        </w:rPr>
        <w:t>issue and we log all incidences and report to the appropriate authorities where we can.</w:t>
      </w:r>
    </w:p>
    <w:p>
      <w:pPr>
        <w:pStyle w:val="BodyText"/>
        <w:spacing w:before="11"/>
      </w:pPr>
    </w:p>
    <w:p>
      <w:pPr>
        <w:spacing w:before="0"/>
        <w:ind w:left="925" w:right="0" w:firstLine="0"/>
        <w:jc w:val="left"/>
        <w:rPr>
          <w:b/>
          <w:sz w:val="20"/>
        </w:rPr>
      </w:pPr>
      <w:r>
        <w:rPr>
          <w:b/>
          <w:color w:val="0E0E0E"/>
          <w:w w:val="105"/>
          <w:sz w:val="20"/>
        </w:rPr>
        <w:t>Benefit</w:t>
      </w:r>
      <w:r>
        <w:rPr>
          <w:b/>
          <w:color w:val="0E0E0E"/>
          <w:spacing w:val="11"/>
          <w:w w:val="105"/>
          <w:sz w:val="20"/>
        </w:rPr>
        <w:t> </w:t>
      </w:r>
      <w:r>
        <w:rPr>
          <w:b/>
          <w:color w:val="0E0E0E"/>
          <w:w w:val="105"/>
          <w:sz w:val="20"/>
        </w:rPr>
        <w:t>to</w:t>
      </w:r>
      <w:r>
        <w:rPr>
          <w:b/>
          <w:color w:val="0E0E0E"/>
          <w:spacing w:val="-1"/>
          <w:w w:val="105"/>
          <w:sz w:val="20"/>
        </w:rPr>
        <w:t> </w:t>
      </w:r>
      <w:r>
        <w:rPr>
          <w:b/>
          <w:color w:val="0E0E0E"/>
          <w:w w:val="105"/>
          <w:sz w:val="20"/>
        </w:rPr>
        <w:t>the</w:t>
      </w:r>
      <w:r>
        <w:rPr>
          <w:b/>
          <w:color w:val="0E0E0E"/>
          <w:spacing w:val="4"/>
          <w:w w:val="105"/>
          <w:sz w:val="20"/>
        </w:rPr>
        <w:t> </w:t>
      </w:r>
      <w:r>
        <w:rPr>
          <w:b/>
          <w:color w:val="0E0E0E"/>
          <w:spacing w:val="-2"/>
          <w:w w:val="105"/>
          <w:sz w:val="20"/>
        </w:rPr>
        <w:t>community</w:t>
      </w:r>
    </w:p>
    <w:p>
      <w:pPr>
        <w:pStyle w:val="BodyText"/>
        <w:spacing w:before="16"/>
        <w:rPr>
          <w:b/>
          <w:sz w:val="20"/>
        </w:rPr>
      </w:pPr>
    </w:p>
    <w:p>
      <w:pPr>
        <w:pStyle w:val="BodyText"/>
        <w:spacing w:line="242" w:lineRule="auto"/>
        <w:ind w:left="922" w:right="700" w:firstLine="1"/>
      </w:pPr>
      <w:r>
        <w:rPr>
          <w:color w:val="0E0E0E"/>
        </w:rPr>
        <w:t>During lockdown, and</w:t>
      </w:r>
      <w:r>
        <w:rPr>
          <w:color w:val="0E0E0E"/>
          <w:spacing w:val="-3"/>
        </w:rPr>
        <w:t> </w:t>
      </w:r>
      <w:r>
        <w:rPr>
          <w:color w:val="0E0E0E"/>
        </w:rPr>
        <w:t>to</w:t>
      </w:r>
      <w:r>
        <w:rPr>
          <w:color w:val="0E0E0E"/>
          <w:spacing w:val="-6"/>
        </w:rPr>
        <w:t> </w:t>
      </w:r>
      <w:r>
        <w:rPr>
          <w:color w:val="0E0E0E"/>
        </w:rPr>
        <w:t>varying extents since</w:t>
      </w:r>
      <w:r>
        <w:rPr>
          <w:color w:val="383838"/>
        </w:rPr>
        <w:t>,</w:t>
      </w:r>
      <w:r>
        <w:rPr>
          <w:color w:val="383838"/>
          <w:spacing w:val="-18"/>
        </w:rPr>
        <w:t> </w:t>
      </w:r>
      <w:r>
        <w:rPr>
          <w:color w:val="0E0E0E"/>
        </w:rPr>
        <w:t>the</w:t>
      </w:r>
      <w:r>
        <w:rPr>
          <w:color w:val="0E0E0E"/>
          <w:spacing w:val="-1"/>
        </w:rPr>
        <w:t> </w:t>
      </w:r>
      <w:r>
        <w:rPr>
          <w:color w:val="0E0E0E"/>
        </w:rPr>
        <w:t>reserve has</w:t>
      </w:r>
      <w:r>
        <w:rPr>
          <w:color w:val="0E0E0E"/>
          <w:spacing w:val="-5"/>
        </w:rPr>
        <w:t> </w:t>
      </w:r>
      <w:r>
        <w:rPr>
          <w:color w:val="0E0E0E"/>
        </w:rPr>
        <w:t>become more and</w:t>
      </w:r>
      <w:r>
        <w:rPr>
          <w:color w:val="0E0E0E"/>
          <w:spacing w:val="-2"/>
        </w:rPr>
        <w:t> </w:t>
      </w:r>
      <w:r>
        <w:rPr>
          <w:color w:val="0E0E0E"/>
        </w:rPr>
        <w:t>more</w:t>
      </w:r>
      <w:r>
        <w:rPr>
          <w:color w:val="0E0E0E"/>
          <w:spacing w:val="-3"/>
        </w:rPr>
        <w:t> </w:t>
      </w:r>
      <w:r>
        <w:rPr>
          <w:color w:val="0E0E0E"/>
        </w:rPr>
        <w:t>popular for exercise and relaxation.</w:t>
      </w:r>
      <w:r>
        <w:rPr>
          <w:color w:val="0E0E0E"/>
          <w:spacing w:val="80"/>
        </w:rPr>
        <w:t> </w:t>
      </w:r>
      <w:r>
        <w:rPr>
          <w:color w:val="0E0E0E"/>
        </w:rPr>
        <w:t>Dog ownership</w:t>
      </w:r>
      <w:r>
        <w:rPr>
          <w:color w:val="0E0E0E"/>
          <w:spacing w:val="29"/>
        </w:rPr>
        <w:t> </w:t>
      </w:r>
      <w:r>
        <w:rPr>
          <w:color w:val="0E0E0E"/>
        </w:rPr>
        <w:t>has</w:t>
      </w:r>
      <w:r>
        <w:rPr>
          <w:color w:val="0E0E0E"/>
          <w:spacing w:val="-1"/>
        </w:rPr>
        <w:t> </w:t>
      </w:r>
      <w:r>
        <w:rPr>
          <w:color w:val="0E0E0E"/>
        </w:rPr>
        <w:t>risen significantly</w:t>
      </w:r>
      <w:r>
        <w:rPr>
          <w:color w:val="0E0E0E"/>
          <w:spacing w:val="27"/>
        </w:rPr>
        <w:t> </w:t>
      </w:r>
      <w:r>
        <w:rPr>
          <w:color w:val="0E0E0E"/>
        </w:rPr>
        <w:t>and therefore</w:t>
      </w:r>
      <w:r>
        <w:rPr>
          <w:color w:val="0E0E0E"/>
          <w:spacing w:val="16"/>
        </w:rPr>
        <w:t> </w:t>
      </w:r>
      <w:r>
        <w:rPr>
          <w:color w:val="0E0E0E"/>
        </w:rPr>
        <w:t>dog walkers have</w:t>
      </w:r>
      <w:r>
        <w:rPr>
          <w:color w:val="0E0E0E"/>
        </w:rPr>
        <w:t> also</w:t>
      </w:r>
      <w:r>
        <w:rPr>
          <w:color w:val="0E0E0E"/>
          <w:spacing w:val="-4"/>
        </w:rPr>
        <w:t> </w:t>
      </w:r>
      <w:r>
        <w:rPr>
          <w:color w:val="0E0E0E"/>
        </w:rPr>
        <w:t>increased.</w:t>
      </w:r>
      <w:r>
        <w:rPr>
          <w:color w:val="0E0E0E"/>
          <w:spacing w:val="40"/>
        </w:rPr>
        <w:t> </w:t>
      </w:r>
      <w:r>
        <w:rPr>
          <w:color w:val="0E0E0E"/>
        </w:rPr>
        <w:t>Many</w:t>
      </w:r>
      <w:r>
        <w:rPr>
          <w:color w:val="0E0E0E"/>
          <w:spacing w:val="-2"/>
        </w:rPr>
        <w:t> </w:t>
      </w:r>
      <w:r>
        <w:rPr>
          <w:color w:val="0E0E0E"/>
        </w:rPr>
        <w:t>Bradley Stoke</w:t>
      </w:r>
      <w:r>
        <w:rPr>
          <w:color w:val="0E0E0E"/>
          <w:spacing w:val="-1"/>
        </w:rPr>
        <w:t> </w:t>
      </w:r>
      <w:r>
        <w:rPr>
          <w:color w:val="0E0E0E"/>
        </w:rPr>
        <w:t>residents found the</w:t>
      </w:r>
      <w:r>
        <w:rPr>
          <w:color w:val="0E0E0E"/>
          <w:spacing w:val="-5"/>
        </w:rPr>
        <w:t> </w:t>
      </w:r>
      <w:r>
        <w:rPr>
          <w:color w:val="0E0E0E"/>
        </w:rPr>
        <w:t>reserve for the</w:t>
      </w:r>
      <w:r>
        <w:rPr>
          <w:color w:val="0E0E0E"/>
          <w:spacing w:val="-3"/>
        </w:rPr>
        <w:t> </w:t>
      </w:r>
      <w:r>
        <w:rPr>
          <w:color w:val="0E0E0E"/>
        </w:rPr>
        <w:t>first time during</w:t>
      </w:r>
      <w:r>
        <w:rPr>
          <w:color w:val="0E0E0E"/>
          <w:spacing w:val="-1"/>
        </w:rPr>
        <w:t> </w:t>
      </w:r>
      <w:r>
        <w:rPr>
          <w:color w:val="0E0E0E"/>
        </w:rPr>
        <w:t>lockdown. Comments include praise for the reserve and that they wish they'd found it earlier!</w:t>
      </w:r>
    </w:p>
    <w:p>
      <w:pPr>
        <w:pStyle w:val="BodyText"/>
        <w:spacing w:line="244" w:lineRule="auto" w:before="241"/>
        <w:ind w:left="929" w:right="700" w:hanging="5"/>
      </w:pPr>
      <w:r>
        <w:rPr>
          <w:color w:val="0E0E0E"/>
        </w:rPr>
        <w:t>The paths around Savages Wood, which provide a continuous surfaced access route around the woodland and through the new plantation, are lasting well.</w:t>
      </w:r>
      <w:r>
        <w:rPr>
          <w:color w:val="0E0E0E"/>
          <w:spacing w:val="40"/>
        </w:rPr>
        <w:t> </w:t>
      </w:r>
      <w:r>
        <w:rPr>
          <w:color w:val="0E0E0E"/>
        </w:rPr>
        <w:t>This means that all of the community can</w:t>
      </w:r>
      <w:r>
        <w:rPr>
          <w:color w:val="0E0E0E"/>
          <w:spacing w:val="-3"/>
        </w:rPr>
        <w:t> </w:t>
      </w:r>
      <w:r>
        <w:rPr>
          <w:color w:val="0E0E0E"/>
        </w:rPr>
        <w:t>enjoy the</w:t>
      </w:r>
      <w:r>
        <w:rPr>
          <w:color w:val="0E0E0E"/>
          <w:spacing w:val="-3"/>
        </w:rPr>
        <w:t> </w:t>
      </w:r>
      <w:r>
        <w:rPr>
          <w:color w:val="0E0E0E"/>
        </w:rPr>
        <w:t>woods</w:t>
      </w:r>
      <w:r>
        <w:rPr>
          <w:color w:val="0E0E0E"/>
          <w:spacing w:val="-3"/>
        </w:rPr>
        <w:t> </w:t>
      </w:r>
      <w:r>
        <w:rPr>
          <w:color w:val="0E0E0E"/>
        </w:rPr>
        <w:t>without additional specialist equipment or</w:t>
      </w:r>
      <w:r>
        <w:rPr>
          <w:color w:val="0E0E0E"/>
          <w:spacing w:val="-2"/>
        </w:rPr>
        <w:t> </w:t>
      </w:r>
      <w:r>
        <w:rPr>
          <w:color w:val="0E0E0E"/>
        </w:rPr>
        <w:t>support.</w:t>
      </w:r>
      <w:r>
        <w:rPr>
          <w:color w:val="0E0E0E"/>
          <w:spacing w:val="40"/>
        </w:rPr>
        <w:t> </w:t>
      </w:r>
      <w:r>
        <w:rPr>
          <w:color w:val="0E0E0E"/>
        </w:rPr>
        <w:t>Further extensions to</w:t>
      </w:r>
      <w:r>
        <w:rPr>
          <w:color w:val="0E0E0E"/>
          <w:spacing w:val="-6"/>
        </w:rPr>
        <w:t> </w:t>
      </w:r>
      <w:r>
        <w:rPr>
          <w:color w:val="0E0E0E"/>
        </w:rPr>
        <w:t>the surfaced path network are an aspiration for future years</w:t>
      </w:r>
      <w:r>
        <w:rPr>
          <w:color w:val="383838"/>
        </w:rPr>
        <w:t>.</w:t>
      </w:r>
    </w:p>
    <w:p>
      <w:pPr>
        <w:pStyle w:val="BodyText"/>
        <w:spacing w:line="244" w:lineRule="auto" w:before="236"/>
        <w:ind w:left="931" w:right="638" w:firstLine="4"/>
      </w:pPr>
      <w:r>
        <w:rPr>
          <w:color w:val="0E0E0E"/>
        </w:rPr>
        <w:t>As</w:t>
      </w:r>
      <w:r>
        <w:rPr>
          <w:color w:val="0E0E0E"/>
          <w:spacing w:val="-2"/>
        </w:rPr>
        <w:t> </w:t>
      </w:r>
      <w:r>
        <w:rPr>
          <w:color w:val="0E0E0E"/>
        </w:rPr>
        <w:t>part of</w:t>
      </w:r>
      <w:r>
        <w:rPr>
          <w:color w:val="0E0E0E"/>
          <w:spacing w:val="-1"/>
        </w:rPr>
        <w:t> </w:t>
      </w:r>
      <w:r>
        <w:rPr>
          <w:color w:val="0E0E0E"/>
        </w:rPr>
        <w:t>the</w:t>
      </w:r>
      <w:r>
        <w:rPr>
          <w:color w:val="0E0E0E"/>
          <w:spacing w:val="-2"/>
        </w:rPr>
        <w:t> </w:t>
      </w:r>
      <w:r>
        <w:rPr>
          <w:color w:val="0E0E0E"/>
        </w:rPr>
        <w:t>paths project, a</w:t>
      </w:r>
      <w:r>
        <w:rPr>
          <w:color w:val="0E0E0E"/>
          <w:spacing w:val="-4"/>
        </w:rPr>
        <w:t> </w:t>
      </w:r>
      <w:r>
        <w:rPr>
          <w:color w:val="0E0E0E"/>
        </w:rPr>
        <w:t>Radar Key</w:t>
      </w:r>
      <w:r>
        <w:rPr>
          <w:color w:val="0E0E0E"/>
          <w:spacing w:val="-3"/>
        </w:rPr>
        <w:t> </w:t>
      </w:r>
      <w:r>
        <w:rPr>
          <w:color w:val="0E0E0E"/>
        </w:rPr>
        <w:t>controlled gate was</w:t>
      </w:r>
      <w:r>
        <w:rPr>
          <w:color w:val="0E0E0E"/>
          <w:spacing w:val="-1"/>
        </w:rPr>
        <w:t> </w:t>
      </w:r>
      <w:r>
        <w:rPr>
          <w:color w:val="0E0E0E"/>
        </w:rPr>
        <w:t>installed behind the</w:t>
      </w:r>
      <w:r>
        <w:rPr>
          <w:color w:val="0E0E0E"/>
          <w:spacing w:val="-2"/>
        </w:rPr>
        <w:t> </w:t>
      </w:r>
      <w:r>
        <w:rPr>
          <w:color w:val="0E0E0E"/>
        </w:rPr>
        <w:t>leisure centre, providing level access to the woods from the car park.</w:t>
      </w:r>
    </w:p>
    <w:p>
      <w:pPr>
        <w:pStyle w:val="BodyText"/>
        <w:spacing w:line="242" w:lineRule="auto" w:before="238"/>
        <w:ind w:left="936" w:right="662" w:firstLine="1"/>
        <w:jc w:val="both"/>
      </w:pPr>
      <w:r>
        <w:rPr>
          <w:color w:val="0E0E0E"/>
        </w:rPr>
        <w:t>We offer the opportunity for anyone who is interested to take part in our workdays, we always find something appropriate to a volunteer's ability</w:t>
      </w:r>
      <w:r>
        <w:rPr>
          <w:color w:val="383838"/>
        </w:rPr>
        <w:t>.</w:t>
      </w:r>
      <w:r>
        <w:rPr>
          <w:color w:val="383838"/>
          <w:spacing w:val="40"/>
        </w:rPr>
        <w:t> </w:t>
      </w:r>
      <w:r>
        <w:rPr>
          <w:color w:val="0E0E0E"/>
        </w:rPr>
        <w:t>All volunteers are given training in how to</w:t>
      </w:r>
      <w:r>
        <w:rPr>
          <w:color w:val="0E0E0E"/>
          <w:spacing w:val="-3"/>
        </w:rPr>
        <w:t> </w:t>
      </w:r>
      <w:r>
        <w:rPr>
          <w:color w:val="0E0E0E"/>
        </w:rPr>
        <w:t>use tools correctly and safely.</w:t>
      </w:r>
      <w:r>
        <w:rPr>
          <w:color w:val="0E0E0E"/>
          <w:spacing w:val="40"/>
        </w:rPr>
        <w:t> </w:t>
      </w:r>
      <w:r>
        <w:rPr>
          <w:color w:val="0E0E0E"/>
        </w:rPr>
        <w:t>Our workdays aim to maintain wildlife habitats and</w:t>
      </w:r>
      <w:r>
        <w:rPr>
          <w:color w:val="0E0E0E"/>
          <w:spacing w:val="-2"/>
        </w:rPr>
        <w:t> </w:t>
      </w:r>
      <w:r>
        <w:rPr>
          <w:color w:val="0E0E0E"/>
        </w:rPr>
        <w:t>to ensure that people can enjoy the reserve.</w:t>
      </w:r>
    </w:p>
    <w:p>
      <w:pPr>
        <w:pStyle w:val="BodyText"/>
        <w:spacing w:before="241"/>
        <w:ind w:left="937" w:right="638" w:firstLine="3"/>
      </w:pPr>
      <w:r>
        <w:rPr>
          <w:color w:val="0E0E0E"/>
        </w:rPr>
        <w:t>Anyone</w:t>
      </w:r>
      <w:r>
        <w:rPr>
          <w:color w:val="0E0E0E"/>
          <w:spacing w:val="-7"/>
        </w:rPr>
        <w:t> </w:t>
      </w:r>
      <w:r>
        <w:rPr>
          <w:color w:val="0E0E0E"/>
        </w:rPr>
        <w:t>not</w:t>
      </w:r>
      <w:r>
        <w:rPr>
          <w:color w:val="0E0E0E"/>
          <w:spacing w:val="-8"/>
        </w:rPr>
        <w:t> </w:t>
      </w:r>
      <w:r>
        <w:rPr>
          <w:color w:val="0E0E0E"/>
        </w:rPr>
        <w:t>able</w:t>
      </w:r>
      <w:r>
        <w:rPr>
          <w:color w:val="0E0E0E"/>
          <w:spacing w:val="-12"/>
        </w:rPr>
        <w:t> </w:t>
      </w:r>
      <w:r>
        <w:rPr>
          <w:color w:val="0E0E0E"/>
        </w:rPr>
        <w:t>to</w:t>
      </w:r>
      <w:r>
        <w:rPr>
          <w:color w:val="0E0E0E"/>
          <w:spacing w:val="-15"/>
        </w:rPr>
        <w:t> </w:t>
      </w:r>
      <w:r>
        <w:rPr>
          <w:color w:val="0E0E0E"/>
        </w:rPr>
        <w:t>get</w:t>
      </w:r>
      <w:r>
        <w:rPr>
          <w:color w:val="0E0E0E"/>
          <w:spacing w:val="-11"/>
        </w:rPr>
        <w:t> </w:t>
      </w:r>
      <w:r>
        <w:rPr>
          <w:color w:val="0E0E0E"/>
        </w:rPr>
        <w:t>to</w:t>
      </w:r>
      <w:r>
        <w:rPr>
          <w:color w:val="0E0E0E"/>
          <w:spacing w:val="-16"/>
        </w:rPr>
        <w:t> </w:t>
      </w:r>
      <w:r>
        <w:rPr>
          <w:color w:val="0E0E0E"/>
        </w:rPr>
        <w:t>workdays</w:t>
      </w:r>
      <w:r>
        <w:rPr>
          <w:color w:val="0E0E0E"/>
          <w:spacing w:val="-2"/>
        </w:rPr>
        <w:t> </w:t>
      </w:r>
      <w:r>
        <w:rPr>
          <w:color w:val="0E0E0E"/>
        </w:rPr>
        <w:t>can</w:t>
      </w:r>
      <w:r>
        <w:rPr>
          <w:color w:val="0E0E0E"/>
          <w:spacing w:val="-10"/>
        </w:rPr>
        <w:t> </w:t>
      </w:r>
      <w:r>
        <w:rPr>
          <w:color w:val="0E0E0E"/>
        </w:rPr>
        <w:t>remain</w:t>
      </w:r>
      <w:r>
        <w:rPr>
          <w:color w:val="0E0E0E"/>
          <w:spacing w:val="-1"/>
        </w:rPr>
        <w:t> </w:t>
      </w:r>
      <w:r>
        <w:rPr>
          <w:color w:val="0E0E0E"/>
        </w:rPr>
        <w:t>connected</w:t>
      </w:r>
      <w:r>
        <w:rPr>
          <w:color w:val="0E0E0E"/>
          <w:spacing w:val="-3"/>
        </w:rPr>
        <w:t> </w:t>
      </w:r>
      <w:r>
        <w:rPr>
          <w:color w:val="0E0E0E"/>
        </w:rPr>
        <w:t>to</w:t>
      </w:r>
      <w:r>
        <w:rPr>
          <w:color w:val="0E0E0E"/>
          <w:spacing w:val="-12"/>
        </w:rPr>
        <w:t> </w:t>
      </w:r>
      <w:r>
        <w:rPr>
          <w:color w:val="0E0E0E"/>
        </w:rPr>
        <w:t>the</w:t>
      </w:r>
      <w:r>
        <w:rPr>
          <w:color w:val="0E0E0E"/>
          <w:spacing w:val="-15"/>
        </w:rPr>
        <w:t> </w:t>
      </w:r>
      <w:r>
        <w:rPr>
          <w:color w:val="0E0E0E"/>
        </w:rPr>
        <w:t>reserve through</w:t>
      </w:r>
      <w:r>
        <w:rPr>
          <w:color w:val="0E0E0E"/>
          <w:spacing w:val="-7"/>
        </w:rPr>
        <w:t> </w:t>
      </w:r>
      <w:r>
        <w:rPr>
          <w:color w:val="0E0E0E"/>
        </w:rPr>
        <w:t>our</w:t>
      </w:r>
      <w:r>
        <w:rPr>
          <w:color w:val="0E0E0E"/>
          <w:spacing w:val="-7"/>
        </w:rPr>
        <w:t> </w:t>
      </w:r>
      <w:r>
        <w:rPr>
          <w:color w:val="0E0E0E"/>
        </w:rPr>
        <w:t>open</w:t>
      </w:r>
      <w:r>
        <w:rPr>
          <w:color w:val="0E0E0E"/>
          <w:spacing w:val="-12"/>
        </w:rPr>
        <w:t> </w:t>
      </w:r>
      <w:r>
        <w:rPr>
          <w:color w:val="0E0E0E"/>
        </w:rPr>
        <w:t>meetings</w:t>
      </w:r>
      <w:r>
        <w:rPr>
          <w:color w:val="383838"/>
        </w:rPr>
        <w:t>, </w:t>
      </w:r>
      <w:r>
        <w:rPr>
          <w:color w:val="0E0E0E"/>
        </w:rPr>
        <w:t>Facebook page, Website and articles in the Bradley Stoke Matters on line magazine.</w:t>
      </w:r>
    </w:p>
    <w:p>
      <w:pPr>
        <w:pStyle w:val="BodyText"/>
        <w:spacing w:before="6"/>
      </w:pPr>
    </w:p>
    <w:p>
      <w:pPr>
        <w:pStyle w:val="BodyText"/>
        <w:ind w:left="937"/>
      </w:pPr>
      <w:r>
        <w:rPr>
          <w:color w:val="0E0E0E"/>
        </w:rPr>
        <w:t>Each</w:t>
      </w:r>
      <w:r>
        <w:rPr>
          <w:color w:val="0E0E0E"/>
          <w:spacing w:val="5"/>
        </w:rPr>
        <w:t> </w:t>
      </w:r>
      <w:r>
        <w:rPr>
          <w:color w:val="0E0E0E"/>
        </w:rPr>
        <w:t>year,</w:t>
      </w:r>
      <w:r>
        <w:rPr>
          <w:color w:val="0E0E0E"/>
          <w:spacing w:val="2"/>
        </w:rPr>
        <w:t> </w:t>
      </w:r>
      <w:r>
        <w:rPr>
          <w:color w:val="0E0E0E"/>
        </w:rPr>
        <w:t>we</w:t>
      </w:r>
      <w:r>
        <w:rPr>
          <w:color w:val="0E0E0E"/>
          <w:spacing w:val="-6"/>
        </w:rPr>
        <w:t> </w:t>
      </w:r>
      <w:r>
        <w:rPr>
          <w:color w:val="0E0E0E"/>
        </w:rPr>
        <w:t>offer</w:t>
      </w:r>
      <w:r>
        <w:rPr>
          <w:color w:val="0E0E0E"/>
          <w:spacing w:val="6"/>
        </w:rPr>
        <w:t> </w:t>
      </w:r>
      <w:r>
        <w:rPr>
          <w:color w:val="0E0E0E"/>
        </w:rPr>
        <w:t>a</w:t>
      </w:r>
      <w:r>
        <w:rPr>
          <w:color w:val="0E0E0E"/>
          <w:spacing w:val="1"/>
        </w:rPr>
        <w:t> </w:t>
      </w:r>
      <w:r>
        <w:rPr>
          <w:color w:val="0E0E0E"/>
        </w:rPr>
        <w:t>variety</w:t>
      </w:r>
      <w:r>
        <w:rPr>
          <w:color w:val="0E0E0E"/>
          <w:spacing w:val="12"/>
        </w:rPr>
        <w:t> </w:t>
      </w:r>
      <w:r>
        <w:rPr>
          <w:color w:val="0E0E0E"/>
        </w:rPr>
        <w:t>of</w:t>
      </w:r>
      <w:r>
        <w:rPr>
          <w:color w:val="0E0E0E"/>
          <w:spacing w:val="-5"/>
        </w:rPr>
        <w:t> </w:t>
      </w:r>
      <w:r>
        <w:rPr>
          <w:color w:val="0E0E0E"/>
        </w:rPr>
        <w:t>guided</w:t>
      </w:r>
      <w:r>
        <w:rPr>
          <w:color w:val="0E0E0E"/>
          <w:spacing w:val="3"/>
        </w:rPr>
        <w:t> </w:t>
      </w:r>
      <w:r>
        <w:rPr>
          <w:color w:val="0E0E0E"/>
        </w:rPr>
        <w:t>walks</w:t>
      </w:r>
      <w:r>
        <w:rPr>
          <w:color w:val="0E0E0E"/>
          <w:spacing w:val="7"/>
        </w:rPr>
        <w:t> </w:t>
      </w:r>
      <w:r>
        <w:rPr>
          <w:color w:val="0E0E0E"/>
        </w:rPr>
        <w:t>free</w:t>
      </w:r>
      <w:r>
        <w:rPr>
          <w:color w:val="0E0E0E"/>
          <w:spacing w:val="-1"/>
        </w:rPr>
        <w:t> </w:t>
      </w:r>
      <w:r>
        <w:rPr>
          <w:color w:val="0E0E0E"/>
        </w:rPr>
        <w:t>of</w:t>
      </w:r>
      <w:r>
        <w:rPr>
          <w:color w:val="0E0E0E"/>
          <w:spacing w:val="-3"/>
        </w:rPr>
        <w:t> </w:t>
      </w:r>
      <w:r>
        <w:rPr>
          <w:color w:val="0E0E0E"/>
          <w:spacing w:val="-2"/>
        </w:rPr>
        <w:t>charge.</w:t>
      </w:r>
    </w:p>
    <w:p>
      <w:pPr>
        <w:pStyle w:val="BodyText"/>
        <w:spacing w:before="3"/>
      </w:pPr>
    </w:p>
    <w:p>
      <w:pPr>
        <w:pStyle w:val="BodyText"/>
        <w:ind w:left="942" w:right="638" w:firstLine="2"/>
      </w:pPr>
      <w:r>
        <w:rPr>
          <w:color w:val="0E0E0E"/>
        </w:rPr>
        <w:t>The</w:t>
      </w:r>
      <w:r>
        <w:rPr>
          <w:color w:val="0E0E0E"/>
          <w:spacing w:val="-13"/>
        </w:rPr>
        <w:t> </w:t>
      </w:r>
      <w:r>
        <w:rPr>
          <w:color w:val="0E0E0E"/>
        </w:rPr>
        <w:t>10</w:t>
      </w:r>
      <w:r>
        <w:rPr>
          <w:color w:val="0E0E0E"/>
          <w:spacing w:val="-11"/>
        </w:rPr>
        <w:t> </w:t>
      </w:r>
      <w:r>
        <w:rPr>
          <w:color w:val="0E0E0E"/>
        </w:rPr>
        <w:t>bat</w:t>
      </w:r>
      <w:r>
        <w:rPr>
          <w:color w:val="0E0E0E"/>
          <w:spacing w:val="-12"/>
        </w:rPr>
        <w:t> </w:t>
      </w:r>
      <w:r>
        <w:rPr>
          <w:color w:val="0E0E0E"/>
        </w:rPr>
        <w:t>detector</w:t>
      </w:r>
      <w:r>
        <w:rPr>
          <w:color w:val="0E0E0E"/>
          <w:spacing w:val="-5"/>
        </w:rPr>
        <w:t> </w:t>
      </w:r>
      <w:r>
        <w:rPr>
          <w:color w:val="0E0E0E"/>
        </w:rPr>
        <w:t>kits</w:t>
      </w:r>
      <w:r>
        <w:rPr>
          <w:color w:val="0E0E0E"/>
          <w:spacing w:val="-15"/>
        </w:rPr>
        <w:t> </w:t>
      </w:r>
      <w:r>
        <w:rPr>
          <w:color w:val="0E0E0E"/>
        </w:rPr>
        <w:t>that</w:t>
      </w:r>
      <w:r>
        <w:rPr>
          <w:color w:val="0E0E0E"/>
          <w:spacing w:val="-10"/>
        </w:rPr>
        <w:t> </w:t>
      </w:r>
      <w:r>
        <w:rPr>
          <w:color w:val="0E0E0E"/>
        </w:rPr>
        <w:t>we</w:t>
      </w:r>
      <w:r>
        <w:rPr>
          <w:color w:val="0E0E0E"/>
          <w:spacing w:val="-11"/>
        </w:rPr>
        <w:t> </w:t>
      </w:r>
      <w:r>
        <w:rPr>
          <w:color w:val="0E0E0E"/>
        </w:rPr>
        <w:t>supplied</w:t>
      </w:r>
      <w:r>
        <w:rPr>
          <w:color w:val="0E0E0E"/>
          <w:spacing w:val="-2"/>
        </w:rPr>
        <w:t> </w:t>
      </w:r>
      <w:r>
        <w:rPr>
          <w:color w:val="0E0E0E"/>
        </w:rPr>
        <w:t>for</w:t>
      </w:r>
      <w:r>
        <w:rPr>
          <w:color w:val="0E0E0E"/>
          <w:spacing w:val="-12"/>
        </w:rPr>
        <w:t> </w:t>
      </w:r>
      <w:r>
        <w:rPr>
          <w:color w:val="0E0E0E"/>
        </w:rPr>
        <w:t>Bradley</w:t>
      </w:r>
      <w:r>
        <w:rPr>
          <w:color w:val="0E0E0E"/>
          <w:spacing w:val="-6"/>
        </w:rPr>
        <w:t> </w:t>
      </w:r>
      <w:r>
        <w:rPr>
          <w:color w:val="0E0E0E"/>
        </w:rPr>
        <w:t>Stoke</w:t>
      </w:r>
      <w:r>
        <w:rPr>
          <w:color w:val="0E0E0E"/>
          <w:spacing w:val="-8"/>
        </w:rPr>
        <w:t> </w:t>
      </w:r>
      <w:r>
        <w:rPr>
          <w:color w:val="0E0E0E"/>
        </w:rPr>
        <w:t>library</w:t>
      </w:r>
      <w:r>
        <w:rPr>
          <w:color w:val="0E0E0E"/>
          <w:spacing w:val="-5"/>
        </w:rPr>
        <w:t> </w:t>
      </w:r>
      <w:r>
        <w:rPr>
          <w:color w:val="0E0E0E"/>
        </w:rPr>
        <w:t>are</w:t>
      </w:r>
      <w:r>
        <w:rPr>
          <w:color w:val="0E0E0E"/>
          <w:spacing w:val="-11"/>
        </w:rPr>
        <w:t> </w:t>
      </w:r>
      <w:r>
        <w:rPr>
          <w:color w:val="0E0E0E"/>
        </w:rPr>
        <w:t>maintained</w:t>
      </w:r>
      <w:r>
        <w:rPr>
          <w:color w:val="0E0E0E"/>
          <w:spacing w:val="-4"/>
        </w:rPr>
        <w:t> </w:t>
      </w:r>
      <w:r>
        <w:rPr>
          <w:color w:val="0E0E0E"/>
        </w:rPr>
        <w:t>by</w:t>
      </w:r>
      <w:r>
        <w:rPr>
          <w:color w:val="0E0E0E"/>
          <w:spacing w:val="-14"/>
        </w:rPr>
        <w:t> </w:t>
      </w:r>
      <w:r>
        <w:rPr>
          <w:color w:val="0E0E0E"/>
        </w:rPr>
        <w:t>the</w:t>
      </w:r>
      <w:r>
        <w:rPr>
          <w:color w:val="0E0E0E"/>
          <w:spacing w:val="-17"/>
        </w:rPr>
        <w:t> </w:t>
      </w:r>
      <w:r>
        <w:rPr>
          <w:color w:val="0E0E0E"/>
        </w:rPr>
        <w:t>group.</w:t>
      </w:r>
      <w:r>
        <w:rPr>
          <w:color w:val="0E0E0E"/>
          <w:spacing w:val="40"/>
        </w:rPr>
        <w:t> </w:t>
      </w:r>
      <w:r>
        <w:rPr>
          <w:color w:val="0E0E0E"/>
        </w:rPr>
        <w:t>They are available for library members to borrow for free.</w:t>
      </w:r>
    </w:p>
    <w:p>
      <w:pPr>
        <w:pStyle w:val="BodyText"/>
        <w:spacing w:before="1"/>
      </w:pPr>
    </w:p>
    <w:p>
      <w:pPr>
        <w:pStyle w:val="BodyText"/>
        <w:ind w:left="942"/>
      </w:pPr>
      <w:r>
        <w:rPr>
          <w:color w:val="0E0E0E"/>
        </w:rPr>
        <w:t>We</w:t>
      </w:r>
      <w:r>
        <w:rPr>
          <w:color w:val="0E0E0E"/>
          <w:spacing w:val="3"/>
        </w:rPr>
        <w:t> </w:t>
      </w:r>
      <w:r>
        <w:rPr>
          <w:color w:val="0E0E0E"/>
        </w:rPr>
        <w:t>continue</w:t>
      </w:r>
      <w:r>
        <w:rPr>
          <w:color w:val="0E0E0E"/>
          <w:spacing w:val="7"/>
        </w:rPr>
        <w:t> </w:t>
      </w:r>
      <w:r>
        <w:rPr>
          <w:color w:val="0E0E0E"/>
        </w:rPr>
        <w:t>to</w:t>
      </w:r>
      <w:r>
        <w:rPr>
          <w:color w:val="0E0E0E"/>
          <w:spacing w:val="-2"/>
        </w:rPr>
        <w:t> </w:t>
      </w:r>
      <w:r>
        <w:rPr>
          <w:color w:val="0E0E0E"/>
        </w:rPr>
        <w:t>give</w:t>
      </w:r>
      <w:r>
        <w:rPr>
          <w:color w:val="0E0E0E"/>
          <w:spacing w:val="-2"/>
        </w:rPr>
        <w:t> </w:t>
      </w:r>
      <w:r>
        <w:rPr>
          <w:color w:val="0E0E0E"/>
        </w:rPr>
        <w:t>away</w:t>
      </w:r>
      <w:r>
        <w:rPr>
          <w:color w:val="0E0E0E"/>
          <w:spacing w:val="5"/>
        </w:rPr>
        <w:t> </w:t>
      </w:r>
      <w:r>
        <w:rPr>
          <w:color w:val="0E0E0E"/>
        </w:rPr>
        <w:t>free</w:t>
      </w:r>
      <w:r>
        <w:rPr>
          <w:color w:val="0E0E0E"/>
          <w:spacing w:val="1"/>
        </w:rPr>
        <w:t> </w:t>
      </w:r>
      <w:r>
        <w:rPr>
          <w:color w:val="0E0E0E"/>
        </w:rPr>
        <w:t>children's</w:t>
      </w:r>
      <w:r>
        <w:rPr>
          <w:color w:val="0E0E0E"/>
          <w:spacing w:val="14"/>
        </w:rPr>
        <w:t> </w:t>
      </w:r>
      <w:r>
        <w:rPr>
          <w:color w:val="0E0E0E"/>
        </w:rPr>
        <w:t>I</w:t>
      </w:r>
      <w:r>
        <w:rPr>
          <w:color w:val="0E0E0E"/>
          <w:spacing w:val="2"/>
        </w:rPr>
        <w:t> </w:t>
      </w:r>
      <w:r>
        <w:rPr>
          <w:color w:val="0E0E0E"/>
        </w:rPr>
        <w:t>spy</w:t>
      </w:r>
      <w:r>
        <w:rPr>
          <w:color w:val="0E0E0E"/>
          <w:spacing w:val="1"/>
        </w:rPr>
        <w:t> </w:t>
      </w:r>
      <w:r>
        <w:rPr>
          <w:color w:val="0E0E0E"/>
        </w:rPr>
        <w:t>sheets</w:t>
      </w:r>
      <w:r>
        <w:rPr>
          <w:color w:val="0E0E0E"/>
          <w:spacing w:val="8"/>
        </w:rPr>
        <w:t> </w:t>
      </w:r>
      <w:r>
        <w:rPr>
          <w:color w:val="0E0E0E"/>
        </w:rPr>
        <w:t>and</w:t>
      </w:r>
      <w:r>
        <w:rPr>
          <w:color w:val="0E0E0E"/>
          <w:spacing w:val="-4"/>
        </w:rPr>
        <w:t> </w:t>
      </w:r>
      <w:r>
        <w:rPr>
          <w:color w:val="0E0E0E"/>
        </w:rPr>
        <w:t>nature</w:t>
      </w:r>
      <w:r>
        <w:rPr>
          <w:color w:val="0E0E0E"/>
          <w:spacing w:val="3"/>
        </w:rPr>
        <w:t> </w:t>
      </w:r>
      <w:r>
        <w:rPr>
          <w:color w:val="0E0E0E"/>
          <w:spacing w:val="-2"/>
        </w:rPr>
        <w:t>trails.</w:t>
      </w:r>
    </w:p>
    <w:p>
      <w:pPr>
        <w:pStyle w:val="BodyText"/>
        <w:spacing w:before="3"/>
      </w:pPr>
    </w:p>
    <w:p>
      <w:pPr>
        <w:pStyle w:val="BodyText"/>
        <w:spacing w:line="242" w:lineRule="auto"/>
        <w:ind w:left="940" w:right="648" w:firstLine="6"/>
        <w:jc w:val="both"/>
      </w:pPr>
      <w:r>
        <w:rPr>
          <w:color w:val="0E0E0E"/>
        </w:rPr>
        <w:t>We run a Green Gym every Thursday. The aims of Green Gyms are to improve health and the environment at the same time. Objectives are to improve health and wellbeing -</w:t>
      </w:r>
      <w:r>
        <w:rPr>
          <w:color w:val="0E0E0E"/>
          <w:spacing w:val="40"/>
        </w:rPr>
        <w:t> </w:t>
      </w:r>
      <w:r>
        <w:rPr>
          <w:color w:val="0E0E0E"/>
        </w:rPr>
        <w:t>by increasing or maintaining fitness</w:t>
      </w:r>
      <w:r>
        <w:rPr>
          <w:color w:val="383838"/>
        </w:rPr>
        <w:t>, </w:t>
      </w:r>
      <w:r>
        <w:rPr>
          <w:color w:val="0E0E0E"/>
        </w:rPr>
        <w:t>reducing isolation and supporting better mental wellbeing, and to increase employability by increasing knowledge, skills and confidence</w:t>
      </w:r>
      <w:r>
        <w:rPr>
          <w:color w:val="383838"/>
        </w:rPr>
        <w:t>.</w:t>
      </w:r>
    </w:p>
    <w:p>
      <w:pPr>
        <w:pStyle w:val="BodyText"/>
        <w:spacing w:line="242" w:lineRule="auto" w:before="241"/>
        <w:ind w:left="946" w:right="640" w:firstLine="3"/>
        <w:jc w:val="both"/>
      </w:pPr>
      <w:r>
        <w:rPr>
          <w:color w:val="0E0E0E"/>
        </w:rPr>
        <w:t>Our maintaining of the site is contributing to the biodiversity of the reserve, which in turn hugely contributes to</w:t>
      </w:r>
      <w:r>
        <w:rPr>
          <w:color w:val="0E0E0E"/>
          <w:spacing w:val="-4"/>
        </w:rPr>
        <w:t> </w:t>
      </w:r>
      <w:r>
        <w:rPr>
          <w:color w:val="0E0E0E"/>
        </w:rPr>
        <w:t>making the reserve a</w:t>
      </w:r>
      <w:r>
        <w:rPr>
          <w:color w:val="0E0E0E"/>
          <w:spacing w:val="-2"/>
        </w:rPr>
        <w:t> </w:t>
      </w:r>
      <w:r>
        <w:rPr>
          <w:color w:val="0E0E0E"/>
        </w:rPr>
        <w:t>popular and important site.</w:t>
      </w:r>
      <w:r>
        <w:rPr>
          <w:color w:val="0E0E0E"/>
          <w:spacing w:val="40"/>
        </w:rPr>
        <w:t> </w:t>
      </w:r>
      <w:r>
        <w:rPr>
          <w:color w:val="0E0E0E"/>
        </w:rPr>
        <w:t>The wildfowl are</w:t>
      </w:r>
      <w:r>
        <w:rPr>
          <w:color w:val="0E0E0E"/>
          <w:spacing w:val="-1"/>
        </w:rPr>
        <w:t> </w:t>
      </w:r>
      <w:r>
        <w:rPr>
          <w:color w:val="0E0E0E"/>
        </w:rPr>
        <w:t>a</w:t>
      </w:r>
      <w:r>
        <w:rPr>
          <w:color w:val="0E0E0E"/>
          <w:spacing w:val="-2"/>
        </w:rPr>
        <w:t> </w:t>
      </w:r>
      <w:r>
        <w:rPr>
          <w:color w:val="0E0E0E"/>
        </w:rPr>
        <w:t>popular draw at the lake and we also have otters visiting alongside our resident mammals.</w:t>
      </w:r>
    </w:p>
    <w:p>
      <w:pPr>
        <w:pStyle w:val="BodyText"/>
        <w:spacing w:line="244" w:lineRule="auto" w:before="239"/>
        <w:ind w:left="953" w:right="638" w:hanging="5"/>
        <w:jc w:val="both"/>
      </w:pPr>
      <w:r>
        <w:rPr>
          <w:color w:val="0E0E0E"/>
        </w:rPr>
        <w:t>The</w:t>
      </w:r>
      <w:r>
        <w:rPr>
          <w:color w:val="0E0E0E"/>
          <w:spacing w:val="-8"/>
        </w:rPr>
        <w:t> </w:t>
      </w:r>
      <w:r>
        <w:rPr>
          <w:color w:val="0E0E0E"/>
        </w:rPr>
        <w:t>reserve</w:t>
      </w:r>
      <w:r>
        <w:rPr>
          <w:color w:val="0E0E0E"/>
          <w:spacing w:val="-2"/>
        </w:rPr>
        <w:t> </w:t>
      </w:r>
      <w:r>
        <w:rPr>
          <w:color w:val="0E0E0E"/>
        </w:rPr>
        <w:t>is</w:t>
      </w:r>
      <w:r>
        <w:rPr>
          <w:color w:val="0E0E0E"/>
          <w:spacing w:val="-5"/>
        </w:rPr>
        <w:t> </w:t>
      </w:r>
      <w:r>
        <w:rPr>
          <w:color w:val="0E0E0E"/>
        </w:rPr>
        <w:t>enjoyed</w:t>
      </w:r>
      <w:r>
        <w:rPr>
          <w:color w:val="0E0E0E"/>
          <w:spacing w:val="-2"/>
        </w:rPr>
        <w:t> </w:t>
      </w:r>
      <w:r>
        <w:rPr>
          <w:color w:val="0E0E0E"/>
        </w:rPr>
        <w:t>by</w:t>
      </w:r>
      <w:r>
        <w:rPr>
          <w:color w:val="0E0E0E"/>
          <w:spacing w:val="-13"/>
        </w:rPr>
        <w:t> </w:t>
      </w:r>
      <w:r>
        <w:rPr>
          <w:color w:val="0E0E0E"/>
        </w:rPr>
        <w:t>many</w:t>
      </w:r>
      <w:r>
        <w:rPr>
          <w:color w:val="0E0E0E"/>
          <w:spacing w:val="-5"/>
        </w:rPr>
        <w:t> </w:t>
      </w:r>
      <w:r>
        <w:rPr>
          <w:color w:val="0E0E0E"/>
        </w:rPr>
        <w:t>people: walkers, runners, horse</w:t>
      </w:r>
      <w:r>
        <w:rPr>
          <w:color w:val="0E0E0E"/>
          <w:spacing w:val="-7"/>
        </w:rPr>
        <w:t> </w:t>
      </w:r>
      <w:r>
        <w:rPr>
          <w:color w:val="0E0E0E"/>
        </w:rPr>
        <w:t>riders,</w:t>
      </w:r>
      <w:r>
        <w:rPr>
          <w:color w:val="0E0E0E"/>
          <w:spacing w:val="-2"/>
        </w:rPr>
        <w:t> </w:t>
      </w:r>
      <w:r>
        <w:rPr>
          <w:color w:val="0E0E0E"/>
        </w:rPr>
        <w:t>cyclists, photographers,</w:t>
      </w:r>
      <w:r>
        <w:rPr>
          <w:color w:val="0E0E0E"/>
          <w:spacing w:val="-15"/>
        </w:rPr>
        <w:t> </w:t>
      </w:r>
      <w:r>
        <w:rPr>
          <w:color w:val="0E0E0E"/>
        </w:rPr>
        <w:t>bird watchers, dog walkers, families, community and school groups.</w:t>
      </w:r>
    </w:p>
    <w:p>
      <w:pPr>
        <w:pStyle w:val="BodyText"/>
        <w:spacing w:line="244" w:lineRule="auto" w:before="234"/>
        <w:ind w:left="951" w:right="633" w:firstLine="3"/>
        <w:jc w:val="both"/>
      </w:pPr>
      <w:r>
        <w:rPr>
          <w:color w:val="0E0E0E"/>
        </w:rPr>
        <w:t>There are measured running routes and an orienteering trail.</w:t>
      </w:r>
      <w:r>
        <w:rPr>
          <w:color w:val="0E0E0E"/>
          <w:spacing w:val="40"/>
        </w:rPr>
        <w:t> </w:t>
      </w:r>
      <w:r>
        <w:rPr>
          <w:color w:val="0E0E0E"/>
        </w:rPr>
        <w:t>There are also many 'Gyms' and 'PokeStops'</w:t>
      </w:r>
      <w:r>
        <w:rPr>
          <w:color w:val="0E0E0E"/>
          <w:spacing w:val="31"/>
        </w:rPr>
        <w:t> </w:t>
      </w:r>
      <w:r>
        <w:rPr>
          <w:color w:val="0E0E0E"/>
        </w:rPr>
        <w:t>registered in the popular Pokemon Go mobile phone game</w:t>
      </w:r>
      <w:r>
        <w:rPr>
          <w:color w:val="383838"/>
        </w:rPr>
        <w:t>,</w:t>
      </w:r>
      <w:r>
        <w:rPr>
          <w:color w:val="383838"/>
          <w:spacing w:val="-8"/>
        </w:rPr>
        <w:t> </w:t>
      </w:r>
      <w:r>
        <w:rPr>
          <w:color w:val="0E0E0E"/>
        </w:rPr>
        <w:t>further</w:t>
      </w:r>
      <w:r>
        <w:rPr>
          <w:color w:val="0E0E0E"/>
          <w:spacing w:val="26"/>
        </w:rPr>
        <w:t> </w:t>
      </w:r>
      <w:r>
        <w:rPr>
          <w:color w:val="0E0E0E"/>
        </w:rPr>
        <w:t>encouraging</w:t>
      </w:r>
      <w:r>
        <w:rPr>
          <w:color w:val="0E0E0E"/>
          <w:spacing w:val="32"/>
        </w:rPr>
        <w:t> </w:t>
      </w:r>
      <w:r>
        <w:rPr>
          <w:color w:val="0E0E0E"/>
        </w:rPr>
        <w:t>visits to the reserve to find these locations</w:t>
      </w:r>
      <w:r>
        <w:rPr>
          <w:color w:val="383838"/>
        </w:rPr>
        <w:t>.</w:t>
      </w:r>
    </w:p>
    <w:p>
      <w:pPr>
        <w:pStyle w:val="BodyText"/>
        <w:spacing w:line="244" w:lineRule="auto" w:before="237"/>
        <w:ind w:left="957" w:right="624" w:hanging="3"/>
        <w:jc w:val="both"/>
      </w:pPr>
      <w:r>
        <w:rPr>
          <w:color w:val="0E0E0E"/>
        </w:rPr>
        <w:t>The reserve is open to all the community,</w:t>
      </w:r>
      <w:r>
        <w:rPr>
          <w:color w:val="0E0E0E"/>
          <w:spacing w:val="29"/>
        </w:rPr>
        <w:t> </w:t>
      </w:r>
      <w:r>
        <w:rPr>
          <w:color w:val="0E0E0E"/>
        </w:rPr>
        <w:t>our work potentially</w:t>
      </w:r>
      <w:r>
        <w:rPr>
          <w:color w:val="0E0E0E"/>
          <w:spacing w:val="24"/>
        </w:rPr>
        <w:t> </w:t>
      </w:r>
      <w:r>
        <w:rPr>
          <w:color w:val="0E0E0E"/>
        </w:rPr>
        <w:t>benefits</w:t>
      </w:r>
      <w:r>
        <w:rPr>
          <w:color w:val="0E0E0E"/>
          <w:spacing w:val="18"/>
        </w:rPr>
        <w:t> </w:t>
      </w:r>
      <w:r>
        <w:rPr>
          <w:color w:val="0E0E0E"/>
        </w:rPr>
        <w:t>all of those people who live or work in Bradley Stoke as well as visitors.</w:t>
      </w:r>
    </w:p>
    <w:p>
      <w:pPr>
        <w:pStyle w:val="BodyText"/>
        <w:spacing w:before="233"/>
        <w:ind w:left="957"/>
      </w:pPr>
      <w:r>
        <w:rPr>
          <w:color w:val="0E0E0E"/>
        </w:rPr>
        <w:t>Each</w:t>
      </w:r>
      <w:r>
        <w:rPr>
          <w:color w:val="0E0E0E"/>
          <w:spacing w:val="7"/>
        </w:rPr>
        <w:t> </w:t>
      </w:r>
      <w:r>
        <w:rPr>
          <w:color w:val="0E0E0E"/>
        </w:rPr>
        <w:t>workday</w:t>
      </w:r>
      <w:r>
        <w:rPr>
          <w:color w:val="0E0E0E"/>
          <w:spacing w:val="10"/>
        </w:rPr>
        <w:t> </w:t>
      </w:r>
      <w:r>
        <w:rPr>
          <w:color w:val="0E0E0E"/>
        </w:rPr>
        <w:t>we</w:t>
      </w:r>
      <w:r>
        <w:rPr>
          <w:color w:val="0E0E0E"/>
          <w:spacing w:val="3"/>
        </w:rPr>
        <w:t> </w:t>
      </w:r>
      <w:r>
        <w:rPr>
          <w:color w:val="0E0E0E"/>
        </w:rPr>
        <w:t>are</w:t>
      </w:r>
      <w:r>
        <w:rPr>
          <w:color w:val="0E0E0E"/>
          <w:spacing w:val="4"/>
        </w:rPr>
        <w:t> </w:t>
      </w:r>
      <w:r>
        <w:rPr>
          <w:color w:val="0E0E0E"/>
        </w:rPr>
        <w:t>stopped</w:t>
      </w:r>
      <w:r>
        <w:rPr>
          <w:color w:val="0E0E0E"/>
          <w:spacing w:val="11"/>
        </w:rPr>
        <w:t> </w:t>
      </w:r>
      <w:r>
        <w:rPr>
          <w:color w:val="0E0E0E"/>
        </w:rPr>
        <w:t>by</w:t>
      </w:r>
      <w:r>
        <w:rPr>
          <w:color w:val="0E0E0E"/>
          <w:spacing w:val="-1"/>
        </w:rPr>
        <w:t> </w:t>
      </w:r>
      <w:r>
        <w:rPr>
          <w:color w:val="0E0E0E"/>
        </w:rPr>
        <w:t>users</w:t>
      </w:r>
      <w:r>
        <w:rPr>
          <w:color w:val="0E0E0E"/>
          <w:spacing w:val="5"/>
        </w:rPr>
        <w:t> </w:t>
      </w:r>
      <w:r>
        <w:rPr>
          <w:color w:val="0E0E0E"/>
        </w:rPr>
        <w:t>of</w:t>
      </w:r>
      <w:r>
        <w:rPr>
          <w:color w:val="0E0E0E"/>
          <w:spacing w:val="-3"/>
        </w:rPr>
        <w:t> </w:t>
      </w:r>
      <w:r>
        <w:rPr>
          <w:color w:val="0E0E0E"/>
        </w:rPr>
        <w:t>the</w:t>
      </w:r>
      <w:r>
        <w:rPr>
          <w:color w:val="0E0E0E"/>
          <w:spacing w:val="-9"/>
        </w:rPr>
        <w:t> </w:t>
      </w:r>
      <w:r>
        <w:rPr>
          <w:color w:val="0E0E0E"/>
        </w:rPr>
        <w:t>reserve</w:t>
      </w:r>
      <w:r>
        <w:rPr>
          <w:color w:val="0E0E0E"/>
          <w:spacing w:val="11"/>
        </w:rPr>
        <w:t> </w:t>
      </w:r>
      <w:r>
        <w:rPr>
          <w:color w:val="0E0E0E"/>
        </w:rPr>
        <w:t>who</w:t>
      </w:r>
      <w:r>
        <w:rPr>
          <w:color w:val="0E0E0E"/>
          <w:spacing w:val="-4"/>
        </w:rPr>
        <w:t> </w:t>
      </w:r>
      <w:r>
        <w:rPr>
          <w:color w:val="0E0E0E"/>
        </w:rPr>
        <w:t>thank</w:t>
      </w:r>
      <w:r>
        <w:rPr>
          <w:color w:val="0E0E0E"/>
          <w:spacing w:val="-1"/>
        </w:rPr>
        <w:t> </w:t>
      </w:r>
      <w:r>
        <w:rPr>
          <w:color w:val="0E0E0E"/>
        </w:rPr>
        <w:t>us</w:t>
      </w:r>
      <w:r>
        <w:rPr>
          <w:color w:val="0E0E0E"/>
          <w:spacing w:val="-2"/>
        </w:rPr>
        <w:t> </w:t>
      </w:r>
      <w:r>
        <w:rPr>
          <w:color w:val="0E0E0E"/>
        </w:rPr>
        <w:t>for</w:t>
      </w:r>
      <w:r>
        <w:rPr>
          <w:color w:val="0E0E0E"/>
          <w:spacing w:val="6"/>
        </w:rPr>
        <w:t> </w:t>
      </w:r>
      <w:r>
        <w:rPr>
          <w:color w:val="0E0E0E"/>
        </w:rPr>
        <w:t>all</w:t>
      </w:r>
      <w:r>
        <w:rPr>
          <w:color w:val="0E0E0E"/>
          <w:spacing w:val="-4"/>
        </w:rPr>
        <w:t> </w:t>
      </w:r>
      <w:r>
        <w:rPr>
          <w:color w:val="0E0E0E"/>
        </w:rPr>
        <w:t>our</w:t>
      </w:r>
      <w:r>
        <w:rPr>
          <w:color w:val="0E0E0E"/>
          <w:spacing w:val="3"/>
        </w:rPr>
        <w:t> </w:t>
      </w:r>
      <w:r>
        <w:rPr>
          <w:color w:val="0E0E0E"/>
        </w:rPr>
        <w:t>hard</w:t>
      </w:r>
      <w:r>
        <w:rPr>
          <w:color w:val="0E0E0E"/>
          <w:spacing w:val="6"/>
        </w:rPr>
        <w:t> </w:t>
      </w:r>
      <w:r>
        <w:rPr>
          <w:color w:val="0E0E0E"/>
          <w:spacing w:val="-2"/>
        </w:rPr>
        <w:t>work.</w:t>
      </w:r>
    </w:p>
    <w:p>
      <w:pPr>
        <w:spacing w:after="0"/>
        <w:sectPr>
          <w:pgSz w:w="11910" w:h="16840"/>
          <w:pgMar w:top="1280" w:bottom="280" w:left="540" w:right="500"/>
        </w:sectPr>
      </w:pPr>
    </w:p>
    <w:p>
      <w:pPr>
        <w:spacing w:line="256" w:lineRule="auto" w:before="68"/>
        <w:ind w:left="915" w:right="638" w:firstLine="0"/>
        <w:jc w:val="left"/>
        <w:rPr>
          <w:sz w:val="20"/>
        </w:rPr>
      </w:pPr>
      <w:r>
        <w:rPr>
          <w:color w:val="0F0F0F"/>
          <w:w w:val="105"/>
          <w:sz w:val="20"/>
        </w:rPr>
        <w:t>The</w:t>
      </w:r>
      <w:r>
        <w:rPr>
          <w:color w:val="0F0F0F"/>
          <w:spacing w:val="-7"/>
          <w:w w:val="105"/>
          <w:sz w:val="20"/>
        </w:rPr>
        <w:t> </w:t>
      </w:r>
      <w:r>
        <w:rPr>
          <w:color w:val="0F0F0F"/>
          <w:w w:val="105"/>
          <w:sz w:val="20"/>
        </w:rPr>
        <w:t>Three</w:t>
      </w:r>
      <w:r>
        <w:rPr>
          <w:color w:val="0F0F0F"/>
          <w:spacing w:val="-1"/>
          <w:w w:val="105"/>
          <w:sz w:val="20"/>
        </w:rPr>
        <w:t> </w:t>
      </w:r>
      <w:r>
        <w:rPr>
          <w:color w:val="0F0F0F"/>
          <w:w w:val="105"/>
          <w:sz w:val="20"/>
        </w:rPr>
        <w:t>Brooks Nature</w:t>
      </w:r>
      <w:r>
        <w:rPr>
          <w:color w:val="0F0F0F"/>
          <w:spacing w:val="-1"/>
          <w:w w:val="105"/>
          <w:sz w:val="20"/>
        </w:rPr>
        <w:t> </w:t>
      </w:r>
      <w:r>
        <w:rPr>
          <w:color w:val="0F0F0F"/>
          <w:w w:val="105"/>
          <w:sz w:val="20"/>
        </w:rPr>
        <w:t>Conservation Group continues to</w:t>
      </w:r>
      <w:r>
        <w:rPr>
          <w:color w:val="0F0F0F"/>
          <w:spacing w:val="-8"/>
          <w:w w:val="105"/>
          <w:sz w:val="20"/>
        </w:rPr>
        <w:t> </w:t>
      </w:r>
      <w:r>
        <w:rPr>
          <w:color w:val="0F0F0F"/>
          <w:w w:val="105"/>
          <w:sz w:val="20"/>
        </w:rPr>
        <w:t>be</w:t>
      </w:r>
      <w:r>
        <w:rPr>
          <w:color w:val="0F0F0F"/>
          <w:spacing w:val="-5"/>
          <w:w w:val="105"/>
          <w:sz w:val="20"/>
        </w:rPr>
        <w:t> </w:t>
      </w:r>
      <w:r>
        <w:rPr>
          <w:color w:val="0F0F0F"/>
          <w:w w:val="105"/>
          <w:sz w:val="20"/>
        </w:rPr>
        <w:t>grateful</w:t>
      </w:r>
      <w:r>
        <w:rPr>
          <w:color w:val="0F0F0F"/>
          <w:spacing w:val="-3"/>
          <w:w w:val="105"/>
          <w:sz w:val="20"/>
        </w:rPr>
        <w:t> </w:t>
      </w:r>
      <w:r>
        <w:rPr>
          <w:color w:val="0F0F0F"/>
          <w:w w:val="105"/>
          <w:sz w:val="20"/>
        </w:rPr>
        <w:t>for</w:t>
      </w:r>
      <w:r>
        <w:rPr>
          <w:color w:val="0F0F0F"/>
          <w:spacing w:val="-5"/>
          <w:w w:val="105"/>
          <w:sz w:val="20"/>
        </w:rPr>
        <w:t> </w:t>
      </w:r>
      <w:r>
        <w:rPr>
          <w:color w:val="0F0F0F"/>
          <w:w w:val="105"/>
          <w:sz w:val="20"/>
        </w:rPr>
        <w:t>the</w:t>
      </w:r>
      <w:r>
        <w:rPr>
          <w:color w:val="0F0F0F"/>
          <w:spacing w:val="-6"/>
          <w:w w:val="105"/>
          <w:sz w:val="20"/>
        </w:rPr>
        <w:t> </w:t>
      </w:r>
      <w:r>
        <w:rPr>
          <w:color w:val="0F0F0F"/>
          <w:w w:val="105"/>
          <w:sz w:val="20"/>
        </w:rPr>
        <w:t>invaluable support of Bradley Stoke Town Council.</w:t>
      </w:r>
    </w:p>
    <w:p>
      <w:pPr>
        <w:pStyle w:val="BodyText"/>
        <w:rPr>
          <w:sz w:val="20"/>
        </w:rPr>
      </w:pPr>
    </w:p>
    <w:p>
      <w:pPr>
        <w:pStyle w:val="BodyText"/>
        <w:spacing w:before="38"/>
        <w:rPr>
          <w:sz w:val="20"/>
        </w:rPr>
      </w:pPr>
    </w:p>
    <w:p>
      <w:pPr>
        <w:spacing w:before="0"/>
        <w:ind w:left="920" w:right="0" w:firstLine="0"/>
        <w:jc w:val="left"/>
        <w:rPr>
          <w:i/>
          <w:sz w:val="20"/>
        </w:rPr>
      </w:pPr>
      <w:r>
        <w:rPr>
          <w:i/>
          <w:color w:val="0F0F0F"/>
          <w:w w:val="105"/>
          <w:sz w:val="20"/>
        </w:rPr>
        <w:t>Rob</w:t>
      </w:r>
      <w:r>
        <w:rPr>
          <w:i/>
          <w:color w:val="0F0F0F"/>
          <w:spacing w:val="-4"/>
          <w:w w:val="105"/>
          <w:sz w:val="20"/>
        </w:rPr>
        <w:t> </w:t>
      </w:r>
      <w:r>
        <w:rPr>
          <w:i/>
          <w:color w:val="0F0F0F"/>
          <w:w w:val="105"/>
          <w:sz w:val="20"/>
        </w:rPr>
        <w:t>Williams,</w:t>
      </w:r>
      <w:r>
        <w:rPr>
          <w:i/>
          <w:color w:val="0F0F0F"/>
          <w:spacing w:val="12"/>
          <w:w w:val="105"/>
          <w:sz w:val="20"/>
        </w:rPr>
        <w:t> </w:t>
      </w:r>
      <w:r>
        <w:rPr>
          <w:i/>
          <w:color w:val="0F0F0F"/>
          <w:w w:val="105"/>
          <w:sz w:val="20"/>
        </w:rPr>
        <w:t>Secretary</w:t>
      </w:r>
      <w:r>
        <w:rPr>
          <w:i/>
          <w:color w:val="3D3D3D"/>
          <w:w w:val="105"/>
          <w:sz w:val="20"/>
        </w:rPr>
        <w:t>, </w:t>
      </w:r>
      <w:r>
        <w:rPr>
          <w:i/>
          <w:color w:val="0F0F0F"/>
          <w:w w:val="105"/>
          <w:sz w:val="20"/>
        </w:rPr>
        <w:t>14</w:t>
      </w:r>
      <w:r>
        <w:rPr>
          <w:i/>
          <w:color w:val="0F0F0F"/>
          <w:spacing w:val="-5"/>
          <w:w w:val="105"/>
          <w:sz w:val="20"/>
        </w:rPr>
        <w:t> </w:t>
      </w:r>
      <w:r>
        <w:rPr>
          <w:i/>
          <w:color w:val="0F0F0F"/>
          <w:w w:val="105"/>
          <w:sz w:val="20"/>
        </w:rPr>
        <w:t>June</w:t>
      </w:r>
      <w:r>
        <w:rPr>
          <w:i/>
          <w:color w:val="0F0F0F"/>
          <w:spacing w:val="-2"/>
          <w:w w:val="105"/>
          <w:sz w:val="20"/>
        </w:rPr>
        <w:t> </w:t>
      </w:r>
      <w:r>
        <w:rPr>
          <w:i/>
          <w:color w:val="0F0F0F"/>
          <w:spacing w:val="-4"/>
          <w:w w:val="105"/>
          <w:sz w:val="20"/>
        </w:rPr>
        <w:t>2025</w:t>
      </w:r>
    </w:p>
    <w:p>
      <w:pPr>
        <w:spacing w:after="0"/>
        <w:jc w:val="left"/>
        <w:rPr>
          <w:sz w:val="20"/>
        </w:rPr>
        <w:sectPr>
          <w:pgSz w:w="11910" w:h="16840"/>
          <w:pgMar w:top="1300" w:bottom="280" w:left="540" w:right="500"/>
        </w:sectPr>
      </w:pPr>
    </w:p>
    <w:p>
      <w:pPr>
        <w:pStyle w:val="BodyText"/>
        <w:rPr>
          <w:i/>
          <w:sz w:val="20"/>
        </w:rPr>
      </w:pPr>
    </w:p>
    <w:p>
      <w:pPr>
        <w:pStyle w:val="BodyText"/>
        <w:spacing w:before="143"/>
        <w:rPr>
          <w:i/>
          <w:sz w:val="20"/>
        </w:rPr>
      </w:pPr>
    </w:p>
    <w:p>
      <w:pPr>
        <w:spacing w:after="0"/>
        <w:rPr>
          <w:sz w:val="20"/>
        </w:rPr>
        <w:sectPr>
          <w:pgSz w:w="11910" w:h="16840"/>
          <w:pgMar w:top="640" w:bottom="280" w:left="540" w:right="500"/>
        </w:sectPr>
      </w:pPr>
    </w:p>
    <w:p>
      <w:pPr>
        <w:spacing w:before="84"/>
        <w:ind w:left="196" w:right="0" w:firstLine="0"/>
        <w:jc w:val="left"/>
        <w:rPr>
          <w:b/>
          <w:sz w:val="51"/>
        </w:rPr>
      </w:pPr>
      <w:r>
        <w:rPr>
          <w:b/>
          <w:color w:val="0A0A0A"/>
          <w:sz w:val="51"/>
        </w:rPr>
        <w:t>BSTC</w:t>
      </w:r>
      <w:r>
        <w:rPr>
          <w:b/>
          <w:color w:val="0A0A0A"/>
          <w:spacing w:val="21"/>
          <w:sz w:val="51"/>
        </w:rPr>
        <w:t>  </w:t>
      </w:r>
      <w:r>
        <w:rPr>
          <w:b/>
          <w:color w:val="0A0A0A"/>
          <w:sz w:val="51"/>
        </w:rPr>
        <w:t>SLA</w:t>
      </w:r>
      <w:r>
        <w:rPr>
          <w:b/>
          <w:color w:val="0A0A0A"/>
          <w:spacing w:val="23"/>
          <w:sz w:val="51"/>
        </w:rPr>
        <w:t> </w:t>
      </w:r>
      <w:r>
        <w:rPr>
          <w:b/>
          <w:color w:val="0A0A0A"/>
          <w:sz w:val="51"/>
        </w:rPr>
        <w:t>24</w:t>
      </w:r>
      <w:r>
        <w:rPr>
          <w:b/>
          <w:color w:val="0A0A0A"/>
          <w:spacing w:val="20"/>
          <w:sz w:val="51"/>
        </w:rPr>
        <w:t> </w:t>
      </w:r>
      <w:r>
        <w:rPr>
          <w:b/>
          <w:color w:val="0A0A0A"/>
          <w:sz w:val="51"/>
        </w:rPr>
        <w:t>-</w:t>
      </w:r>
      <w:r>
        <w:rPr>
          <w:b/>
          <w:color w:val="0A0A0A"/>
          <w:spacing w:val="23"/>
          <w:sz w:val="51"/>
        </w:rPr>
        <w:t> </w:t>
      </w:r>
      <w:r>
        <w:rPr>
          <w:b/>
          <w:color w:val="0A0A0A"/>
          <w:spacing w:val="-5"/>
          <w:sz w:val="51"/>
        </w:rPr>
        <w:t>25</w:t>
      </w:r>
    </w:p>
    <w:p>
      <w:pPr>
        <w:spacing w:line="240" w:lineRule="auto" w:before="0"/>
        <w:rPr>
          <w:b/>
          <w:sz w:val="13"/>
        </w:rPr>
      </w:pPr>
      <w:r>
        <w:rPr/>
        <w:br w:type="column"/>
      </w:r>
      <w:r>
        <w:rPr>
          <w:b/>
          <w:sz w:val="13"/>
        </w:rPr>
      </w:r>
    </w:p>
    <w:p>
      <w:pPr>
        <w:pStyle w:val="BodyText"/>
        <w:rPr>
          <w:b/>
          <w:sz w:val="13"/>
        </w:rPr>
      </w:pPr>
    </w:p>
    <w:p>
      <w:pPr>
        <w:pStyle w:val="BodyText"/>
        <w:spacing w:before="67"/>
        <w:rPr>
          <w:b/>
          <w:sz w:val="13"/>
        </w:rPr>
      </w:pPr>
    </w:p>
    <w:p>
      <w:pPr>
        <w:spacing w:before="0"/>
        <w:ind w:left="196" w:right="0" w:firstLine="0"/>
        <w:jc w:val="left"/>
        <w:rPr>
          <w:sz w:val="25"/>
        </w:rPr>
      </w:pPr>
      <w:r>
        <w:rPr/>
        <mc:AlternateContent>
          <mc:Choice Requires="wps">
            <w:drawing>
              <wp:anchor distT="0" distB="0" distL="0" distR="0" allowOverlap="1" layoutInCell="1" locked="0" behindDoc="0" simplePos="0" relativeHeight="15729664">
                <wp:simplePos x="0" y="0"/>
                <wp:positionH relativeFrom="page">
                  <wp:posOffset>4674862</wp:posOffset>
                </wp:positionH>
                <wp:positionV relativeFrom="paragraph">
                  <wp:posOffset>-709342</wp:posOffset>
                </wp:positionV>
                <wp:extent cx="1245235" cy="721360"/>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1245235" cy="721360"/>
                          <a:chExt cx="1245235" cy="721360"/>
                        </a:xfrm>
                      </wpg:grpSpPr>
                      <pic:pic>
                        <pic:nvPicPr>
                          <pic:cNvPr id="11" name="Image 11"/>
                          <pic:cNvPicPr/>
                        </pic:nvPicPr>
                        <pic:blipFill>
                          <a:blip r:embed="rId8" cstate="print"/>
                          <a:stretch>
                            <a:fillRect/>
                          </a:stretch>
                        </pic:blipFill>
                        <pic:spPr>
                          <a:xfrm>
                            <a:off x="0" y="37017"/>
                            <a:ext cx="1245002" cy="683853"/>
                          </a:xfrm>
                          <a:prstGeom prst="rect">
                            <a:avLst/>
                          </a:prstGeom>
                        </pic:spPr>
                      </pic:pic>
                      <wps:wsp>
                        <wps:cNvPr id="12" name="Textbox 12"/>
                        <wps:cNvSpPr txBox="1"/>
                        <wps:spPr>
                          <a:xfrm>
                            <a:off x="0" y="0"/>
                            <a:ext cx="1245235" cy="721360"/>
                          </a:xfrm>
                          <a:prstGeom prst="rect">
                            <a:avLst/>
                          </a:prstGeom>
                        </wps:spPr>
                        <wps:txbx>
                          <w:txbxContent>
                            <w:p>
                              <w:pPr>
                                <w:spacing w:line="299" w:lineRule="exact" w:before="0"/>
                                <w:ind w:left="12" w:right="0" w:firstLine="0"/>
                                <w:jc w:val="center"/>
                                <w:rPr>
                                  <w:rFonts w:ascii="Times New Roman"/>
                                  <w:b/>
                                  <w:sz w:val="27"/>
                                </w:rPr>
                              </w:pPr>
                              <w:r>
                                <w:rPr>
                                  <w:rFonts w:ascii="Times New Roman"/>
                                  <w:b/>
                                  <w:color w:val="4B5685"/>
                                  <w:spacing w:val="-10"/>
                                  <w:w w:val="110"/>
                                  <w:sz w:val="27"/>
                                </w:rPr>
                                <w:t>B</w:t>
                              </w:r>
                            </w:p>
                          </w:txbxContent>
                        </wps:txbx>
                        <wps:bodyPr wrap="square" lIns="0" tIns="0" rIns="0" bIns="0" rtlCol="0">
                          <a:noAutofit/>
                        </wps:bodyPr>
                      </wps:wsp>
                    </wpg:wgp>
                  </a:graphicData>
                </a:graphic>
              </wp:anchor>
            </w:drawing>
          </mc:Choice>
          <mc:Fallback>
            <w:pict>
              <v:group style="position:absolute;margin-left:368.099426pt;margin-top:-55.853775pt;width:98.05pt;height:56.8pt;mso-position-horizontal-relative:page;mso-position-vertical-relative:paragraph;z-index:15729664" id="docshapegroup10" coordorigin="7362,-1117" coordsize="1961,1136">
                <v:shape style="position:absolute;left:7361;top:-1059;width:1961;height:1077" type="#_x0000_t75" id="docshape11" stroked="false">
                  <v:imagedata r:id="rId8" o:title=""/>
                </v:shape>
                <v:shape style="position:absolute;left:7361;top:-1118;width:1961;height:1136" type="#_x0000_t202" id="docshape12" filled="false" stroked="false">
                  <v:textbox inset="0,0,0,0">
                    <w:txbxContent>
                      <w:p>
                        <w:pPr>
                          <w:spacing w:line="299" w:lineRule="exact" w:before="0"/>
                          <w:ind w:left="12" w:right="0" w:firstLine="0"/>
                          <w:jc w:val="center"/>
                          <w:rPr>
                            <w:rFonts w:ascii="Times New Roman"/>
                            <w:b/>
                            <w:sz w:val="27"/>
                          </w:rPr>
                        </w:pPr>
                        <w:r>
                          <w:rPr>
                            <w:rFonts w:ascii="Times New Roman"/>
                            <w:b/>
                            <w:color w:val="4B5685"/>
                            <w:spacing w:val="-10"/>
                            <w:w w:val="110"/>
                            <w:sz w:val="27"/>
                          </w:rPr>
                          <w:t>B</w:t>
                        </w:r>
                      </w:p>
                    </w:txbxContent>
                  </v:textbox>
                  <w10:wrap type="none"/>
                </v:shape>
                <w10:wrap type="none"/>
              </v:group>
            </w:pict>
          </mc:Fallback>
        </mc:AlternateContent>
      </w:r>
      <w:r>
        <w:rPr>
          <w:i/>
          <w:color w:val="648087"/>
          <w:spacing w:val="-6"/>
          <w:w w:val="90"/>
          <w:sz w:val="13"/>
        </w:rPr>
        <w:t>-Z.</w:t>
      </w:r>
      <w:r>
        <w:rPr>
          <w:i/>
          <w:color w:val="648087"/>
          <w:spacing w:val="-5"/>
          <w:sz w:val="13"/>
        </w:rPr>
        <w:t> </w:t>
      </w:r>
      <w:r>
        <w:rPr>
          <w:b/>
          <w:color w:val="57545B"/>
          <w:spacing w:val="-6"/>
          <w:w w:val="90"/>
          <w:sz w:val="13"/>
        </w:rPr>
        <w:t>Wl</w:t>
      </w:r>
      <w:r>
        <w:rPr>
          <w:b/>
          <w:color w:val="62334D"/>
          <w:spacing w:val="-6"/>
          <w:w w:val="90"/>
          <w:sz w:val="13"/>
        </w:rPr>
        <w:t>'!!!!!III</w:t>
      </w:r>
      <w:r>
        <w:rPr>
          <w:b/>
          <w:color w:val="62334D"/>
          <w:spacing w:val="-6"/>
          <w:w w:val="90"/>
          <w:sz w:val="24"/>
        </w:rPr>
        <w:t>:</w:t>
      </w:r>
      <w:r>
        <w:rPr>
          <w:b/>
          <w:color w:val="7B1F2A"/>
          <w:spacing w:val="-6"/>
          <w:w w:val="90"/>
          <w:sz w:val="13"/>
        </w:rPr>
        <w:t>•</w:t>
      </w:r>
      <w:r>
        <w:rPr>
          <w:b/>
          <w:color w:val="7B1F2A"/>
          <w:spacing w:val="-3"/>
          <w:sz w:val="13"/>
        </w:rPr>
        <w:t> </w:t>
      </w:r>
      <w:r>
        <w:rPr>
          <w:b/>
          <w:color w:val="62334D"/>
          <w:spacing w:val="6"/>
          <w:w w:val="108"/>
          <w:sz w:val="24"/>
        </w:rPr>
        <w:t>!</w:t>
      </w:r>
      <w:r>
        <w:rPr>
          <w:b/>
          <w:color w:val="62334D"/>
          <w:spacing w:val="7"/>
          <w:w w:val="108"/>
          <w:sz w:val="24"/>
        </w:rPr>
        <w:t>!</w:t>
      </w:r>
      <w:r>
        <w:rPr>
          <w:b/>
          <w:color w:val="62334D"/>
          <w:spacing w:val="6"/>
          <w:w w:val="108"/>
          <w:sz w:val="24"/>
        </w:rPr>
        <w:t>!!!</w:t>
      </w:r>
      <w:r>
        <w:rPr>
          <w:b/>
          <w:color w:val="62334D"/>
          <w:spacing w:val="7"/>
          <w:w w:val="108"/>
          <w:sz w:val="24"/>
        </w:rPr>
        <w:t>:</w:t>
      </w:r>
      <w:r>
        <w:rPr>
          <w:b/>
          <w:color w:val="57545B"/>
          <w:spacing w:val="5"/>
          <w:w w:val="108"/>
          <w:sz w:val="24"/>
        </w:rPr>
        <w:t>:=</w:t>
      </w:r>
      <w:r>
        <w:rPr>
          <w:b/>
          <w:color w:val="57545B"/>
          <w:spacing w:val="8"/>
          <w:w w:val="108"/>
          <w:sz w:val="24"/>
        </w:rPr>
        <w:t>F</w:t>
      </w:r>
      <w:r>
        <w:rPr>
          <w:b/>
          <w:color w:val="57545B"/>
          <w:spacing w:val="-66"/>
          <w:w w:val="108"/>
          <w:sz w:val="24"/>
        </w:rPr>
        <w:t>,</w:t>
      </w:r>
      <w:r>
        <w:rPr>
          <w:color w:val="828383"/>
          <w:w w:val="52"/>
          <w:position w:val="-7"/>
          <w:sz w:val="15"/>
        </w:rPr>
        <w:t>c</w:t>
      </w:r>
      <w:r>
        <w:rPr>
          <w:color w:val="828383"/>
          <w:spacing w:val="-113"/>
          <w:w w:val="85"/>
          <w:sz w:val="25"/>
        </w:rPr>
        <w:t>g</w:t>
      </w:r>
      <w:r>
        <w:rPr>
          <w:color w:val="828383"/>
          <w:spacing w:val="6"/>
          <w:w w:val="52"/>
          <w:position w:val="-7"/>
          <w:sz w:val="15"/>
        </w:rPr>
        <w:t>:::,</w:t>
      </w:r>
      <w:r>
        <w:rPr>
          <w:color w:val="828383"/>
          <w:spacing w:val="-11"/>
          <w:w w:val="89"/>
          <w:position w:val="-7"/>
          <w:sz w:val="15"/>
        </w:rPr>
        <w:t> </w:t>
      </w:r>
      <w:r>
        <w:rPr>
          <w:color w:val="828383"/>
          <w:spacing w:val="-10"/>
          <w:w w:val="90"/>
          <w:sz w:val="25"/>
        </w:rPr>
        <w:t>.</w:t>
      </w:r>
    </w:p>
    <w:p>
      <w:pPr>
        <w:spacing w:after="0"/>
        <w:jc w:val="left"/>
        <w:rPr>
          <w:sz w:val="25"/>
        </w:rPr>
        <w:sectPr>
          <w:type w:val="continuous"/>
          <w:pgSz w:w="11910" w:h="16840"/>
          <w:pgMar w:top="800" w:bottom="280" w:left="540" w:right="500"/>
          <w:cols w:num="2" w:equalWidth="0">
            <w:col w:w="4802" w:space="1861"/>
            <w:col w:w="4207"/>
          </w:cols>
        </w:sectPr>
      </w:pPr>
    </w:p>
    <w:p>
      <w:pPr>
        <w:pStyle w:val="BodyText"/>
        <w:spacing w:before="111"/>
        <w:rPr>
          <w:sz w:val="16"/>
        </w:rPr>
      </w:pPr>
    </w:p>
    <w:p>
      <w:pPr>
        <w:spacing w:before="1"/>
        <w:ind w:left="0" w:right="2964" w:firstLine="0"/>
        <w:jc w:val="right"/>
        <w:rPr>
          <w:sz w:val="16"/>
        </w:rPr>
      </w:pPr>
      <w:r>
        <w:rPr>
          <w:color w:val="828383"/>
          <w:spacing w:val="-5"/>
          <w:sz w:val="16"/>
        </w:rPr>
        <w:t>SER</w:t>
      </w:r>
    </w:p>
    <w:p>
      <w:pPr>
        <w:pStyle w:val="BodyText"/>
        <w:rPr>
          <w:sz w:val="20"/>
        </w:rPr>
      </w:pPr>
    </w:p>
    <w:p>
      <w:pPr>
        <w:pStyle w:val="BodyText"/>
        <w:spacing w:before="98"/>
        <w:rPr>
          <w:sz w:val="20"/>
        </w:rPr>
      </w:pPr>
    </w:p>
    <w:p>
      <w:pPr>
        <w:spacing w:after="0"/>
        <w:rPr>
          <w:sz w:val="20"/>
        </w:rPr>
        <w:sectPr>
          <w:type w:val="continuous"/>
          <w:pgSz w:w="11910" w:h="16840"/>
          <w:pgMar w:top="800" w:bottom="280" w:left="540" w:right="500"/>
        </w:sectPr>
      </w:pPr>
    </w:p>
    <w:p>
      <w:pPr>
        <w:pStyle w:val="BodyText"/>
        <w:spacing w:before="196"/>
        <w:rPr>
          <w:sz w:val="26"/>
        </w:rPr>
      </w:pPr>
    </w:p>
    <w:p>
      <w:pPr>
        <w:spacing w:before="1"/>
        <w:ind w:left="157" w:right="0" w:firstLine="0"/>
        <w:jc w:val="left"/>
        <w:rPr>
          <w:sz w:val="26"/>
        </w:rPr>
      </w:pPr>
      <w:r>
        <w:rPr>
          <w:color w:val="0A0A0A"/>
          <w:w w:val="105"/>
          <w:sz w:val="26"/>
        </w:rPr>
        <w:t>Grant SLA</w:t>
      </w:r>
      <w:r>
        <w:rPr>
          <w:color w:val="0A0A0A"/>
          <w:spacing w:val="-4"/>
          <w:w w:val="105"/>
          <w:sz w:val="26"/>
        </w:rPr>
        <w:t> </w:t>
      </w:r>
      <w:r>
        <w:rPr>
          <w:color w:val="0A0A0A"/>
          <w:w w:val="105"/>
          <w:sz w:val="26"/>
        </w:rPr>
        <w:t>24</w:t>
      </w:r>
      <w:r>
        <w:rPr>
          <w:color w:val="0A0A0A"/>
          <w:spacing w:val="-8"/>
          <w:w w:val="105"/>
          <w:sz w:val="26"/>
        </w:rPr>
        <w:t> </w:t>
      </w:r>
      <w:r>
        <w:rPr>
          <w:color w:val="0A0A0A"/>
          <w:w w:val="105"/>
          <w:sz w:val="26"/>
        </w:rPr>
        <w:t>-</w:t>
      </w:r>
      <w:r>
        <w:rPr>
          <w:color w:val="0A0A0A"/>
          <w:spacing w:val="-6"/>
          <w:w w:val="105"/>
          <w:sz w:val="26"/>
        </w:rPr>
        <w:t> </w:t>
      </w:r>
      <w:r>
        <w:rPr>
          <w:color w:val="0A0A0A"/>
          <w:w w:val="105"/>
          <w:sz w:val="26"/>
        </w:rPr>
        <w:t>25</w:t>
      </w:r>
      <w:r>
        <w:rPr>
          <w:color w:val="0A0A0A"/>
          <w:spacing w:val="-6"/>
          <w:w w:val="105"/>
          <w:sz w:val="26"/>
        </w:rPr>
        <w:t> </w:t>
      </w:r>
      <w:r>
        <w:rPr>
          <w:color w:val="0A0A0A"/>
          <w:w w:val="105"/>
          <w:sz w:val="26"/>
        </w:rPr>
        <w:t>/</w:t>
      </w:r>
      <w:r>
        <w:rPr>
          <w:color w:val="0A0A0A"/>
          <w:spacing w:val="-8"/>
          <w:w w:val="105"/>
          <w:sz w:val="26"/>
        </w:rPr>
        <w:t> </w:t>
      </w:r>
      <w:r>
        <w:rPr>
          <w:color w:val="0A0A0A"/>
          <w:spacing w:val="-2"/>
          <w:w w:val="105"/>
          <w:sz w:val="26"/>
        </w:rPr>
        <w:t>29/02/2024</w:t>
      </w:r>
    </w:p>
    <w:p>
      <w:pPr>
        <w:tabs>
          <w:tab w:pos="2271" w:val="left" w:leader="none"/>
        </w:tabs>
        <w:spacing w:line="251" w:lineRule="exact" w:before="92"/>
        <w:ind w:left="157" w:right="0" w:firstLine="0"/>
        <w:jc w:val="left"/>
        <w:rPr>
          <w:sz w:val="26"/>
        </w:rPr>
      </w:pPr>
      <w:r>
        <w:rPr/>
        <w:br w:type="column"/>
      </w:r>
      <w:r>
        <w:rPr>
          <w:color w:val="0A0A0A"/>
          <w:sz w:val="26"/>
        </w:rPr>
        <w:t>Amount</w:t>
      </w:r>
      <w:r>
        <w:rPr>
          <w:color w:val="0A0A0A"/>
          <w:spacing w:val="31"/>
          <w:sz w:val="26"/>
        </w:rPr>
        <w:t> </w:t>
      </w:r>
      <w:r>
        <w:rPr>
          <w:color w:val="0A0A0A"/>
          <w:spacing w:val="-2"/>
          <w:sz w:val="26"/>
        </w:rPr>
        <w:t>spent</w:t>
      </w:r>
      <w:r>
        <w:rPr>
          <w:color w:val="0A0A0A"/>
          <w:sz w:val="26"/>
        </w:rPr>
        <w:tab/>
      </w:r>
      <w:r>
        <w:rPr>
          <w:color w:val="0A0A0A"/>
          <w:spacing w:val="-2"/>
          <w:sz w:val="26"/>
          <w:u w:val="thick" w:color="0A0A0A"/>
        </w:rPr>
        <w:t>Balance</w:t>
      </w:r>
    </w:p>
    <w:p>
      <w:pPr>
        <w:tabs>
          <w:tab w:pos="2397" w:val="left" w:leader="none"/>
        </w:tabs>
        <w:spacing w:line="515" w:lineRule="exact" w:before="0"/>
        <w:ind w:left="1817" w:right="0" w:firstLine="0"/>
        <w:jc w:val="left"/>
        <w:rPr>
          <w:sz w:val="26"/>
        </w:rPr>
      </w:pPr>
      <w:r>
        <w:rPr>
          <w:color w:val="0A0A0A"/>
          <w:spacing w:val="-10"/>
          <w:w w:val="95"/>
          <w:sz w:val="49"/>
        </w:rPr>
        <w:t>I</w:t>
      </w:r>
      <w:r>
        <w:rPr>
          <w:color w:val="0A0A0A"/>
          <w:sz w:val="49"/>
        </w:rPr>
        <w:tab/>
      </w:r>
      <w:r>
        <w:rPr>
          <w:color w:val="0A0A0A"/>
          <w:spacing w:val="-2"/>
          <w:w w:val="95"/>
          <w:sz w:val="26"/>
          <w:u w:val="thick" w:color="0A0A0A"/>
        </w:rPr>
        <w:t>£2,000.001</w:t>
      </w:r>
    </w:p>
    <w:p>
      <w:pPr>
        <w:spacing w:after="0" w:line="515" w:lineRule="exact"/>
        <w:jc w:val="left"/>
        <w:rPr>
          <w:sz w:val="26"/>
        </w:rPr>
        <w:sectPr>
          <w:type w:val="continuous"/>
          <w:pgSz w:w="11910" w:h="16840"/>
          <w:pgMar w:top="800" w:bottom="280" w:left="540" w:right="500"/>
          <w:cols w:num="2" w:equalWidth="0">
            <w:col w:w="3935" w:space="1667"/>
            <w:col w:w="5268"/>
          </w:cols>
        </w:sectPr>
      </w:pPr>
    </w:p>
    <w:p>
      <w:pPr>
        <w:pStyle w:val="BodyText"/>
        <w:spacing w:before="41"/>
        <w:rPr>
          <w:sz w:val="20"/>
        </w:rPr>
      </w:pPr>
    </w:p>
    <w:tbl>
      <w:tblPr>
        <w:tblW w:w="0" w:type="auto"/>
        <w:jc w:val="left"/>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598"/>
        <w:gridCol w:w="1768"/>
        <w:gridCol w:w="1821"/>
      </w:tblGrid>
      <w:tr>
        <w:trPr>
          <w:trHeight w:val="311" w:hRule="atLeast"/>
        </w:trPr>
        <w:tc>
          <w:tcPr>
            <w:tcW w:w="5598" w:type="dxa"/>
          </w:tcPr>
          <w:p>
            <w:pPr>
              <w:pStyle w:val="TableParagraph"/>
              <w:spacing w:line="276" w:lineRule="exact" w:before="15"/>
              <w:ind w:left="46"/>
              <w:rPr>
                <w:sz w:val="26"/>
              </w:rPr>
            </w:pPr>
            <w:r>
              <w:rPr>
                <w:color w:val="0A0A0A"/>
                <w:spacing w:val="-2"/>
                <w:sz w:val="26"/>
              </w:rPr>
              <w:t>Refreshments</w:t>
            </w:r>
          </w:p>
        </w:tc>
        <w:tc>
          <w:tcPr>
            <w:tcW w:w="1768" w:type="dxa"/>
          </w:tcPr>
          <w:p>
            <w:pPr>
              <w:pStyle w:val="TableParagraph"/>
              <w:spacing w:line="276" w:lineRule="exact" w:before="15"/>
              <w:ind w:right="40"/>
              <w:jc w:val="right"/>
              <w:rPr>
                <w:sz w:val="26"/>
              </w:rPr>
            </w:pPr>
            <w:r>
              <w:rPr>
                <w:color w:val="0A0A0A"/>
                <w:spacing w:val="-2"/>
                <w:sz w:val="26"/>
              </w:rPr>
              <w:t>£317.81</w:t>
            </w:r>
          </w:p>
        </w:tc>
        <w:tc>
          <w:tcPr>
            <w:tcW w:w="1821" w:type="dxa"/>
            <w:vMerge w:val="restart"/>
            <w:tcBorders>
              <w:top w:val="nil"/>
              <w:right w:val="nil"/>
            </w:tcBorders>
          </w:tcPr>
          <w:p>
            <w:pPr>
              <w:pStyle w:val="TableParagraph"/>
              <w:rPr>
                <w:rFonts w:ascii="Times New Roman"/>
                <w:sz w:val="26"/>
              </w:rPr>
            </w:pPr>
          </w:p>
        </w:tc>
      </w:tr>
      <w:tr>
        <w:trPr>
          <w:trHeight w:val="316" w:hRule="atLeast"/>
        </w:trPr>
        <w:tc>
          <w:tcPr>
            <w:tcW w:w="5598" w:type="dxa"/>
          </w:tcPr>
          <w:p>
            <w:pPr>
              <w:pStyle w:val="TableParagraph"/>
              <w:spacing w:line="276" w:lineRule="exact" w:before="20"/>
              <w:ind w:left="46"/>
              <w:rPr>
                <w:sz w:val="26"/>
              </w:rPr>
            </w:pPr>
            <w:r>
              <w:rPr>
                <w:color w:val="0A0A0A"/>
                <w:spacing w:val="-2"/>
                <w:w w:val="105"/>
                <w:sz w:val="26"/>
              </w:rPr>
              <w:t>Tools</w:t>
            </w:r>
          </w:p>
        </w:tc>
        <w:tc>
          <w:tcPr>
            <w:tcW w:w="1768" w:type="dxa"/>
          </w:tcPr>
          <w:p>
            <w:pPr>
              <w:pStyle w:val="TableParagraph"/>
              <w:spacing w:line="276" w:lineRule="exact" w:before="20"/>
              <w:ind w:right="44"/>
              <w:jc w:val="right"/>
              <w:rPr>
                <w:sz w:val="26"/>
              </w:rPr>
            </w:pPr>
            <w:r>
              <w:rPr>
                <w:color w:val="0A0A0A"/>
                <w:spacing w:val="-2"/>
                <w:sz w:val="26"/>
              </w:rPr>
              <w:t>£126.00</w:t>
            </w:r>
          </w:p>
        </w:tc>
        <w:tc>
          <w:tcPr>
            <w:tcW w:w="1821" w:type="dxa"/>
            <w:vMerge/>
            <w:tcBorders>
              <w:top w:val="nil"/>
              <w:right w:val="nil"/>
            </w:tcBorders>
          </w:tcPr>
          <w:p>
            <w:pPr>
              <w:rPr>
                <w:sz w:val="2"/>
                <w:szCs w:val="2"/>
              </w:rPr>
            </w:pPr>
          </w:p>
        </w:tc>
      </w:tr>
      <w:tr>
        <w:trPr>
          <w:trHeight w:val="311" w:hRule="atLeast"/>
        </w:trPr>
        <w:tc>
          <w:tcPr>
            <w:tcW w:w="5598" w:type="dxa"/>
          </w:tcPr>
          <w:p>
            <w:pPr>
              <w:pStyle w:val="TableParagraph"/>
              <w:spacing w:line="276" w:lineRule="exact" w:before="15"/>
              <w:ind w:left="46"/>
              <w:rPr>
                <w:sz w:val="26"/>
              </w:rPr>
            </w:pPr>
            <w:r>
              <w:rPr>
                <w:color w:val="0A0A0A"/>
                <w:w w:val="105"/>
                <w:sz w:val="26"/>
              </w:rPr>
              <w:t>Rent -</w:t>
            </w:r>
            <w:r>
              <w:rPr>
                <w:color w:val="0A0A0A"/>
                <w:spacing w:val="-6"/>
                <w:w w:val="105"/>
                <w:sz w:val="26"/>
              </w:rPr>
              <w:t> </w:t>
            </w:r>
            <w:r>
              <w:rPr>
                <w:color w:val="0A0A0A"/>
                <w:spacing w:val="-4"/>
                <w:w w:val="105"/>
                <w:sz w:val="26"/>
              </w:rPr>
              <w:t>(AGM)</w:t>
            </w:r>
          </w:p>
        </w:tc>
        <w:tc>
          <w:tcPr>
            <w:tcW w:w="1768" w:type="dxa"/>
          </w:tcPr>
          <w:p>
            <w:pPr>
              <w:pStyle w:val="TableParagraph"/>
              <w:spacing w:line="272" w:lineRule="exact" w:before="20"/>
              <w:ind w:right="38"/>
              <w:jc w:val="right"/>
              <w:rPr>
                <w:sz w:val="26"/>
              </w:rPr>
            </w:pPr>
            <w:r>
              <w:rPr>
                <w:color w:val="0A0A0A"/>
                <w:spacing w:val="-2"/>
                <w:sz w:val="26"/>
              </w:rPr>
              <w:t>£39.25</w:t>
            </w:r>
          </w:p>
        </w:tc>
        <w:tc>
          <w:tcPr>
            <w:tcW w:w="1821" w:type="dxa"/>
            <w:vMerge/>
            <w:tcBorders>
              <w:top w:val="nil"/>
              <w:right w:val="nil"/>
            </w:tcBorders>
          </w:tcPr>
          <w:p>
            <w:pPr>
              <w:rPr>
                <w:sz w:val="2"/>
                <w:szCs w:val="2"/>
              </w:rPr>
            </w:pPr>
          </w:p>
        </w:tc>
      </w:tr>
      <w:tr>
        <w:trPr>
          <w:trHeight w:val="311" w:hRule="atLeast"/>
        </w:trPr>
        <w:tc>
          <w:tcPr>
            <w:tcW w:w="5598" w:type="dxa"/>
          </w:tcPr>
          <w:p>
            <w:pPr>
              <w:pStyle w:val="TableParagraph"/>
              <w:spacing w:line="272" w:lineRule="exact" w:before="20"/>
              <w:ind w:left="51"/>
              <w:rPr>
                <w:sz w:val="26"/>
              </w:rPr>
            </w:pPr>
            <w:r>
              <w:rPr>
                <w:color w:val="0A0A0A"/>
                <w:spacing w:val="-2"/>
                <w:w w:val="105"/>
                <w:sz w:val="26"/>
              </w:rPr>
              <w:t>Petrol</w:t>
            </w:r>
          </w:p>
        </w:tc>
        <w:tc>
          <w:tcPr>
            <w:tcW w:w="1768" w:type="dxa"/>
          </w:tcPr>
          <w:p>
            <w:pPr>
              <w:pStyle w:val="TableParagraph"/>
              <w:spacing w:line="267" w:lineRule="exact" w:before="25"/>
              <w:ind w:right="33"/>
              <w:jc w:val="right"/>
              <w:rPr>
                <w:sz w:val="26"/>
              </w:rPr>
            </w:pPr>
            <w:r>
              <w:rPr>
                <w:color w:val="0A0A0A"/>
                <w:spacing w:val="-2"/>
                <w:sz w:val="26"/>
              </w:rPr>
              <w:t>£19.60</w:t>
            </w:r>
          </w:p>
        </w:tc>
        <w:tc>
          <w:tcPr>
            <w:tcW w:w="1821" w:type="dxa"/>
            <w:vMerge/>
            <w:tcBorders>
              <w:top w:val="nil"/>
              <w:right w:val="nil"/>
            </w:tcBorders>
          </w:tcPr>
          <w:p>
            <w:pPr>
              <w:rPr>
                <w:sz w:val="2"/>
                <w:szCs w:val="2"/>
              </w:rPr>
            </w:pPr>
          </w:p>
        </w:tc>
      </w:tr>
      <w:tr>
        <w:trPr>
          <w:trHeight w:val="326" w:hRule="atLeast"/>
        </w:trPr>
        <w:tc>
          <w:tcPr>
            <w:tcW w:w="5598" w:type="dxa"/>
          </w:tcPr>
          <w:p>
            <w:pPr>
              <w:pStyle w:val="TableParagraph"/>
              <w:spacing w:line="281" w:lineRule="exact" w:before="25"/>
              <w:ind w:left="47"/>
              <w:rPr>
                <w:sz w:val="26"/>
              </w:rPr>
            </w:pPr>
            <w:r>
              <w:rPr>
                <w:color w:val="0A0A0A"/>
                <w:spacing w:val="-2"/>
                <w:sz w:val="26"/>
              </w:rPr>
              <w:t>Mobile</w:t>
            </w:r>
          </w:p>
        </w:tc>
        <w:tc>
          <w:tcPr>
            <w:tcW w:w="1768" w:type="dxa"/>
          </w:tcPr>
          <w:p>
            <w:pPr>
              <w:pStyle w:val="TableParagraph"/>
              <w:spacing w:line="281" w:lineRule="exact" w:before="25"/>
              <w:ind w:right="41"/>
              <w:jc w:val="right"/>
              <w:rPr>
                <w:sz w:val="26"/>
              </w:rPr>
            </w:pPr>
            <w:r>
              <w:rPr>
                <w:color w:val="0A0A0A"/>
                <w:spacing w:val="-2"/>
                <w:sz w:val="26"/>
              </w:rPr>
              <w:t>£11.30</w:t>
            </w:r>
          </w:p>
        </w:tc>
        <w:tc>
          <w:tcPr>
            <w:tcW w:w="1821" w:type="dxa"/>
            <w:vMerge/>
            <w:tcBorders>
              <w:top w:val="nil"/>
              <w:right w:val="nil"/>
            </w:tcBorders>
          </w:tcPr>
          <w:p>
            <w:pPr>
              <w:rPr>
                <w:sz w:val="2"/>
                <w:szCs w:val="2"/>
              </w:rPr>
            </w:pPr>
          </w:p>
        </w:tc>
      </w:tr>
      <w:tr>
        <w:trPr>
          <w:trHeight w:val="306" w:hRule="atLeast"/>
        </w:trPr>
        <w:tc>
          <w:tcPr>
            <w:tcW w:w="5598" w:type="dxa"/>
          </w:tcPr>
          <w:p>
            <w:pPr>
              <w:pStyle w:val="TableParagraph"/>
              <w:spacing w:line="267" w:lineRule="exact" w:before="20"/>
              <w:ind w:left="52"/>
              <w:rPr>
                <w:sz w:val="26"/>
              </w:rPr>
            </w:pPr>
            <w:r>
              <w:rPr>
                <w:color w:val="0A0A0A"/>
                <w:spacing w:val="-4"/>
                <w:w w:val="105"/>
                <w:sz w:val="26"/>
              </w:rPr>
              <w:t>Misc</w:t>
            </w:r>
          </w:p>
        </w:tc>
        <w:tc>
          <w:tcPr>
            <w:tcW w:w="1768" w:type="dxa"/>
          </w:tcPr>
          <w:p>
            <w:pPr>
              <w:pStyle w:val="TableParagraph"/>
              <w:spacing w:line="272" w:lineRule="exact" w:before="15"/>
              <w:ind w:right="35"/>
              <w:jc w:val="right"/>
              <w:rPr>
                <w:sz w:val="26"/>
              </w:rPr>
            </w:pPr>
            <w:r>
              <w:rPr>
                <w:color w:val="0A0A0A"/>
                <w:spacing w:val="-2"/>
                <w:sz w:val="26"/>
              </w:rPr>
              <w:t>£164.41</w:t>
            </w:r>
          </w:p>
        </w:tc>
        <w:tc>
          <w:tcPr>
            <w:tcW w:w="1821" w:type="dxa"/>
            <w:vMerge/>
            <w:tcBorders>
              <w:top w:val="nil"/>
              <w:right w:val="nil"/>
            </w:tcBorders>
          </w:tcPr>
          <w:p>
            <w:pPr>
              <w:rPr>
                <w:sz w:val="2"/>
                <w:szCs w:val="2"/>
              </w:rPr>
            </w:pPr>
          </w:p>
        </w:tc>
      </w:tr>
      <w:tr>
        <w:trPr>
          <w:trHeight w:val="321" w:hRule="atLeast"/>
        </w:trPr>
        <w:tc>
          <w:tcPr>
            <w:tcW w:w="5598" w:type="dxa"/>
          </w:tcPr>
          <w:p>
            <w:pPr>
              <w:pStyle w:val="TableParagraph"/>
              <w:spacing w:line="276" w:lineRule="exact" w:before="25"/>
              <w:ind w:left="52"/>
              <w:rPr>
                <w:sz w:val="26"/>
              </w:rPr>
            </w:pPr>
            <w:r>
              <w:rPr>
                <w:color w:val="0A0A0A"/>
                <w:w w:val="105"/>
                <w:sz w:val="26"/>
              </w:rPr>
              <w:t>Misc</w:t>
            </w:r>
            <w:r>
              <w:rPr>
                <w:color w:val="0A0A0A"/>
                <w:spacing w:val="-14"/>
                <w:w w:val="105"/>
                <w:sz w:val="26"/>
              </w:rPr>
              <w:t> </w:t>
            </w:r>
            <w:r>
              <w:rPr>
                <w:color w:val="0A0A0A"/>
                <w:w w:val="105"/>
                <w:sz w:val="26"/>
              </w:rPr>
              <w:t>-</w:t>
            </w:r>
            <w:r>
              <w:rPr>
                <w:color w:val="0A0A0A"/>
                <w:spacing w:val="-7"/>
                <w:w w:val="105"/>
                <w:sz w:val="26"/>
              </w:rPr>
              <w:t> </w:t>
            </w:r>
            <w:r>
              <w:rPr>
                <w:color w:val="0A0A0A"/>
                <w:w w:val="105"/>
                <w:sz w:val="26"/>
              </w:rPr>
              <w:t>Apple</w:t>
            </w:r>
            <w:r>
              <w:rPr>
                <w:color w:val="0A0A0A"/>
                <w:spacing w:val="-6"/>
                <w:w w:val="105"/>
                <w:sz w:val="26"/>
              </w:rPr>
              <w:t> </w:t>
            </w:r>
            <w:r>
              <w:rPr>
                <w:color w:val="0A0A0A"/>
                <w:spacing w:val="-2"/>
                <w:w w:val="105"/>
                <w:sz w:val="26"/>
              </w:rPr>
              <w:t>grafting</w:t>
            </w:r>
          </w:p>
        </w:tc>
        <w:tc>
          <w:tcPr>
            <w:tcW w:w="1768" w:type="dxa"/>
          </w:tcPr>
          <w:p>
            <w:pPr>
              <w:pStyle w:val="TableParagraph"/>
              <w:spacing w:line="276" w:lineRule="exact" w:before="25"/>
              <w:ind w:right="29"/>
              <w:jc w:val="right"/>
              <w:rPr>
                <w:sz w:val="26"/>
              </w:rPr>
            </w:pPr>
            <w:r>
              <w:rPr>
                <w:color w:val="0A0A0A"/>
                <w:spacing w:val="-2"/>
                <w:sz w:val="26"/>
              </w:rPr>
              <w:t>£28.48</w:t>
            </w:r>
          </w:p>
        </w:tc>
        <w:tc>
          <w:tcPr>
            <w:tcW w:w="1821" w:type="dxa"/>
            <w:vMerge/>
            <w:tcBorders>
              <w:top w:val="nil"/>
              <w:right w:val="nil"/>
            </w:tcBorders>
          </w:tcPr>
          <w:p>
            <w:pPr>
              <w:rPr>
                <w:sz w:val="2"/>
                <w:szCs w:val="2"/>
              </w:rPr>
            </w:pPr>
          </w:p>
        </w:tc>
      </w:tr>
      <w:tr>
        <w:trPr>
          <w:trHeight w:val="311" w:hRule="atLeast"/>
        </w:trPr>
        <w:tc>
          <w:tcPr>
            <w:tcW w:w="5598" w:type="dxa"/>
          </w:tcPr>
          <w:p>
            <w:pPr>
              <w:pStyle w:val="TableParagraph"/>
              <w:spacing w:line="272" w:lineRule="exact" w:before="20"/>
              <w:ind w:left="52"/>
              <w:rPr>
                <w:sz w:val="26"/>
              </w:rPr>
            </w:pPr>
            <w:r>
              <w:rPr>
                <w:color w:val="0A0A0A"/>
                <w:w w:val="105"/>
                <w:sz w:val="26"/>
              </w:rPr>
              <w:t>Misc</w:t>
            </w:r>
            <w:r>
              <w:rPr>
                <w:color w:val="0A0A0A"/>
                <w:spacing w:val="1"/>
                <w:w w:val="105"/>
                <w:sz w:val="26"/>
              </w:rPr>
              <w:t> </w:t>
            </w:r>
            <w:r>
              <w:rPr>
                <w:color w:val="0A0A0A"/>
                <w:w w:val="105"/>
                <w:sz w:val="26"/>
              </w:rPr>
              <w:t>-</w:t>
            </w:r>
            <w:r>
              <w:rPr>
                <w:color w:val="0A0A0A"/>
                <w:spacing w:val="-5"/>
                <w:w w:val="105"/>
                <w:sz w:val="26"/>
              </w:rPr>
              <w:t> </w:t>
            </w:r>
            <w:r>
              <w:rPr>
                <w:color w:val="0A0A0A"/>
                <w:spacing w:val="-2"/>
                <w:w w:val="105"/>
                <w:sz w:val="26"/>
              </w:rPr>
              <w:t>Pollinators</w:t>
            </w:r>
          </w:p>
        </w:tc>
        <w:tc>
          <w:tcPr>
            <w:tcW w:w="1768" w:type="dxa"/>
          </w:tcPr>
          <w:p>
            <w:pPr>
              <w:pStyle w:val="TableParagraph"/>
              <w:spacing w:line="272" w:lineRule="exact" w:before="20"/>
              <w:ind w:right="29"/>
              <w:jc w:val="right"/>
              <w:rPr>
                <w:sz w:val="26"/>
              </w:rPr>
            </w:pPr>
            <w:r>
              <w:rPr>
                <w:color w:val="0A0A0A"/>
                <w:spacing w:val="-2"/>
                <w:sz w:val="26"/>
              </w:rPr>
              <w:t>£44.97</w:t>
            </w:r>
          </w:p>
        </w:tc>
        <w:tc>
          <w:tcPr>
            <w:tcW w:w="1821" w:type="dxa"/>
            <w:vMerge/>
            <w:tcBorders>
              <w:top w:val="nil"/>
              <w:right w:val="nil"/>
            </w:tcBorders>
          </w:tcPr>
          <w:p>
            <w:pPr>
              <w:rPr>
                <w:sz w:val="2"/>
                <w:szCs w:val="2"/>
              </w:rPr>
            </w:pPr>
          </w:p>
        </w:tc>
      </w:tr>
      <w:tr>
        <w:trPr>
          <w:trHeight w:val="306" w:hRule="atLeast"/>
        </w:trPr>
        <w:tc>
          <w:tcPr>
            <w:tcW w:w="5598" w:type="dxa"/>
          </w:tcPr>
          <w:p>
            <w:pPr>
              <w:pStyle w:val="TableParagraph"/>
              <w:spacing w:line="267" w:lineRule="exact" w:before="20"/>
              <w:ind w:left="52"/>
              <w:rPr>
                <w:sz w:val="26"/>
              </w:rPr>
            </w:pPr>
            <w:r>
              <w:rPr>
                <w:color w:val="0A0A0A"/>
                <w:sz w:val="26"/>
              </w:rPr>
              <w:t>Misc</w:t>
            </w:r>
            <w:r>
              <w:rPr>
                <w:color w:val="0A0A0A"/>
                <w:spacing w:val="15"/>
                <w:sz w:val="26"/>
              </w:rPr>
              <w:t> </w:t>
            </w:r>
            <w:r>
              <w:rPr>
                <w:color w:val="0A0A0A"/>
                <w:sz w:val="26"/>
              </w:rPr>
              <w:t>-</w:t>
            </w:r>
            <w:r>
              <w:rPr>
                <w:color w:val="0A0A0A"/>
                <w:spacing w:val="8"/>
                <w:sz w:val="26"/>
              </w:rPr>
              <w:t> </w:t>
            </w:r>
            <w:r>
              <w:rPr>
                <w:color w:val="0A0A0A"/>
                <w:sz w:val="26"/>
              </w:rPr>
              <w:t>PPE</w:t>
            </w:r>
            <w:r>
              <w:rPr>
                <w:color w:val="0A0A0A"/>
                <w:spacing w:val="20"/>
                <w:sz w:val="26"/>
              </w:rPr>
              <w:t> </w:t>
            </w:r>
            <w:r>
              <w:rPr>
                <w:color w:val="0A0A0A"/>
                <w:sz w:val="26"/>
              </w:rPr>
              <w:t>/</w:t>
            </w:r>
            <w:r>
              <w:rPr>
                <w:color w:val="0A0A0A"/>
                <w:spacing w:val="19"/>
                <w:sz w:val="26"/>
              </w:rPr>
              <w:t> </w:t>
            </w:r>
            <w:r>
              <w:rPr>
                <w:color w:val="0A0A0A"/>
                <w:spacing w:val="-2"/>
                <w:sz w:val="26"/>
              </w:rPr>
              <w:t>clothing</w:t>
            </w:r>
          </w:p>
        </w:tc>
        <w:tc>
          <w:tcPr>
            <w:tcW w:w="1768" w:type="dxa"/>
          </w:tcPr>
          <w:p>
            <w:pPr>
              <w:pStyle w:val="TableParagraph"/>
              <w:spacing w:line="267" w:lineRule="exact" w:before="20"/>
              <w:ind w:right="30"/>
              <w:jc w:val="right"/>
              <w:rPr>
                <w:sz w:val="26"/>
              </w:rPr>
            </w:pPr>
            <w:r>
              <w:rPr>
                <w:color w:val="0A0A0A"/>
                <w:spacing w:val="-2"/>
                <w:sz w:val="26"/>
              </w:rPr>
              <w:t>£248.22</w:t>
            </w:r>
          </w:p>
        </w:tc>
        <w:tc>
          <w:tcPr>
            <w:tcW w:w="1821" w:type="dxa"/>
            <w:vMerge/>
            <w:tcBorders>
              <w:top w:val="nil"/>
              <w:right w:val="nil"/>
            </w:tcBorders>
          </w:tcPr>
          <w:p>
            <w:pPr>
              <w:rPr>
                <w:sz w:val="2"/>
                <w:szCs w:val="2"/>
              </w:rPr>
            </w:pPr>
          </w:p>
        </w:tc>
      </w:tr>
      <w:tr>
        <w:trPr>
          <w:trHeight w:val="321" w:hRule="atLeast"/>
        </w:trPr>
        <w:tc>
          <w:tcPr>
            <w:tcW w:w="5598" w:type="dxa"/>
          </w:tcPr>
          <w:p>
            <w:pPr>
              <w:pStyle w:val="TableParagraph"/>
              <w:spacing w:line="276" w:lineRule="exact" w:before="25"/>
              <w:ind w:left="52"/>
              <w:rPr>
                <w:sz w:val="26"/>
              </w:rPr>
            </w:pPr>
            <w:r>
              <w:rPr>
                <w:color w:val="0A0A0A"/>
                <w:w w:val="105"/>
                <w:sz w:val="26"/>
              </w:rPr>
              <w:t>Misc</w:t>
            </w:r>
            <w:r>
              <w:rPr>
                <w:color w:val="0A0A0A"/>
                <w:spacing w:val="-10"/>
                <w:w w:val="105"/>
                <w:sz w:val="26"/>
              </w:rPr>
              <w:t> </w:t>
            </w:r>
            <w:r>
              <w:rPr>
                <w:color w:val="0A0A0A"/>
                <w:w w:val="105"/>
                <w:sz w:val="26"/>
              </w:rPr>
              <w:t>-</w:t>
            </w:r>
            <w:r>
              <w:rPr>
                <w:color w:val="0A0A0A"/>
                <w:spacing w:val="-14"/>
                <w:w w:val="105"/>
                <w:sz w:val="26"/>
              </w:rPr>
              <w:t> </w:t>
            </w:r>
            <w:r>
              <w:rPr>
                <w:color w:val="0A0A0A"/>
                <w:w w:val="105"/>
                <w:sz w:val="26"/>
              </w:rPr>
              <w:t>SGC</w:t>
            </w:r>
            <w:r>
              <w:rPr>
                <w:color w:val="0A0A0A"/>
                <w:spacing w:val="-10"/>
                <w:w w:val="105"/>
                <w:sz w:val="26"/>
              </w:rPr>
              <w:t> </w:t>
            </w:r>
            <w:r>
              <w:rPr>
                <w:color w:val="0A0A0A"/>
                <w:w w:val="105"/>
                <w:sz w:val="26"/>
              </w:rPr>
              <w:t>bridge</w:t>
            </w:r>
            <w:r>
              <w:rPr>
                <w:color w:val="0A0A0A"/>
                <w:spacing w:val="1"/>
                <w:w w:val="105"/>
                <w:sz w:val="26"/>
              </w:rPr>
              <w:t> </w:t>
            </w:r>
            <w:r>
              <w:rPr>
                <w:color w:val="0A0A0A"/>
                <w:spacing w:val="-2"/>
                <w:w w:val="105"/>
                <w:sz w:val="26"/>
              </w:rPr>
              <w:t>repairs</w:t>
            </w:r>
          </w:p>
        </w:tc>
        <w:tc>
          <w:tcPr>
            <w:tcW w:w="1768" w:type="dxa"/>
          </w:tcPr>
          <w:p>
            <w:pPr>
              <w:pStyle w:val="TableParagraph"/>
              <w:spacing w:line="276" w:lineRule="exact" w:before="25"/>
              <w:ind w:right="21"/>
              <w:jc w:val="right"/>
              <w:rPr>
                <w:sz w:val="26"/>
              </w:rPr>
            </w:pPr>
            <w:r>
              <w:rPr>
                <w:color w:val="0A0A0A"/>
                <w:spacing w:val="-2"/>
                <w:w w:val="105"/>
                <w:sz w:val="26"/>
              </w:rPr>
              <w:t>£13.41</w:t>
            </w:r>
          </w:p>
        </w:tc>
        <w:tc>
          <w:tcPr>
            <w:tcW w:w="1821" w:type="dxa"/>
            <w:vMerge/>
            <w:tcBorders>
              <w:top w:val="nil"/>
              <w:right w:val="nil"/>
            </w:tcBorders>
          </w:tcPr>
          <w:p>
            <w:pPr>
              <w:rPr>
                <w:sz w:val="2"/>
                <w:szCs w:val="2"/>
              </w:rPr>
            </w:pPr>
          </w:p>
        </w:tc>
      </w:tr>
      <w:tr>
        <w:trPr>
          <w:trHeight w:val="306" w:hRule="atLeast"/>
        </w:trPr>
        <w:tc>
          <w:tcPr>
            <w:tcW w:w="5598" w:type="dxa"/>
          </w:tcPr>
          <w:p>
            <w:pPr>
              <w:pStyle w:val="TableParagraph"/>
              <w:spacing w:line="267" w:lineRule="exact" w:before="20"/>
              <w:ind w:left="56"/>
              <w:rPr>
                <w:sz w:val="26"/>
              </w:rPr>
            </w:pPr>
            <w:r>
              <w:rPr>
                <w:color w:val="0A0A0A"/>
                <w:w w:val="105"/>
                <w:sz w:val="26"/>
              </w:rPr>
              <w:t>Training</w:t>
            </w:r>
            <w:r>
              <w:rPr>
                <w:color w:val="0A0A0A"/>
                <w:spacing w:val="-16"/>
                <w:w w:val="105"/>
                <w:sz w:val="26"/>
              </w:rPr>
              <w:t> </w:t>
            </w:r>
            <w:r>
              <w:rPr>
                <w:color w:val="0A0A0A"/>
                <w:w w:val="105"/>
                <w:sz w:val="26"/>
              </w:rPr>
              <w:t>-</w:t>
            </w:r>
            <w:r>
              <w:rPr>
                <w:color w:val="0A0A0A"/>
                <w:spacing w:val="-15"/>
                <w:w w:val="105"/>
                <w:sz w:val="26"/>
              </w:rPr>
              <w:t> </w:t>
            </w:r>
            <w:r>
              <w:rPr>
                <w:color w:val="0A0A0A"/>
                <w:w w:val="105"/>
                <w:sz w:val="26"/>
              </w:rPr>
              <w:t>Apple</w:t>
            </w:r>
            <w:r>
              <w:rPr>
                <w:color w:val="0A0A0A"/>
                <w:spacing w:val="-9"/>
                <w:w w:val="105"/>
                <w:sz w:val="26"/>
              </w:rPr>
              <w:t> </w:t>
            </w:r>
            <w:r>
              <w:rPr>
                <w:color w:val="0A0A0A"/>
                <w:w w:val="105"/>
                <w:sz w:val="26"/>
              </w:rPr>
              <w:t>Grafting</w:t>
            </w:r>
            <w:r>
              <w:rPr>
                <w:color w:val="0A0A0A"/>
                <w:spacing w:val="-11"/>
                <w:w w:val="105"/>
                <w:sz w:val="26"/>
              </w:rPr>
              <w:t> </w:t>
            </w:r>
            <w:r>
              <w:rPr>
                <w:color w:val="0A0A0A"/>
                <w:w w:val="105"/>
                <w:sz w:val="26"/>
              </w:rPr>
              <w:t>workshop</w:t>
            </w:r>
            <w:r>
              <w:rPr>
                <w:color w:val="0A0A0A"/>
                <w:spacing w:val="-3"/>
                <w:w w:val="105"/>
                <w:sz w:val="26"/>
              </w:rPr>
              <w:t> </w:t>
            </w:r>
            <w:r>
              <w:rPr>
                <w:color w:val="0A0A0A"/>
                <w:w w:val="105"/>
                <w:sz w:val="26"/>
              </w:rPr>
              <w:t>x</w:t>
            </w:r>
            <w:r>
              <w:rPr>
                <w:color w:val="0A0A0A"/>
                <w:spacing w:val="-19"/>
                <w:w w:val="105"/>
                <w:sz w:val="26"/>
              </w:rPr>
              <w:t> </w:t>
            </w:r>
            <w:r>
              <w:rPr>
                <w:color w:val="0A0A0A"/>
                <w:spacing w:val="-10"/>
                <w:w w:val="105"/>
                <w:sz w:val="26"/>
              </w:rPr>
              <w:t>1</w:t>
            </w:r>
          </w:p>
        </w:tc>
        <w:tc>
          <w:tcPr>
            <w:tcW w:w="1768" w:type="dxa"/>
          </w:tcPr>
          <w:p>
            <w:pPr>
              <w:pStyle w:val="TableParagraph"/>
              <w:spacing w:line="267" w:lineRule="exact" w:before="20"/>
              <w:ind w:right="16"/>
              <w:jc w:val="right"/>
              <w:rPr>
                <w:sz w:val="26"/>
              </w:rPr>
            </w:pPr>
            <w:r>
              <w:rPr>
                <w:color w:val="0A0A0A"/>
                <w:spacing w:val="-2"/>
                <w:w w:val="105"/>
                <w:sz w:val="26"/>
              </w:rPr>
              <w:t>£59.67</w:t>
            </w:r>
          </w:p>
        </w:tc>
        <w:tc>
          <w:tcPr>
            <w:tcW w:w="1821" w:type="dxa"/>
            <w:vMerge/>
            <w:tcBorders>
              <w:top w:val="nil"/>
              <w:right w:val="nil"/>
            </w:tcBorders>
          </w:tcPr>
          <w:p>
            <w:pPr>
              <w:rPr>
                <w:sz w:val="2"/>
                <w:szCs w:val="2"/>
              </w:rPr>
            </w:pPr>
          </w:p>
        </w:tc>
      </w:tr>
      <w:tr>
        <w:trPr>
          <w:trHeight w:val="311" w:hRule="atLeast"/>
        </w:trPr>
        <w:tc>
          <w:tcPr>
            <w:tcW w:w="5598" w:type="dxa"/>
          </w:tcPr>
          <w:p>
            <w:pPr>
              <w:pStyle w:val="TableParagraph"/>
              <w:rPr>
                <w:rFonts w:ascii="Times New Roman"/>
                <w:sz w:val="22"/>
              </w:rPr>
            </w:pPr>
          </w:p>
        </w:tc>
        <w:tc>
          <w:tcPr>
            <w:tcW w:w="1768" w:type="dxa"/>
          </w:tcPr>
          <w:p>
            <w:pPr>
              <w:pStyle w:val="TableParagraph"/>
              <w:rPr>
                <w:rFonts w:ascii="Times New Roman"/>
                <w:sz w:val="22"/>
              </w:rPr>
            </w:pPr>
          </w:p>
        </w:tc>
        <w:tc>
          <w:tcPr>
            <w:tcW w:w="1821" w:type="dxa"/>
            <w:vMerge/>
            <w:tcBorders>
              <w:top w:val="nil"/>
              <w:right w:val="nil"/>
            </w:tcBorders>
          </w:tcPr>
          <w:p>
            <w:pPr>
              <w:rPr>
                <w:sz w:val="2"/>
                <w:szCs w:val="2"/>
              </w:rPr>
            </w:pPr>
          </w:p>
        </w:tc>
      </w:tr>
      <w:tr>
        <w:trPr>
          <w:trHeight w:val="326" w:hRule="atLeast"/>
        </w:trPr>
        <w:tc>
          <w:tcPr>
            <w:tcW w:w="5598" w:type="dxa"/>
          </w:tcPr>
          <w:p>
            <w:pPr>
              <w:pStyle w:val="TableParagraph"/>
              <w:spacing w:line="276" w:lineRule="exact" w:before="29"/>
              <w:ind w:left="57"/>
              <w:rPr>
                <w:sz w:val="26"/>
              </w:rPr>
            </w:pPr>
            <w:r>
              <w:rPr>
                <w:color w:val="0A0A0A"/>
                <w:spacing w:val="-2"/>
                <w:w w:val="105"/>
                <w:sz w:val="26"/>
              </w:rPr>
              <w:t>Insurance</w:t>
            </w:r>
          </w:p>
        </w:tc>
        <w:tc>
          <w:tcPr>
            <w:tcW w:w="1768" w:type="dxa"/>
          </w:tcPr>
          <w:p>
            <w:pPr>
              <w:pStyle w:val="TableParagraph"/>
              <w:spacing w:line="276" w:lineRule="exact" w:before="29"/>
              <w:ind w:right="30"/>
              <w:jc w:val="right"/>
              <w:rPr>
                <w:sz w:val="26"/>
              </w:rPr>
            </w:pPr>
            <w:r>
              <w:rPr>
                <w:color w:val="0A0A0A"/>
                <w:spacing w:val="-2"/>
                <w:sz w:val="26"/>
              </w:rPr>
              <w:t>£350.00</w:t>
            </w:r>
          </w:p>
        </w:tc>
        <w:tc>
          <w:tcPr>
            <w:tcW w:w="1821" w:type="dxa"/>
            <w:vMerge/>
            <w:tcBorders>
              <w:top w:val="nil"/>
              <w:right w:val="nil"/>
            </w:tcBorders>
          </w:tcPr>
          <w:p>
            <w:pPr>
              <w:rPr>
                <w:sz w:val="2"/>
                <w:szCs w:val="2"/>
              </w:rPr>
            </w:pPr>
          </w:p>
        </w:tc>
      </w:tr>
      <w:tr>
        <w:trPr>
          <w:trHeight w:val="306" w:hRule="atLeast"/>
        </w:trPr>
        <w:tc>
          <w:tcPr>
            <w:tcW w:w="5598" w:type="dxa"/>
          </w:tcPr>
          <w:p>
            <w:pPr>
              <w:pStyle w:val="TableParagraph"/>
              <w:spacing w:line="272" w:lineRule="exact" w:before="15"/>
              <w:ind w:left="57"/>
              <w:rPr>
                <w:sz w:val="26"/>
              </w:rPr>
            </w:pPr>
            <w:r>
              <w:rPr>
                <w:color w:val="0A0A0A"/>
                <w:w w:val="105"/>
                <w:sz w:val="26"/>
              </w:rPr>
              <w:t>Bat</w:t>
            </w:r>
            <w:r>
              <w:rPr>
                <w:color w:val="0A0A0A"/>
                <w:spacing w:val="-13"/>
                <w:w w:val="105"/>
                <w:sz w:val="26"/>
              </w:rPr>
              <w:t> </w:t>
            </w:r>
            <w:r>
              <w:rPr>
                <w:color w:val="0A0A0A"/>
                <w:w w:val="105"/>
                <w:sz w:val="26"/>
              </w:rPr>
              <w:t>walks</w:t>
            </w:r>
            <w:r>
              <w:rPr>
                <w:color w:val="0A0A0A"/>
                <w:spacing w:val="-1"/>
                <w:w w:val="105"/>
                <w:sz w:val="26"/>
              </w:rPr>
              <w:t> </w:t>
            </w:r>
            <w:r>
              <w:rPr>
                <w:color w:val="0A0A0A"/>
                <w:w w:val="105"/>
                <w:sz w:val="26"/>
              </w:rPr>
              <w:t>x</w:t>
            </w:r>
            <w:r>
              <w:rPr>
                <w:color w:val="0A0A0A"/>
                <w:spacing w:val="-10"/>
                <w:w w:val="105"/>
                <w:sz w:val="26"/>
              </w:rPr>
              <w:t> 4</w:t>
            </w:r>
          </w:p>
        </w:tc>
        <w:tc>
          <w:tcPr>
            <w:tcW w:w="1768" w:type="dxa"/>
          </w:tcPr>
          <w:p>
            <w:pPr>
              <w:pStyle w:val="TableParagraph"/>
              <w:spacing w:line="272" w:lineRule="exact" w:before="15"/>
              <w:ind w:right="11"/>
              <w:jc w:val="right"/>
              <w:rPr>
                <w:sz w:val="26"/>
              </w:rPr>
            </w:pPr>
            <w:r>
              <w:rPr>
                <w:color w:val="0A0A0A"/>
                <w:spacing w:val="-2"/>
                <w:w w:val="105"/>
                <w:sz w:val="26"/>
              </w:rPr>
              <w:t>£0.00</w:t>
            </w:r>
          </w:p>
        </w:tc>
        <w:tc>
          <w:tcPr>
            <w:tcW w:w="1821" w:type="dxa"/>
            <w:vMerge/>
            <w:tcBorders>
              <w:top w:val="nil"/>
              <w:right w:val="nil"/>
            </w:tcBorders>
          </w:tcPr>
          <w:p>
            <w:pPr>
              <w:rPr>
                <w:sz w:val="2"/>
                <w:szCs w:val="2"/>
              </w:rPr>
            </w:pPr>
          </w:p>
        </w:tc>
      </w:tr>
      <w:tr>
        <w:trPr>
          <w:trHeight w:val="321" w:hRule="atLeast"/>
        </w:trPr>
        <w:tc>
          <w:tcPr>
            <w:tcW w:w="5598" w:type="dxa"/>
          </w:tcPr>
          <w:p>
            <w:pPr>
              <w:pStyle w:val="TableParagraph"/>
              <w:spacing w:line="276" w:lineRule="exact" w:before="25"/>
              <w:ind w:left="55"/>
              <w:rPr>
                <w:sz w:val="26"/>
              </w:rPr>
            </w:pPr>
            <w:r>
              <w:rPr>
                <w:color w:val="0A0A0A"/>
                <w:w w:val="105"/>
                <w:sz w:val="26"/>
              </w:rPr>
              <w:t>Event</w:t>
            </w:r>
            <w:r>
              <w:rPr>
                <w:color w:val="0A0A0A"/>
                <w:spacing w:val="-7"/>
                <w:w w:val="105"/>
                <w:sz w:val="26"/>
              </w:rPr>
              <w:t> </w:t>
            </w:r>
            <w:r>
              <w:rPr>
                <w:color w:val="0A0A0A"/>
                <w:w w:val="105"/>
                <w:sz w:val="26"/>
              </w:rPr>
              <w:t>-</w:t>
            </w:r>
            <w:r>
              <w:rPr>
                <w:color w:val="0A0A0A"/>
                <w:spacing w:val="-15"/>
                <w:w w:val="105"/>
                <w:sz w:val="26"/>
              </w:rPr>
              <w:t> </w:t>
            </w:r>
            <w:r>
              <w:rPr>
                <w:color w:val="0A0A0A"/>
                <w:w w:val="105"/>
                <w:sz w:val="26"/>
              </w:rPr>
              <w:t>Wassailing</w:t>
            </w:r>
            <w:r>
              <w:rPr>
                <w:color w:val="0A0A0A"/>
                <w:spacing w:val="1"/>
                <w:w w:val="105"/>
                <w:sz w:val="26"/>
              </w:rPr>
              <w:t> </w:t>
            </w:r>
            <w:r>
              <w:rPr>
                <w:color w:val="0A0A0A"/>
                <w:w w:val="105"/>
                <w:sz w:val="26"/>
              </w:rPr>
              <w:t>2024</w:t>
            </w:r>
            <w:r>
              <w:rPr>
                <w:color w:val="0A0A0A"/>
                <w:spacing w:val="-8"/>
                <w:w w:val="105"/>
                <w:sz w:val="26"/>
              </w:rPr>
              <w:t> </w:t>
            </w:r>
            <w:r>
              <w:rPr>
                <w:color w:val="0A0A0A"/>
                <w:w w:val="105"/>
                <w:sz w:val="26"/>
              </w:rPr>
              <w:t>&amp;</w:t>
            </w:r>
            <w:r>
              <w:rPr>
                <w:color w:val="0A0A0A"/>
                <w:spacing w:val="-16"/>
                <w:w w:val="105"/>
                <w:sz w:val="26"/>
              </w:rPr>
              <w:t> </w:t>
            </w:r>
            <w:r>
              <w:rPr>
                <w:color w:val="0A0A0A"/>
                <w:spacing w:val="-4"/>
                <w:w w:val="105"/>
                <w:sz w:val="26"/>
              </w:rPr>
              <w:t>2025</w:t>
            </w:r>
          </w:p>
        </w:tc>
        <w:tc>
          <w:tcPr>
            <w:tcW w:w="1768" w:type="dxa"/>
          </w:tcPr>
          <w:p>
            <w:pPr>
              <w:pStyle w:val="TableParagraph"/>
              <w:spacing w:line="276" w:lineRule="exact" w:before="25"/>
              <w:ind w:right="17"/>
              <w:jc w:val="right"/>
              <w:rPr>
                <w:b/>
                <w:sz w:val="26"/>
              </w:rPr>
            </w:pPr>
            <w:r>
              <w:rPr>
                <w:b/>
                <w:color w:val="0A0A0A"/>
                <w:spacing w:val="-2"/>
                <w:sz w:val="26"/>
              </w:rPr>
              <w:t>£92.23</w:t>
            </w:r>
          </w:p>
        </w:tc>
        <w:tc>
          <w:tcPr>
            <w:tcW w:w="1821" w:type="dxa"/>
            <w:vMerge/>
            <w:tcBorders>
              <w:top w:val="nil"/>
              <w:right w:val="nil"/>
            </w:tcBorders>
          </w:tcPr>
          <w:p>
            <w:pPr>
              <w:rPr>
                <w:sz w:val="2"/>
                <w:szCs w:val="2"/>
              </w:rPr>
            </w:pPr>
          </w:p>
        </w:tc>
      </w:tr>
      <w:tr>
        <w:trPr>
          <w:trHeight w:val="306" w:hRule="atLeast"/>
        </w:trPr>
        <w:tc>
          <w:tcPr>
            <w:tcW w:w="5598" w:type="dxa"/>
          </w:tcPr>
          <w:p>
            <w:pPr>
              <w:pStyle w:val="TableParagraph"/>
              <w:spacing w:line="272" w:lineRule="exact" w:before="15"/>
              <w:ind w:left="60"/>
              <w:rPr>
                <w:sz w:val="26"/>
              </w:rPr>
            </w:pPr>
            <w:r>
              <w:rPr>
                <w:color w:val="0A0A0A"/>
                <w:w w:val="105"/>
                <w:sz w:val="26"/>
              </w:rPr>
              <w:t>Event</w:t>
            </w:r>
            <w:r>
              <w:rPr>
                <w:color w:val="0A0A0A"/>
                <w:spacing w:val="-13"/>
                <w:w w:val="105"/>
                <w:sz w:val="26"/>
              </w:rPr>
              <w:t> </w:t>
            </w:r>
            <w:r>
              <w:rPr>
                <w:color w:val="0A0A0A"/>
                <w:w w:val="105"/>
                <w:sz w:val="26"/>
              </w:rPr>
              <w:t>-</w:t>
            </w:r>
            <w:r>
              <w:rPr>
                <w:color w:val="0A0A0A"/>
                <w:spacing w:val="-19"/>
                <w:w w:val="105"/>
                <w:sz w:val="26"/>
              </w:rPr>
              <w:t> </w:t>
            </w:r>
            <w:r>
              <w:rPr>
                <w:color w:val="0A0A0A"/>
                <w:w w:val="105"/>
                <w:sz w:val="26"/>
              </w:rPr>
              <w:t>Foraging</w:t>
            </w:r>
            <w:r>
              <w:rPr>
                <w:color w:val="0A0A0A"/>
                <w:spacing w:val="-8"/>
                <w:w w:val="105"/>
                <w:sz w:val="26"/>
              </w:rPr>
              <w:t> </w:t>
            </w:r>
            <w:r>
              <w:rPr>
                <w:color w:val="0A0A0A"/>
                <w:w w:val="105"/>
                <w:sz w:val="26"/>
              </w:rPr>
              <w:t>walk</w:t>
            </w:r>
            <w:r>
              <w:rPr>
                <w:color w:val="0A0A0A"/>
                <w:spacing w:val="-11"/>
                <w:w w:val="105"/>
                <w:sz w:val="26"/>
              </w:rPr>
              <w:t> </w:t>
            </w:r>
            <w:r>
              <w:rPr>
                <w:color w:val="0A0A0A"/>
                <w:w w:val="105"/>
                <w:sz w:val="26"/>
              </w:rPr>
              <w:t>(Steve</w:t>
            </w:r>
            <w:r>
              <w:rPr>
                <w:color w:val="0A0A0A"/>
                <w:spacing w:val="-7"/>
                <w:w w:val="105"/>
                <w:sz w:val="26"/>
              </w:rPr>
              <w:t> </w:t>
            </w:r>
            <w:r>
              <w:rPr>
                <w:color w:val="0A0A0A"/>
                <w:spacing w:val="-2"/>
                <w:w w:val="105"/>
                <w:sz w:val="26"/>
              </w:rPr>
              <w:t>England)</w:t>
            </w:r>
          </w:p>
        </w:tc>
        <w:tc>
          <w:tcPr>
            <w:tcW w:w="1768" w:type="dxa"/>
          </w:tcPr>
          <w:p>
            <w:pPr>
              <w:pStyle w:val="TableParagraph"/>
              <w:spacing w:line="272" w:lineRule="exact" w:before="15"/>
              <w:ind w:right="25"/>
              <w:jc w:val="right"/>
              <w:rPr>
                <w:sz w:val="26"/>
              </w:rPr>
            </w:pPr>
            <w:r>
              <w:rPr>
                <w:color w:val="0A0A0A"/>
                <w:spacing w:val="-2"/>
                <w:sz w:val="26"/>
              </w:rPr>
              <w:t>£206.50</w:t>
            </w:r>
          </w:p>
        </w:tc>
        <w:tc>
          <w:tcPr>
            <w:tcW w:w="1821" w:type="dxa"/>
            <w:vMerge/>
            <w:tcBorders>
              <w:top w:val="nil"/>
              <w:right w:val="nil"/>
            </w:tcBorders>
          </w:tcPr>
          <w:p>
            <w:pPr>
              <w:rPr>
                <w:sz w:val="2"/>
                <w:szCs w:val="2"/>
              </w:rPr>
            </w:pPr>
          </w:p>
        </w:tc>
      </w:tr>
      <w:tr>
        <w:trPr>
          <w:trHeight w:val="311" w:hRule="atLeast"/>
        </w:trPr>
        <w:tc>
          <w:tcPr>
            <w:tcW w:w="5598" w:type="dxa"/>
          </w:tcPr>
          <w:p>
            <w:pPr>
              <w:pStyle w:val="TableParagraph"/>
              <w:spacing w:line="267" w:lineRule="exact" w:before="25"/>
              <w:ind w:left="60"/>
              <w:rPr>
                <w:sz w:val="26"/>
              </w:rPr>
            </w:pPr>
            <w:r>
              <w:rPr>
                <w:color w:val="0A0A0A"/>
                <w:sz w:val="26"/>
              </w:rPr>
              <w:t>Earth</w:t>
            </w:r>
            <w:r>
              <w:rPr>
                <w:color w:val="0A0A0A"/>
                <w:spacing w:val="25"/>
                <w:sz w:val="26"/>
              </w:rPr>
              <w:t> </w:t>
            </w:r>
            <w:r>
              <w:rPr>
                <w:color w:val="0A0A0A"/>
                <w:spacing w:val="-4"/>
                <w:sz w:val="26"/>
              </w:rPr>
              <w:t>hour</w:t>
            </w:r>
          </w:p>
        </w:tc>
        <w:tc>
          <w:tcPr>
            <w:tcW w:w="1768" w:type="dxa"/>
          </w:tcPr>
          <w:p>
            <w:pPr>
              <w:pStyle w:val="TableParagraph"/>
              <w:spacing w:line="267" w:lineRule="exact" w:before="25"/>
              <w:ind w:right="11"/>
              <w:jc w:val="right"/>
              <w:rPr>
                <w:sz w:val="26"/>
              </w:rPr>
            </w:pPr>
            <w:r>
              <w:rPr>
                <w:color w:val="0A0A0A"/>
                <w:spacing w:val="-2"/>
                <w:w w:val="105"/>
                <w:sz w:val="26"/>
              </w:rPr>
              <w:t>£0.00</w:t>
            </w:r>
          </w:p>
        </w:tc>
        <w:tc>
          <w:tcPr>
            <w:tcW w:w="1821" w:type="dxa"/>
            <w:vMerge/>
            <w:tcBorders>
              <w:top w:val="nil"/>
              <w:right w:val="nil"/>
            </w:tcBorders>
          </w:tcPr>
          <w:p>
            <w:pPr>
              <w:rPr>
                <w:sz w:val="2"/>
                <w:szCs w:val="2"/>
              </w:rPr>
            </w:pPr>
          </w:p>
        </w:tc>
      </w:tr>
      <w:tr>
        <w:trPr>
          <w:trHeight w:val="321" w:hRule="atLeast"/>
        </w:trPr>
        <w:tc>
          <w:tcPr>
            <w:tcW w:w="5598" w:type="dxa"/>
          </w:tcPr>
          <w:p>
            <w:pPr>
              <w:pStyle w:val="TableParagraph"/>
              <w:spacing w:line="276" w:lineRule="exact" w:before="25"/>
              <w:ind w:left="63"/>
              <w:rPr>
                <w:sz w:val="26"/>
              </w:rPr>
            </w:pPr>
            <w:r>
              <w:rPr>
                <w:color w:val="0A0A0A"/>
                <w:spacing w:val="-2"/>
                <w:w w:val="105"/>
                <w:sz w:val="26"/>
              </w:rPr>
              <w:t>Website</w:t>
            </w:r>
          </w:p>
        </w:tc>
        <w:tc>
          <w:tcPr>
            <w:tcW w:w="1768" w:type="dxa"/>
          </w:tcPr>
          <w:p>
            <w:pPr>
              <w:pStyle w:val="TableParagraph"/>
              <w:spacing w:line="276" w:lineRule="exact" w:before="25"/>
              <w:ind w:right="14"/>
              <w:jc w:val="right"/>
              <w:rPr>
                <w:b/>
                <w:sz w:val="26"/>
              </w:rPr>
            </w:pPr>
            <w:r>
              <w:rPr>
                <w:b/>
                <w:color w:val="0A0A0A"/>
                <w:spacing w:val="-2"/>
                <w:sz w:val="26"/>
              </w:rPr>
              <w:t>£182.39</w:t>
            </w:r>
          </w:p>
        </w:tc>
        <w:tc>
          <w:tcPr>
            <w:tcW w:w="1821" w:type="dxa"/>
            <w:vMerge/>
            <w:tcBorders>
              <w:top w:val="nil"/>
              <w:right w:val="nil"/>
            </w:tcBorders>
          </w:tcPr>
          <w:p>
            <w:pPr>
              <w:rPr>
                <w:sz w:val="2"/>
                <w:szCs w:val="2"/>
              </w:rPr>
            </w:pPr>
          </w:p>
        </w:tc>
      </w:tr>
      <w:tr>
        <w:trPr>
          <w:trHeight w:val="311" w:hRule="atLeast"/>
        </w:trPr>
        <w:tc>
          <w:tcPr>
            <w:tcW w:w="5598" w:type="dxa"/>
          </w:tcPr>
          <w:p>
            <w:pPr>
              <w:pStyle w:val="TableParagraph"/>
              <w:spacing w:line="272" w:lineRule="exact" w:before="20"/>
              <w:ind w:left="64"/>
              <w:rPr>
                <w:sz w:val="26"/>
              </w:rPr>
            </w:pPr>
            <w:r>
              <w:rPr>
                <w:color w:val="0A0A0A"/>
                <w:w w:val="105"/>
                <w:sz w:val="26"/>
              </w:rPr>
              <w:t>First</w:t>
            </w:r>
            <w:r>
              <w:rPr>
                <w:color w:val="0A0A0A"/>
                <w:spacing w:val="-8"/>
                <w:w w:val="105"/>
                <w:sz w:val="26"/>
              </w:rPr>
              <w:t> </w:t>
            </w:r>
            <w:r>
              <w:rPr>
                <w:color w:val="0A0A0A"/>
                <w:spacing w:val="-5"/>
                <w:w w:val="105"/>
                <w:sz w:val="26"/>
              </w:rPr>
              <w:t>aid</w:t>
            </w:r>
          </w:p>
        </w:tc>
        <w:tc>
          <w:tcPr>
            <w:tcW w:w="1768" w:type="dxa"/>
            <w:tcBorders>
              <w:right w:val="single" w:sz="2" w:space="0" w:color="000000"/>
            </w:tcBorders>
          </w:tcPr>
          <w:p>
            <w:pPr>
              <w:pStyle w:val="TableParagraph"/>
              <w:spacing w:line="272" w:lineRule="exact" w:before="20"/>
              <w:ind w:right="20"/>
              <w:jc w:val="right"/>
              <w:rPr>
                <w:sz w:val="26"/>
              </w:rPr>
            </w:pPr>
            <w:r>
              <w:rPr>
                <w:color w:val="0A0A0A"/>
                <w:spacing w:val="-2"/>
                <w:sz w:val="26"/>
              </w:rPr>
              <w:t>£0.00</w:t>
            </w:r>
          </w:p>
        </w:tc>
        <w:tc>
          <w:tcPr>
            <w:tcW w:w="1821" w:type="dxa"/>
            <w:vMerge/>
            <w:tcBorders>
              <w:top w:val="nil"/>
              <w:right w:val="nil"/>
            </w:tcBorders>
          </w:tcPr>
          <w:p>
            <w:pPr>
              <w:rPr>
                <w:sz w:val="2"/>
                <w:szCs w:val="2"/>
              </w:rPr>
            </w:pPr>
          </w:p>
        </w:tc>
      </w:tr>
      <w:tr>
        <w:trPr>
          <w:trHeight w:val="316" w:hRule="atLeast"/>
        </w:trPr>
        <w:tc>
          <w:tcPr>
            <w:tcW w:w="5598" w:type="dxa"/>
          </w:tcPr>
          <w:p>
            <w:pPr>
              <w:pStyle w:val="TableParagraph"/>
              <w:rPr>
                <w:rFonts w:ascii="Times New Roman"/>
                <w:sz w:val="24"/>
              </w:rPr>
            </w:pPr>
          </w:p>
        </w:tc>
        <w:tc>
          <w:tcPr>
            <w:tcW w:w="1768" w:type="dxa"/>
            <w:tcBorders>
              <w:right w:val="single" w:sz="2" w:space="0" w:color="000000"/>
            </w:tcBorders>
          </w:tcPr>
          <w:p>
            <w:pPr>
              <w:pStyle w:val="TableParagraph"/>
              <w:rPr>
                <w:rFonts w:ascii="Times New Roman"/>
                <w:sz w:val="24"/>
              </w:rPr>
            </w:pPr>
          </w:p>
        </w:tc>
        <w:tc>
          <w:tcPr>
            <w:tcW w:w="1821" w:type="dxa"/>
            <w:vMerge/>
            <w:tcBorders>
              <w:top w:val="nil"/>
              <w:right w:val="nil"/>
            </w:tcBorders>
          </w:tcPr>
          <w:p>
            <w:pPr>
              <w:rPr>
                <w:sz w:val="2"/>
                <w:szCs w:val="2"/>
              </w:rPr>
            </w:pPr>
          </w:p>
        </w:tc>
      </w:tr>
      <w:tr>
        <w:trPr>
          <w:trHeight w:val="311" w:hRule="atLeast"/>
        </w:trPr>
        <w:tc>
          <w:tcPr>
            <w:tcW w:w="5598" w:type="dxa"/>
          </w:tcPr>
          <w:p>
            <w:pPr>
              <w:pStyle w:val="TableParagraph"/>
              <w:spacing w:line="272" w:lineRule="exact" w:before="20"/>
              <w:ind w:right="15"/>
              <w:jc w:val="right"/>
              <w:rPr>
                <w:sz w:val="26"/>
              </w:rPr>
            </w:pPr>
            <w:r>
              <w:rPr>
                <w:color w:val="0A0A0A"/>
                <w:w w:val="105"/>
                <w:sz w:val="26"/>
              </w:rPr>
              <w:t>Total</w:t>
            </w:r>
            <w:r>
              <w:rPr>
                <w:color w:val="0A0A0A"/>
                <w:spacing w:val="-16"/>
                <w:w w:val="105"/>
                <w:sz w:val="26"/>
              </w:rPr>
              <w:t> </w:t>
            </w:r>
            <w:r>
              <w:rPr>
                <w:color w:val="0A0A0A"/>
                <w:w w:val="105"/>
                <w:sz w:val="26"/>
              </w:rPr>
              <w:t>amount</w:t>
            </w:r>
            <w:r>
              <w:rPr>
                <w:color w:val="0A0A0A"/>
                <w:spacing w:val="1"/>
                <w:w w:val="105"/>
                <w:sz w:val="26"/>
              </w:rPr>
              <w:t> </w:t>
            </w:r>
            <w:r>
              <w:rPr>
                <w:color w:val="0A0A0A"/>
                <w:spacing w:val="-2"/>
                <w:w w:val="105"/>
                <w:sz w:val="26"/>
              </w:rPr>
              <w:t>spent</w:t>
            </w:r>
          </w:p>
        </w:tc>
        <w:tc>
          <w:tcPr>
            <w:tcW w:w="1768" w:type="dxa"/>
            <w:tcBorders>
              <w:right w:val="single" w:sz="2" w:space="0" w:color="000000"/>
            </w:tcBorders>
          </w:tcPr>
          <w:p>
            <w:pPr>
              <w:pStyle w:val="TableParagraph"/>
              <w:spacing w:line="276" w:lineRule="exact" w:before="15"/>
              <w:ind w:right="33"/>
              <w:jc w:val="right"/>
              <w:rPr>
                <w:b/>
                <w:sz w:val="26"/>
              </w:rPr>
            </w:pPr>
            <w:r>
              <w:rPr>
                <w:b/>
                <w:color w:val="0A0A0A"/>
                <w:spacing w:val="-2"/>
                <w:sz w:val="26"/>
              </w:rPr>
              <w:t>£1,904.24</w:t>
            </w:r>
          </w:p>
        </w:tc>
        <w:tc>
          <w:tcPr>
            <w:tcW w:w="1821" w:type="dxa"/>
            <w:vMerge/>
            <w:tcBorders>
              <w:top w:val="nil"/>
              <w:right w:val="nil"/>
            </w:tcBorders>
          </w:tcPr>
          <w:p>
            <w:pPr>
              <w:rPr>
                <w:sz w:val="2"/>
                <w:szCs w:val="2"/>
              </w:rPr>
            </w:pPr>
          </w:p>
        </w:tc>
      </w:tr>
      <w:tr>
        <w:trPr>
          <w:trHeight w:val="311" w:hRule="atLeast"/>
        </w:trPr>
        <w:tc>
          <w:tcPr>
            <w:tcW w:w="5598" w:type="dxa"/>
          </w:tcPr>
          <w:p>
            <w:pPr>
              <w:pStyle w:val="TableParagraph"/>
              <w:spacing w:line="272" w:lineRule="exact" w:before="20"/>
              <w:ind w:right="10"/>
              <w:jc w:val="right"/>
              <w:rPr>
                <w:sz w:val="26"/>
              </w:rPr>
            </w:pPr>
            <w:r>
              <w:rPr>
                <w:color w:val="0A0A0A"/>
                <w:w w:val="105"/>
                <w:sz w:val="26"/>
              </w:rPr>
              <w:t>Amount</w:t>
            </w:r>
            <w:r>
              <w:rPr>
                <w:color w:val="0A0A0A"/>
                <w:spacing w:val="-13"/>
                <w:w w:val="105"/>
                <w:sz w:val="26"/>
              </w:rPr>
              <w:t> </w:t>
            </w:r>
            <w:r>
              <w:rPr>
                <w:color w:val="0A0A0A"/>
                <w:w w:val="105"/>
                <w:sz w:val="26"/>
              </w:rPr>
              <w:t>remaining</w:t>
            </w:r>
            <w:r>
              <w:rPr>
                <w:color w:val="0A0A0A"/>
                <w:spacing w:val="-8"/>
                <w:w w:val="105"/>
                <w:sz w:val="26"/>
              </w:rPr>
              <w:t> </w:t>
            </w:r>
            <w:r>
              <w:rPr>
                <w:color w:val="0A0A0A"/>
                <w:w w:val="105"/>
                <w:sz w:val="26"/>
              </w:rPr>
              <w:t>June</w:t>
            </w:r>
            <w:r>
              <w:rPr>
                <w:color w:val="0A0A0A"/>
                <w:spacing w:val="-19"/>
                <w:w w:val="105"/>
                <w:sz w:val="26"/>
              </w:rPr>
              <w:t> </w:t>
            </w:r>
            <w:r>
              <w:rPr>
                <w:color w:val="0A0A0A"/>
                <w:spacing w:val="-4"/>
                <w:w w:val="105"/>
                <w:sz w:val="26"/>
              </w:rPr>
              <w:t>2025</w:t>
            </w:r>
          </w:p>
        </w:tc>
        <w:tc>
          <w:tcPr>
            <w:tcW w:w="1768" w:type="dxa"/>
            <w:tcBorders>
              <w:right w:val="single" w:sz="2" w:space="0" w:color="000000"/>
            </w:tcBorders>
          </w:tcPr>
          <w:p>
            <w:pPr>
              <w:pStyle w:val="TableParagraph"/>
              <w:rPr>
                <w:rFonts w:ascii="Times New Roman"/>
                <w:sz w:val="22"/>
              </w:rPr>
            </w:pPr>
          </w:p>
        </w:tc>
        <w:tc>
          <w:tcPr>
            <w:tcW w:w="1821" w:type="dxa"/>
            <w:tcBorders>
              <w:left w:val="single" w:sz="2" w:space="0" w:color="000000"/>
              <w:right w:val="nil"/>
            </w:tcBorders>
          </w:tcPr>
          <w:p>
            <w:pPr>
              <w:pStyle w:val="TableParagraph"/>
              <w:spacing w:line="267" w:lineRule="exact" w:before="25"/>
              <w:ind w:left="937" w:right="-44"/>
              <w:rPr>
                <w:sz w:val="26"/>
              </w:rPr>
            </w:pPr>
            <w:r>
              <w:rPr>
                <w:color w:val="0A0A0A"/>
                <w:spacing w:val="-5"/>
                <w:sz w:val="26"/>
              </w:rPr>
              <w:t>£95.761</w:t>
            </w:r>
          </w:p>
        </w:tc>
      </w:tr>
    </w:tbl>
    <w:p>
      <w:pPr>
        <w:pStyle w:val="BodyText"/>
        <w:rPr>
          <w:sz w:val="26"/>
        </w:rPr>
      </w:pPr>
    </w:p>
    <w:p>
      <w:pPr>
        <w:pStyle w:val="BodyText"/>
        <w:spacing w:before="108"/>
        <w:rPr>
          <w:sz w:val="26"/>
        </w:rPr>
      </w:pPr>
    </w:p>
    <w:p>
      <w:pPr>
        <w:spacing w:line="283" w:lineRule="auto" w:before="1"/>
        <w:ind w:left="181" w:right="5732" w:hanging="2"/>
        <w:jc w:val="left"/>
        <w:rPr>
          <w:sz w:val="26"/>
        </w:rPr>
      </w:pPr>
      <w:r>
        <w:rPr>
          <w:color w:val="0A0A0A"/>
          <w:w w:val="105"/>
          <w:sz w:val="26"/>
        </w:rPr>
        <w:t>Prepared</w:t>
      </w:r>
      <w:r>
        <w:rPr>
          <w:color w:val="0A0A0A"/>
          <w:spacing w:val="-19"/>
          <w:w w:val="105"/>
          <w:sz w:val="26"/>
        </w:rPr>
        <w:t> </w:t>
      </w:r>
      <w:r>
        <w:rPr>
          <w:color w:val="0A0A0A"/>
          <w:w w:val="105"/>
          <w:sz w:val="26"/>
        </w:rPr>
        <w:t>by</w:t>
      </w:r>
      <w:r>
        <w:rPr>
          <w:color w:val="0A0A0A"/>
          <w:spacing w:val="-19"/>
          <w:w w:val="105"/>
          <w:sz w:val="26"/>
        </w:rPr>
        <w:t> </w:t>
      </w:r>
      <w:r>
        <w:rPr>
          <w:color w:val="0A0A0A"/>
          <w:w w:val="105"/>
          <w:sz w:val="26"/>
        </w:rPr>
        <w:t>Sara</w:t>
      </w:r>
      <w:r>
        <w:rPr>
          <w:color w:val="0A0A0A"/>
          <w:spacing w:val="-19"/>
          <w:w w:val="105"/>
          <w:sz w:val="26"/>
        </w:rPr>
        <w:t> </w:t>
      </w:r>
      <w:r>
        <w:rPr>
          <w:color w:val="0A0A0A"/>
          <w:w w:val="105"/>
          <w:sz w:val="26"/>
        </w:rPr>
        <w:t>Messenger</w:t>
      </w:r>
      <w:r>
        <w:rPr>
          <w:color w:val="0A0A0A"/>
          <w:spacing w:val="-12"/>
          <w:w w:val="105"/>
          <w:sz w:val="26"/>
        </w:rPr>
        <w:t> </w:t>
      </w:r>
      <w:r>
        <w:rPr>
          <w:color w:val="0A0A0A"/>
          <w:w w:val="105"/>
          <w:sz w:val="26"/>
        </w:rPr>
        <w:t>(Treasurer) 1</w:t>
      </w:r>
      <w:r>
        <w:rPr>
          <w:color w:val="0A0A0A"/>
          <w:w w:val="105"/>
          <w:sz w:val="29"/>
        </w:rPr>
        <w:t>ih</w:t>
      </w:r>
      <w:r>
        <w:rPr>
          <w:color w:val="0A0A0A"/>
          <w:spacing w:val="40"/>
          <w:w w:val="105"/>
          <w:sz w:val="29"/>
        </w:rPr>
        <w:t> </w:t>
      </w:r>
      <w:r>
        <w:rPr>
          <w:color w:val="0A0A0A"/>
          <w:w w:val="105"/>
          <w:sz w:val="26"/>
        </w:rPr>
        <w:t>June 2025</w:t>
      </w:r>
    </w:p>
    <w:p>
      <w:pPr>
        <w:pStyle w:val="BodyText"/>
        <w:rPr>
          <w:sz w:val="26"/>
        </w:rPr>
      </w:pPr>
    </w:p>
    <w:p>
      <w:pPr>
        <w:pStyle w:val="BodyText"/>
        <w:spacing w:before="41"/>
        <w:rPr>
          <w:sz w:val="26"/>
        </w:rPr>
      </w:pPr>
    </w:p>
    <w:p>
      <w:pPr>
        <w:spacing w:before="0"/>
        <w:ind w:left="185" w:right="0" w:firstLine="0"/>
        <w:jc w:val="left"/>
        <w:rPr>
          <w:sz w:val="26"/>
        </w:rPr>
      </w:pPr>
      <w:r>
        <w:rPr>
          <w:color w:val="828383"/>
          <w:w w:val="105"/>
          <w:sz w:val="26"/>
        </w:rPr>
        <w:t>I</w:t>
      </w:r>
      <w:r>
        <w:rPr>
          <w:color w:val="828383"/>
          <w:spacing w:val="-19"/>
          <w:w w:val="105"/>
          <w:sz w:val="26"/>
        </w:rPr>
        <w:t> </w:t>
      </w:r>
      <w:r>
        <w:rPr>
          <w:color w:val="828383"/>
          <w:w w:val="105"/>
          <w:sz w:val="26"/>
          <w:u w:val="thick" w:color="828383"/>
        </w:rPr>
        <w:t>remain</w:t>
      </w:r>
      <w:r>
        <w:rPr>
          <w:color w:val="828383"/>
          <w:spacing w:val="-17"/>
          <w:w w:val="105"/>
          <w:sz w:val="26"/>
          <w:u w:val="thick" w:color="828383"/>
        </w:rPr>
        <w:t> </w:t>
      </w:r>
      <w:r>
        <w:rPr>
          <w:color w:val="828383"/>
          <w:w w:val="105"/>
          <w:sz w:val="26"/>
          <w:u w:val="thick" w:color="828383"/>
        </w:rPr>
        <w:t>hop</w:t>
      </w:r>
      <w:r>
        <w:rPr>
          <w:color w:val="828383"/>
          <w:spacing w:val="-19"/>
          <w:w w:val="105"/>
          <w:sz w:val="26"/>
          <w:u w:val="thick" w:color="828383"/>
        </w:rPr>
        <w:t> </w:t>
      </w:r>
      <w:r>
        <w:rPr>
          <w:color w:val="828383"/>
          <w:w w:val="105"/>
          <w:sz w:val="26"/>
          <w:u w:val="thick" w:color="828383"/>
        </w:rPr>
        <w:t>ful</w:t>
      </w:r>
      <w:r>
        <w:rPr>
          <w:color w:val="828383"/>
          <w:spacing w:val="-18"/>
          <w:w w:val="105"/>
          <w:sz w:val="26"/>
          <w:u w:val="thick" w:color="828383"/>
        </w:rPr>
        <w:t> </w:t>
      </w:r>
      <w:r>
        <w:rPr>
          <w:color w:val="828383"/>
          <w:w w:val="105"/>
          <w:sz w:val="26"/>
          <w:u w:val="thick" w:color="828383"/>
        </w:rPr>
        <w:t>that</w:t>
      </w:r>
      <w:r>
        <w:rPr>
          <w:color w:val="828383"/>
          <w:spacing w:val="-19"/>
          <w:w w:val="105"/>
          <w:sz w:val="26"/>
          <w:u w:val="none"/>
        </w:rPr>
        <w:t> </w:t>
      </w:r>
      <w:r>
        <w:rPr>
          <w:rFonts w:ascii="Times New Roman"/>
          <w:color w:val="828383"/>
          <w:w w:val="90"/>
          <w:sz w:val="27"/>
          <w:u w:val="none"/>
        </w:rPr>
        <w:t>Wfa</w:t>
      </w:r>
      <w:r>
        <w:rPr>
          <w:rFonts w:ascii="Times New Roman"/>
          <w:color w:val="828383"/>
          <w:spacing w:val="-9"/>
          <w:w w:val="105"/>
          <w:sz w:val="27"/>
          <w:u w:val="none"/>
        </w:rPr>
        <w:t> </w:t>
      </w:r>
      <w:r>
        <w:rPr>
          <w:color w:val="828383"/>
          <w:w w:val="105"/>
          <w:sz w:val="26"/>
          <w:u w:val="none"/>
        </w:rPr>
        <w:t>will</w:t>
      </w:r>
      <w:r>
        <w:rPr>
          <w:color w:val="828383"/>
          <w:spacing w:val="-19"/>
          <w:w w:val="105"/>
          <w:sz w:val="26"/>
          <w:u w:val="none"/>
        </w:rPr>
        <w:t> </w:t>
      </w:r>
      <w:r>
        <w:rPr>
          <w:color w:val="828383"/>
          <w:w w:val="90"/>
          <w:sz w:val="26"/>
          <w:u w:val="none"/>
        </w:rPr>
        <w:t>12_e</w:t>
      </w:r>
      <w:r>
        <w:rPr>
          <w:color w:val="828383"/>
          <w:spacing w:val="-9"/>
          <w:w w:val="105"/>
          <w:sz w:val="26"/>
          <w:u w:val="none"/>
        </w:rPr>
        <w:t> </w:t>
      </w:r>
      <w:r>
        <w:rPr>
          <w:color w:val="828383"/>
          <w:w w:val="105"/>
          <w:sz w:val="26"/>
          <w:u w:val="none"/>
        </w:rPr>
        <w:t>r</w:t>
      </w:r>
      <w:r>
        <w:rPr>
          <w:color w:val="828383"/>
          <w:spacing w:val="-18"/>
          <w:w w:val="105"/>
          <w:sz w:val="26"/>
          <w:u w:val="none"/>
        </w:rPr>
        <w:t> </w:t>
      </w:r>
      <w:r>
        <w:rPr>
          <w:color w:val="828383"/>
          <w:w w:val="105"/>
          <w:sz w:val="26"/>
          <w:u w:val="none"/>
        </w:rPr>
        <w:t>imbuI?eQ</w:t>
      </w:r>
      <w:r>
        <w:rPr>
          <w:color w:val="828383"/>
          <w:spacing w:val="-13"/>
          <w:w w:val="105"/>
          <w:sz w:val="26"/>
          <w:u w:val="none"/>
        </w:rPr>
        <w:t> </w:t>
      </w:r>
      <w:r>
        <w:rPr>
          <w:color w:val="828383"/>
          <w:w w:val="105"/>
          <w:sz w:val="26"/>
          <w:u w:val="none"/>
        </w:rPr>
        <w:t>for</w:t>
      </w:r>
      <w:r>
        <w:rPr>
          <w:color w:val="828383"/>
          <w:spacing w:val="-17"/>
          <w:w w:val="105"/>
          <w:sz w:val="26"/>
          <w:u w:val="none"/>
        </w:rPr>
        <w:t> </w:t>
      </w:r>
      <w:r>
        <w:rPr>
          <w:color w:val="828383"/>
          <w:w w:val="105"/>
          <w:sz w:val="26"/>
          <w:u w:val="thick" w:color="828383"/>
        </w:rPr>
        <w:t>thes</w:t>
      </w:r>
      <w:r>
        <w:rPr>
          <w:color w:val="828383"/>
          <w:spacing w:val="-15"/>
          <w:w w:val="105"/>
          <w:sz w:val="26"/>
          <w:u w:val="thick" w:color="828383"/>
        </w:rPr>
        <w:t> </w:t>
      </w:r>
      <w:r>
        <w:rPr>
          <w:color w:val="828383"/>
          <w:spacing w:val="-2"/>
          <w:w w:val="105"/>
          <w:sz w:val="26"/>
          <w:u w:val="thick" w:color="828383"/>
        </w:rPr>
        <w:t>xpsenses</w:t>
      </w:r>
    </w:p>
    <w:tbl>
      <w:tblPr>
        <w:tblW w:w="0" w:type="auto"/>
        <w:jc w:val="left"/>
        <w:tblInd w:w="1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603"/>
        <w:gridCol w:w="1773"/>
      </w:tblGrid>
      <w:tr>
        <w:trPr>
          <w:trHeight w:val="336" w:hRule="atLeast"/>
        </w:trPr>
        <w:tc>
          <w:tcPr>
            <w:tcW w:w="5603" w:type="dxa"/>
            <w:tcBorders>
              <w:top w:val="nil"/>
              <w:right w:val="single" w:sz="12" w:space="0" w:color="000000"/>
            </w:tcBorders>
          </w:tcPr>
          <w:p>
            <w:pPr>
              <w:pStyle w:val="TableParagraph"/>
              <w:spacing w:line="291" w:lineRule="exact" w:before="25"/>
              <w:ind w:left="52"/>
              <w:rPr>
                <w:sz w:val="26"/>
              </w:rPr>
            </w:pPr>
            <w:r>
              <w:rPr>
                <w:color w:val="828383"/>
                <w:spacing w:val="-10"/>
                <w:sz w:val="26"/>
              </w:rPr>
              <w:t>Misc</w:t>
            </w:r>
            <w:r>
              <w:rPr>
                <w:color w:val="828383"/>
                <w:spacing w:val="6"/>
                <w:sz w:val="26"/>
              </w:rPr>
              <w:t> </w:t>
            </w:r>
            <w:r>
              <w:rPr>
                <w:color w:val="828383"/>
                <w:spacing w:val="-10"/>
                <w:sz w:val="26"/>
              </w:rPr>
              <w:t>-</w:t>
            </w:r>
            <w:r>
              <w:rPr>
                <w:color w:val="828383"/>
                <w:spacing w:val="-6"/>
                <w:sz w:val="26"/>
              </w:rPr>
              <w:t> </w:t>
            </w:r>
            <w:r>
              <w:rPr>
                <w:color w:val="828383"/>
                <w:spacing w:val="-10"/>
                <w:sz w:val="26"/>
              </w:rPr>
              <w:t>SGC</w:t>
            </w:r>
            <w:r>
              <w:rPr>
                <w:color w:val="828383"/>
                <w:spacing w:val="5"/>
                <w:sz w:val="26"/>
              </w:rPr>
              <w:t> </w:t>
            </w:r>
            <w:r>
              <w:rPr>
                <w:color w:val="828383"/>
                <w:spacing w:val="-10"/>
                <w:sz w:val="26"/>
              </w:rPr>
              <w:t>b_r-idge_I_ep</w:t>
            </w:r>
            <w:r>
              <w:rPr>
                <w:color w:val="828383"/>
                <w:spacing w:val="-11"/>
                <w:sz w:val="26"/>
              </w:rPr>
              <w:t> </w:t>
            </w:r>
            <w:r>
              <w:rPr>
                <w:color w:val="828383"/>
                <w:spacing w:val="-10"/>
                <w:sz w:val="26"/>
              </w:rPr>
              <w:t>irs</w:t>
            </w:r>
          </w:p>
        </w:tc>
        <w:tc>
          <w:tcPr>
            <w:tcW w:w="1773" w:type="dxa"/>
            <w:tcBorders>
              <w:top w:val="nil"/>
              <w:left w:val="single" w:sz="12" w:space="0" w:color="000000"/>
            </w:tcBorders>
          </w:tcPr>
          <w:p>
            <w:pPr>
              <w:pStyle w:val="TableParagraph"/>
              <w:spacing w:before="15"/>
              <w:ind w:right="29"/>
              <w:jc w:val="right"/>
              <w:rPr>
                <w:sz w:val="26"/>
              </w:rPr>
            </w:pPr>
            <w:r>
              <w:rPr>
                <w:color w:val="828383"/>
                <w:spacing w:val="-2"/>
                <w:sz w:val="26"/>
              </w:rPr>
              <w:t>£13.41</w:t>
            </w:r>
          </w:p>
        </w:tc>
      </w:tr>
      <w:tr>
        <w:trPr>
          <w:trHeight w:val="311" w:hRule="atLeast"/>
        </w:trPr>
        <w:tc>
          <w:tcPr>
            <w:tcW w:w="5603" w:type="dxa"/>
            <w:tcBorders>
              <w:right w:val="single" w:sz="12" w:space="0" w:color="000000"/>
            </w:tcBorders>
          </w:tcPr>
          <w:p>
            <w:pPr>
              <w:pStyle w:val="TableParagraph"/>
              <w:spacing w:line="292" w:lineRule="exact"/>
              <w:ind w:left="51"/>
              <w:rPr>
                <w:sz w:val="26"/>
              </w:rPr>
            </w:pPr>
            <w:r>
              <w:rPr>
                <w:color w:val="939393"/>
                <w:sz w:val="26"/>
              </w:rPr>
              <w:t>Training</w:t>
            </w:r>
            <w:r>
              <w:rPr>
                <w:color w:val="939393"/>
                <w:spacing w:val="18"/>
                <w:sz w:val="26"/>
              </w:rPr>
              <w:t> </w:t>
            </w:r>
            <w:r>
              <w:rPr>
                <w:color w:val="828383"/>
                <w:sz w:val="26"/>
                <w:u w:val="thick" w:color="828383"/>
              </w:rPr>
              <w:t>-</w:t>
            </w:r>
            <w:r>
              <w:rPr>
                <w:color w:val="828383"/>
                <w:spacing w:val="13"/>
                <w:sz w:val="26"/>
                <w:u w:val="thick" w:color="828383"/>
              </w:rPr>
              <w:t> </w:t>
            </w:r>
            <w:r>
              <w:rPr>
                <w:color w:val="828383"/>
                <w:sz w:val="26"/>
                <w:u w:val="thick" w:color="828383"/>
              </w:rPr>
              <w:t>SGC</w:t>
            </w:r>
            <w:r>
              <w:rPr>
                <w:color w:val="828383"/>
                <w:spacing w:val="35"/>
                <w:sz w:val="26"/>
                <w:u w:val="thick" w:color="828383"/>
              </w:rPr>
              <w:t> </w:t>
            </w:r>
            <w:r>
              <w:rPr>
                <w:color w:val="828383"/>
                <w:sz w:val="26"/>
                <w:u w:val="thick" w:color="828383"/>
              </w:rPr>
              <w:t>Apple</w:t>
            </w:r>
            <w:r>
              <w:rPr>
                <w:color w:val="828383"/>
                <w:spacing w:val="24"/>
                <w:sz w:val="26"/>
                <w:u w:val="thick" w:color="828383"/>
              </w:rPr>
              <w:t> </w:t>
            </w:r>
            <w:r>
              <w:rPr>
                <w:color w:val="828383"/>
                <w:sz w:val="26"/>
                <w:u w:val="thick" w:color="828383"/>
              </w:rPr>
              <w:t>Grafting</w:t>
            </w:r>
            <w:r>
              <w:rPr>
                <w:color w:val="828383"/>
                <w:spacing w:val="31"/>
                <w:sz w:val="26"/>
                <w:u w:val="thick" w:color="828383"/>
              </w:rPr>
              <w:t> </w:t>
            </w:r>
            <w:r>
              <w:rPr>
                <w:color w:val="828383"/>
                <w:spacing w:val="-2"/>
                <w:sz w:val="26"/>
                <w:u w:val="thick" w:color="828383"/>
              </w:rPr>
              <w:t>workshop</w:t>
            </w:r>
          </w:p>
        </w:tc>
        <w:tc>
          <w:tcPr>
            <w:tcW w:w="1773" w:type="dxa"/>
            <w:tcBorders>
              <w:left w:val="single" w:sz="12" w:space="0" w:color="000000"/>
            </w:tcBorders>
          </w:tcPr>
          <w:p>
            <w:pPr>
              <w:pStyle w:val="TableParagraph"/>
              <w:spacing w:line="290" w:lineRule="exact"/>
              <w:ind w:right="29"/>
              <w:jc w:val="right"/>
              <w:rPr>
                <w:sz w:val="26"/>
              </w:rPr>
            </w:pPr>
            <w:r>
              <w:rPr>
                <w:color w:val="828383"/>
                <w:spacing w:val="-2"/>
                <w:sz w:val="26"/>
              </w:rPr>
              <w:t>£59.67</w:t>
            </w:r>
          </w:p>
        </w:tc>
      </w:tr>
    </w:tbl>
    <w:p>
      <w:pPr>
        <w:spacing w:after="0" w:line="290" w:lineRule="exact"/>
        <w:jc w:val="right"/>
        <w:rPr>
          <w:sz w:val="26"/>
        </w:rPr>
        <w:sectPr>
          <w:type w:val="continuous"/>
          <w:pgSz w:w="11910" w:h="16840"/>
          <w:pgMar w:top="800" w:bottom="280" w:left="540" w:right="500"/>
        </w:sectPr>
      </w:pPr>
    </w:p>
    <w:p>
      <w:pPr>
        <w:pStyle w:val="BodyText"/>
      </w:pPr>
    </w:p>
    <w:p>
      <w:pPr>
        <w:pStyle w:val="BodyText"/>
        <w:spacing w:before="197"/>
      </w:pPr>
    </w:p>
    <w:p>
      <w:pPr>
        <w:pStyle w:val="Heading1"/>
        <w:spacing w:line="328" w:lineRule="auto"/>
        <w:ind w:left="910" w:right="3298" w:firstLine="2"/>
      </w:pPr>
      <w:r>
        <w:rPr/>
        <w:drawing>
          <wp:anchor distT="0" distB="0" distL="0" distR="0" allowOverlap="1" layoutInCell="1" locked="0" behindDoc="0" simplePos="0" relativeHeight="15730176">
            <wp:simplePos x="0" y="0"/>
            <wp:positionH relativeFrom="page">
              <wp:posOffset>6017511</wp:posOffset>
            </wp:positionH>
            <wp:positionV relativeFrom="paragraph">
              <wp:posOffset>-430536</wp:posOffset>
            </wp:positionV>
            <wp:extent cx="1000884" cy="928086"/>
            <wp:effectExtent l="0" t="0" r="0" b="0"/>
            <wp:wrapNone/>
            <wp:docPr id="13" name="Image 13"/>
            <wp:cNvGraphicFramePr>
              <a:graphicFrameLocks/>
            </wp:cNvGraphicFramePr>
            <a:graphic>
              <a:graphicData uri="http://schemas.openxmlformats.org/drawingml/2006/picture">
                <pic:pic>
                  <pic:nvPicPr>
                    <pic:cNvPr id="13" name="Image 13"/>
                    <pic:cNvPicPr/>
                  </pic:nvPicPr>
                  <pic:blipFill>
                    <a:blip r:embed="rId9" cstate="print"/>
                    <a:stretch>
                      <a:fillRect/>
                    </a:stretch>
                  </pic:blipFill>
                  <pic:spPr>
                    <a:xfrm>
                      <a:off x="0" y="0"/>
                      <a:ext cx="1000884" cy="928086"/>
                    </a:xfrm>
                    <a:prstGeom prst="rect">
                      <a:avLst/>
                    </a:prstGeom>
                  </pic:spPr>
                </pic:pic>
              </a:graphicData>
            </a:graphic>
          </wp:anchor>
        </w:drawing>
      </w:r>
      <w:r>
        <w:rPr>
          <w:color w:val="0E0E0E"/>
          <w:w w:val="105"/>
        </w:rPr>
        <w:t>3</w:t>
      </w:r>
      <w:r>
        <w:rPr>
          <w:color w:val="0E0E0E"/>
          <w:spacing w:val="-14"/>
          <w:w w:val="105"/>
        </w:rPr>
        <w:t> </w:t>
      </w:r>
      <w:r>
        <w:rPr>
          <w:color w:val="0E0E0E"/>
          <w:w w:val="105"/>
        </w:rPr>
        <w:t>Brooks</w:t>
      </w:r>
      <w:r>
        <w:rPr>
          <w:color w:val="0E0E0E"/>
          <w:spacing w:val="-9"/>
          <w:w w:val="105"/>
        </w:rPr>
        <w:t> </w:t>
      </w:r>
      <w:r>
        <w:rPr>
          <w:color w:val="0E0E0E"/>
          <w:w w:val="105"/>
        </w:rPr>
        <w:t>Nature</w:t>
      </w:r>
      <w:r>
        <w:rPr>
          <w:color w:val="0E0E0E"/>
          <w:spacing w:val="-2"/>
          <w:w w:val="105"/>
        </w:rPr>
        <w:t> </w:t>
      </w:r>
      <w:r>
        <w:rPr>
          <w:color w:val="0E0E0E"/>
          <w:w w:val="105"/>
        </w:rPr>
        <w:t>Conservation</w:t>
      </w:r>
      <w:r>
        <w:rPr>
          <w:color w:val="0E0E0E"/>
          <w:spacing w:val="11"/>
          <w:w w:val="105"/>
        </w:rPr>
        <w:t> </w:t>
      </w:r>
      <w:r>
        <w:rPr>
          <w:color w:val="0E0E0E"/>
          <w:w w:val="105"/>
        </w:rPr>
        <w:t>Group</w:t>
      </w:r>
      <w:r>
        <w:rPr>
          <w:color w:val="0E0E0E"/>
          <w:spacing w:val="-7"/>
          <w:w w:val="105"/>
        </w:rPr>
        <w:t> </w:t>
      </w:r>
      <w:r>
        <w:rPr>
          <w:b w:val="0"/>
          <w:color w:val="0E0E0E"/>
          <w:w w:val="105"/>
        </w:rPr>
        <w:t>-</w:t>
      </w:r>
      <w:r>
        <w:rPr>
          <w:b w:val="0"/>
          <w:color w:val="0E0E0E"/>
          <w:spacing w:val="-14"/>
          <w:w w:val="105"/>
        </w:rPr>
        <w:t> </w:t>
      </w:r>
      <w:r>
        <w:rPr>
          <w:color w:val="0E0E0E"/>
          <w:w w:val="105"/>
        </w:rPr>
        <w:t>Treasurers Report Report period:</w:t>
      </w:r>
      <w:r>
        <w:rPr>
          <w:color w:val="0E0E0E"/>
          <w:spacing w:val="40"/>
          <w:w w:val="105"/>
        </w:rPr>
        <w:t> </w:t>
      </w:r>
      <w:r>
        <w:rPr>
          <w:color w:val="0E0E0E"/>
          <w:w w:val="105"/>
        </w:rPr>
        <w:t>1</w:t>
      </w:r>
      <w:r>
        <w:rPr>
          <w:color w:val="0E0E0E"/>
          <w:w w:val="105"/>
          <w:vertAlign w:val="superscript"/>
        </w:rPr>
        <w:t>s</w:t>
      </w:r>
      <w:r>
        <w:rPr>
          <w:color w:val="0E0E0E"/>
          <w:w w:val="105"/>
          <w:vertAlign w:val="superscript"/>
        </w:rPr>
        <w:t>t</w:t>
      </w:r>
      <w:r>
        <w:rPr>
          <w:color w:val="0E0E0E"/>
          <w:w w:val="105"/>
          <w:vertAlign w:val="baseline"/>
        </w:rPr>
        <w:t> April 2024 to</w:t>
      </w:r>
      <w:r>
        <w:rPr>
          <w:color w:val="0E0E0E"/>
          <w:spacing w:val="40"/>
          <w:w w:val="105"/>
          <w:vertAlign w:val="baseline"/>
        </w:rPr>
        <w:t> </w:t>
      </w:r>
      <w:r>
        <w:rPr>
          <w:color w:val="0E0E0E"/>
          <w:w w:val="105"/>
          <w:vertAlign w:val="baseline"/>
        </w:rPr>
        <w:t>31</w:t>
      </w:r>
      <w:r>
        <w:rPr>
          <w:color w:val="0E0E0E"/>
          <w:w w:val="105"/>
          <w:vertAlign w:val="superscript"/>
        </w:rPr>
        <w:t>s</w:t>
      </w:r>
      <w:r>
        <w:rPr>
          <w:color w:val="0E0E0E"/>
          <w:w w:val="105"/>
          <w:vertAlign w:val="superscript"/>
        </w:rPr>
        <w:t>t</w:t>
      </w:r>
      <w:r>
        <w:rPr>
          <w:color w:val="0E0E0E"/>
          <w:w w:val="105"/>
          <w:vertAlign w:val="baseline"/>
        </w:rPr>
        <w:t> March 2025</w:t>
      </w:r>
    </w:p>
    <w:p>
      <w:pPr>
        <w:pStyle w:val="BodyText"/>
        <w:spacing w:before="10" w:after="1"/>
        <w:rPr>
          <w:b/>
          <w:sz w:val="14"/>
        </w:rPr>
      </w:pPr>
    </w:p>
    <w:tbl>
      <w:tblPr>
        <w:tblW w:w="0" w:type="auto"/>
        <w:jc w:val="left"/>
        <w:tblInd w:w="8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97"/>
        <w:gridCol w:w="2498"/>
        <w:gridCol w:w="1029"/>
      </w:tblGrid>
      <w:tr>
        <w:trPr>
          <w:trHeight w:val="393" w:hRule="atLeast"/>
        </w:trPr>
        <w:tc>
          <w:tcPr>
            <w:tcW w:w="4597" w:type="dxa"/>
          </w:tcPr>
          <w:p>
            <w:pPr>
              <w:pStyle w:val="TableParagraph"/>
              <w:spacing w:line="235" w:lineRule="exact"/>
              <w:ind w:left="1401"/>
              <w:rPr>
                <w:b/>
                <w:sz w:val="21"/>
              </w:rPr>
            </w:pPr>
            <w:r>
              <w:rPr>
                <w:b/>
                <w:color w:val="0E0E0E"/>
                <w:w w:val="105"/>
                <w:sz w:val="21"/>
              </w:rPr>
              <w:t>Receipts</w:t>
            </w:r>
            <w:r>
              <w:rPr>
                <w:b/>
                <w:color w:val="0E0E0E"/>
                <w:spacing w:val="9"/>
                <w:w w:val="105"/>
                <w:sz w:val="21"/>
              </w:rPr>
              <w:t> </w:t>
            </w:r>
            <w:r>
              <w:rPr>
                <w:color w:val="0E0E0E"/>
                <w:w w:val="105"/>
                <w:sz w:val="21"/>
              </w:rPr>
              <w:t>&amp;</w:t>
            </w:r>
            <w:r>
              <w:rPr>
                <w:color w:val="0E0E0E"/>
                <w:spacing w:val="4"/>
                <w:w w:val="105"/>
                <w:sz w:val="21"/>
              </w:rPr>
              <w:t> </w:t>
            </w:r>
            <w:r>
              <w:rPr>
                <w:b/>
                <w:color w:val="0E0E0E"/>
                <w:spacing w:val="-2"/>
                <w:w w:val="105"/>
                <w:sz w:val="21"/>
              </w:rPr>
              <w:t>Payments</w:t>
            </w:r>
          </w:p>
        </w:tc>
        <w:tc>
          <w:tcPr>
            <w:tcW w:w="3527" w:type="dxa"/>
            <w:gridSpan w:val="2"/>
          </w:tcPr>
          <w:p>
            <w:pPr>
              <w:pStyle w:val="TableParagraph"/>
              <w:rPr>
                <w:rFonts w:ascii="Times New Roman"/>
                <w:sz w:val="20"/>
              </w:rPr>
            </w:pPr>
          </w:p>
        </w:tc>
      </w:tr>
      <w:tr>
        <w:trPr>
          <w:trHeight w:val="423" w:hRule="atLeast"/>
        </w:trPr>
        <w:tc>
          <w:tcPr>
            <w:tcW w:w="4597" w:type="dxa"/>
          </w:tcPr>
          <w:p>
            <w:pPr>
              <w:pStyle w:val="TableParagraph"/>
              <w:spacing w:before="157"/>
              <w:ind w:left="1867"/>
              <w:rPr>
                <w:b/>
                <w:sz w:val="21"/>
              </w:rPr>
            </w:pPr>
            <w:r>
              <w:rPr>
                <w:b/>
                <w:color w:val="0E0E0E"/>
                <w:w w:val="105"/>
                <w:sz w:val="21"/>
              </w:rPr>
              <w:t>Receipts</w:t>
            </w:r>
            <w:r>
              <w:rPr>
                <w:b/>
                <w:color w:val="0E0E0E"/>
                <w:spacing w:val="-4"/>
                <w:w w:val="105"/>
                <w:sz w:val="21"/>
              </w:rPr>
              <w:t> {in)</w:t>
            </w:r>
          </w:p>
        </w:tc>
        <w:tc>
          <w:tcPr>
            <w:tcW w:w="2498" w:type="dxa"/>
          </w:tcPr>
          <w:p>
            <w:pPr>
              <w:pStyle w:val="TableParagraph"/>
              <w:spacing w:before="152"/>
              <w:ind w:left="961"/>
              <w:rPr>
                <w:b/>
                <w:sz w:val="21"/>
              </w:rPr>
            </w:pPr>
            <w:r>
              <w:rPr>
                <w:b/>
                <w:color w:val="0E0E0E"/>
                <w:spacing w:val="-2"/>
                <w:w w:val="110"/>
                <w:sz w:val="21"/>
              </w:rPr>
              <w:t>Credit£</w:t>
            </w:r>
          </w:p>
        </w:tc>
        <w:tc>
          <w:tcPr>
            <w:tcW w:w="1029" w:type="dxa"/>
          </w:tcPr>
          <w:p>
            <w:pPr>
              <w:pStyle w:val="TableParagraph"/>
              <w:spacing w:before="152"/>
              <w:ind w:left="245"/>
              <w:rPr>
                <w:b/>
                <w:sz w:val="21"/>
              </w:rPr>
            </w:pPr>
            <w:r>
              <w:rPr>
                <w:b/>
                <w:color w:val="0E0E0E"/>
                <w:spacing w:val="-2"/>
                <w:w w:val="115"/>
                <w:sz w:val="21"/>
              </w:rPr>
              <w:t>Debit£</w:t>
            </w:r>
          </w:p>
        </w:tc>
      </w:tr>
      <w:tr>
        <w:trPr>
          <w:trHeight w:val="276" w:hRule="atLeast"/>
        </w:trPr>
        <w:tc>
          <w:tcPr>
            <w:tcW w:w="4597" w:type="dxa"/>
          </w:tcPr>
          <w:p>
            <w:pPr>
              <w:pStyle w:val="TableParagraph"/>
              <w:spacing w:line="239" w:lineRule="exact" w:before="17"/>
              <w:ind w:left="55"/>
              <w:rPr>
                <w:sz w:val="21"/>
              </w:rPr>
            </w:pPr>
            <w:r>
              <w:rPr>
                <w:color w:val="0E0E0E"/>
                <w:w w:val="105"/>
                <w:sz w:val="21"/>
              </w:rPr>
              <w:t>Bank</w:t>
            </w:r>
            <w:r>
              <w:rPr>
                <w:color w:val="0E0E0E"/>
                <w:spacing w:val="-3"/>
                <w:w w:val="105"/>
                <w:sz w:val="21"/>
              </w:rPr>
              <w:t> </w:t>
            </w:r>
            <w:r>
              <w:rPr>
                <w:color w:val="0E0E0E"/>
                <w:spacing w:val="-2"/>
                <w:w w:val="105"/>
                <w:sz w:val="21"/>
              </w:rPr>
              <w:t>Interest</w:t>
            </w:r>
          </w:p>
        </w:tc>
        <w:tc>
          <w:tcPr>
            <w:tcW w:w="2498" w:type="dxa"/>
          </w:tcPr>
          <w:p>
            <w:pPr>
              <w:pStyle w:val="TableParagraph"/>
              <w:spacing w:line="239" w:lineRule="exact" w:before="17"/>
              <w:ind w:right="246"/>
              <w:jc w:val="right"/>
              <w:rPr>
                <w:sz w:val="21"/>
              </w:rPr>
            </w:pPr>
            <w:r>
              <w:rPr>
                <w:color w:val="0E0E0E"/>
                <w:spacing w:val="-4"/>
                <w:w w:val="105"/>
                <w:sz w:val="21"/>
              </w:rPr>
              <w:t>56.77</w:t>
            </w:r>
          </w:p>
        </w:tc>
        <w:tc>
          <w:tcPr>
            <w:tcW w:w="1029" w:type="dxa"/>
          </w:tcPr>
          <w:p>
            <w:pPr>
              <w:pStyle w:val="TableParagraph"/>
              <w:rPr>
                <w:rFonts w:ascii="Times New Roman"/>
                <w:sz w:val="20"/>
              </w:rPr>
            </w:pPr>
          </w:p>
        </w:tc>
      </w:tr>
      <w:tr>
        <w:trPr>
          <w:trHeight w:val="274" w:hRule="atLeast"/>
        </w:trPr>
        <w:tc>
          <w:tcPr>
            <w:tcW w:w="4597" w:type="dxa"/>
          </w:tcPr>
          <w:p>
            <w:pPr>
              <w:pStyle w:val="TableParagraph"/>
              <w:spacing w:line="239" w:lineRule="exact" w:before="15"/>
              <w:ind w:left="55"/>
              <w:rPr>
                <w:sz w:val="21"/>
              </w:rPr>
            </w:pPr>
            <w:r>
              <w:rPr>
                <w:color w:val="0E0E0E"/>
                <w:spacing w:val="-2"/>
                <w:w w:val="105"/>
                <w:sz w:val="21"/>
              </w:rPr>
              <w:t>Grants</w:t>
            </w:r>
          </w:p>
        </w:tc>
        <w:tc>
          <w:tcPr>
            <w:tcW w:w="2498" w:type="dxa"/>
          </w:tcPr>
          <w:p>
            <w:pPr>
              <w:pStyle w:val="TableParagraph"/>
              <w:spacing w:before="10"/>
              <w:ind w:right="247"/>
              <w:jc w:val="right"/>
              <w:rPr>
                <w:sz w:val="21"/>
              </w:rPr>
            </w:pPr>
            <w:r>
              <w:rPr>
                <w:color w:val="0E0E0E"/>
                <w:spacing w:val="-4"/>
                <w:w w:val="105"/>
                <w:sz w:val="21"/>
              </w:rPr>
              <w:t>0.00</w:t>
            </w:r>
          </w:p>
        </w:tc>
        <w:tc>
          <w:tcPr>
            <w:tcW w:w="1029" w:type="dxa"/>
          </w:tcPr>
          <w:p>
            <w:pPr>
              <w:pStyle w:val="TableParagraph"/>
              <w:rPr>
                <w:rFonts w:ascii="Times New Roman"/>
                <w:sz w:val="20"/>
              </w:rPr>
            </w:pPr>
          </w:p>
        </w:tc>
      </w:tr>
      <w:tr>
        <w:trPr>
          <w:trHeight w:val="269" w:hRule="atLeast"/>
        </w:trPr>
        <w:tc>
          <w:tcPr>
            <w:tcW w:w="4597" w:type="dxa"/>
          </w:tcPr>
          <w:p>
            <w:pPr>
              <w:pStyle w:val="TableParagraph"/>
              <w:spacing w:line="239" w:lineRule="exact" w:before="10"/>
              <w:ind w:left="50"/>
              <w:rPr>
                <w:sz w:val="21"/>
              </w:rPr>
            </w:pPr>
            <w:r>
              <w:rPr>
                <w:color w:val="0E0E0E"/>
                <w:w w:val="105"/>
                <w:sz w:val="21"/>
              </w:rPr>
              <w:t>Donations</w:t>
            </w:r>
            <w:r>
              <w:rPr>
                <w:color w:val="0E0E0E"/>
                <w:spacing w:val="2"/>
                <w:w w:val="105"/>
                <w:sz w:val="21"/>
              </w:rPr>
              <w:t> </w:t>
            </w:r>
            <w:r>
              <w:rPr>
                <w:color w:val="0E0E0E"/>
                <w:w w:val="105"/>
                <w:sz w:val="21"/>
              </w:rPr>
              <w:t>(Green</w:t>
            </w:r>
            <w:r>
              <w:rPr>
                <w:color w:val="0E0E0E"/>
                <w:spacing w:val="-4"/>
                <w:w w:val="105"/>
                <w:sz w:val="21"/>
              </w:rPr>
              <w:t> Gym)</w:t>
            </w:r>
          </w:p>
        </w:tc>
        <w:tc>
          <w:tcPr>
            <w:tcW w:w="2498" w:type="dxa"/>
          </w:tcPr>
          <w:p>
            <w:pPr>
              <w:pStyle w:val="TableParagraph"/>
              <w:spacing w:line="239" w:lineRule="exact" w:before="10"/>
              <w:ind w:right="245"/>
              <w:jc w:val="right"/>
              <w:rPr>
                <w:sz w:val="21"/>
              </w:rPr>
            </w:pPr>
            <w:r>
              <w:rPr>
                <w:color w:val="0E0E0E"/>
                <w:spacing w:val="-4"/>
                <w:w w:val="105"/>
                <w:sz w:val="21"/>
              </w:rPr>
              <w:t>14.99</w:t>
            </w:r>
          </w:p>
        </w:tc>
        <w:tc>
          <w:tcPr>
            <w:tcW w:w="1029" w:type="dxa"/>
          </w:tcPr>
          <w:p>
            <w:pPr>
              <w:pStyle w:val="TableParagraph"/>
              <w:rPr>
                <w:rFonts w:ascii="Times New Roman"/>
                <w:sz w:val="18"/>
              </w:rPr>
            </w:pPr>
          </w:p>
        </w:tc>
      </w:tr>
      <w:tr>
        <w:trPr>
          <w:trHeight w:val="256" w:hRule="atLeast"/>
        </w:trPr>
        <w:tc>
          <w:tcPr>
            <w:tcW w:w="4597" w:type="dxa"/>
          </w:tcPr>
          <w:p>
            <w:pPr>
              <w:pStyle w:val="TableParagraph"/>
              <w:spacing w:line="222" w:lineRule="exact" w:before="15"/>
              <w:ind w:left="50"/>
              <w:rPr>
                <w:sz w:val="21"/>
              </w:rPr>
            </w:pPr>
            <w:r>
              <w:rPr>
                <w:color w:val="0E0E0E"/>
                <w:w w:val="105"/>
                <w:sz w:val="21"/>
              </w:rPr>
              <w:t>Donation</w:t>
            </w:r>
            <w:r>
              <w:rPr>
                <w:color w:val="0E0E0E"/>
                <w:spacing w:val="5"/>
                <w:w w:val="105"/>
                <w:sz w:val="21"/>
              </w:rPr>
              <w:t> </w:t>
            </w:r>
            <w:r>
              <w:rPr>
                <w:color w:val="0E0E0E"/>
                <w:w w:val="105"/>
                <w:sz w:val="21"/>
              </w:rPr>
              <w:t>from</w:t>
            </w:r>
            <w:r>
              <w:rPr>
                <w:color w:val="0E0E0E"/>
                <w:spacing w:val="-2"/>
                <w:w w:val="105"/>
                <w:sz w:val="21"/>
              </w:rPr>
              <w:t> </w:t>
            </w:r>
            <w:r>
              <w:rPr>
                <w:color w:val="0E0E0E"/>
                <w:w w:val="105"/>
                <w:sz w:val="21"/>
              </w:rPr>
              <w:t>BSTC</w:t>
            </w:r>
            <w:r>
              <w:rPr>
                <w:color w:val="0E0E0E"/>
                <w:spacing w:val="2"/>
                <w:w w:val="105"/>
                <w:sz w:val="21"/>
              </w:rPr>
              <w:t> </w:t>
            </w:r>
            <w:r>
              <w:rPr>
                <w:color w:val="0E0E0E"/>
                <w:w w:val="105"/>
                <w:sz w:val="21"/>
              </w:rPr>
              <w:t>(Green</w:t>
            </w:r>
            <w:r>
              <w:rPr>
                <w:color w:val="0E0E0E"/>
                <w:spacing w:val="-1"/>
                <w:w w:val="105"/>
                <w:sz w:val="21"/>
              </w:rPr>
              <w:t> </w:t>
            </w:r>
            <w:r>
              <w:rPr>
                <w:color w:val="0E0E0E"/>
                <w:spacing w:val="-4"/>
                <w:w w:val="105"/>
                <w:sz w:val="21"/>
              </w:rPr>
              <w:t>Gym)</w:t>
            </w:r>
          </w:p>
        </w:tc>
        <w:tc>
          <w:tcPr>
            <w:tcW w:w="2498" w:type="dxa"/>
          </w:tcPr>
          <w:p>
            <w:pPr>
              <w:pStyle w:val="TableParagraph"/>
              <w:spacing w:line="226" w:lineRule="exact" w:before="10"/>
              <w:ind w:right="246"/>
              <w:jc w:val="right"/>
              <w:rPr>
                <w:sz w:val="21"/>
              </w:rPr>
            </w:pPr>
            <w:r>
              <w:rPr>
                <w:color w:val="0E0E0E"/>
                <w:spacing w:val="-2"/>
                <w:w w:val="105"/>
                <w:sz w:val="21"/>
              </w:rPr>
              <w:t>210.00</w:t>
            </w:r>
          </w:p>
        </w:tc>
        <w:tc>
          <w:tcPr>
            <w:tcW w:w="1029" w:type="dxa"/>
          </w:tcPr>
          <w:p>
            <w:pPr>
              <w:pStyle w:val="TableParagraph"/>
              <w:rPr>
                <w:rFonts w:ascii="Times New Roman"/>
                <w:sz w:val="18"/>
              </w:rPr>
            </w:pPr>
          </w:p>
        </w:tc>
      </w:tr>
    </w:tbl>
    <w:p>
      <w:pPr>
        <w:spacing w:after="0"/>
        <w:rPr>
          <w:rFonts w:ascii="Times New Roman"/>
          <w:sz w:val="18"/>
        </w:rPr>
        <w:sectPr>
          <w:pgSz w:w="11910" w:h="16840"/>
          <w:pgMar w:top="640" w:bottom="280" w:left="540" w:right="500"/>
        </w:sectPr>
      </w:pPr>
    </w:p>
    <w:p>
      <w:pPr>
        <w:pStyle w:val="BodyText"/>
        <w:spacing w:before="30"/>
        <w:ind w:left="912"/>
      </w:pPr>
      <w:r>
        <w:rPr>
          <w:color w:val="0E0E0E"/>
          <w:w w:val="105"/>
        </w:rPr>
        <w:t>cash</w:t>
      </w:r>
      <w:r>
        <w:rPr>
          <w:color w:val="0E0E0E"/>
          <w:spacing w:val="-1"/>
          <w:w w:val="105"/>
        </w:rPr>
        <w:t> </w:t>
      </w:r>
      <w:r>
        <w:rPr>
          <w:color w:val="0E0E0E"/>
          <w:spacing w:val="-2"/>
          <w:w w:val="105"/>
        </w:rPr>
        <w:t>found</w:t>
      </w:r>
    </w:p>
    <w:p>
      <w:pPr>
        <w:spacing w:line="240" w:lineRule="auto" w:before="0"/>
        <w:rPr>
          <w:sz w:val="21"/>
        </w:rPr>
      </w:pPr>
      <w:r>
        <w:rPr/>
        <w:br w:type="column"/>
      </w:r>
      <w:r>
        <w:rPr>
          <w:sz w:val="21"/>
        </w:rPr>
      </w:r>
    </w:p>
    <w:p>
      <w:pPr>
        <w:pStyle w:val="BodyText"/>
        <w:spacing w:before="210"/>
      </w:pPr>
    </w:p>
    <w:p>
      <w:pPr>
        <w:pStyle w:val="Heading1"/>
        <w:spacing w:before="1"/>
        <w:ind w:left="840"/>
      </w:pPr>
      <w:r>
        <w:rPr>
          <w:color w:val="0E0E0E"/>
          <w:spacing w:val="-2"/>
          <w:w w:val="105"/>
        </w:rPr>
        <w:t>Payments</w:t>
      </w:r>
    </w:p>
    <w:p>
      <w:pPr>
        <w:pStyle w:val="BodyText"/>
        <w:spacing w:before="30"/>
        <w:ind w:right="3153"/>
        <w:jc w:val="right"/>
      </w:pPr>
      <w:r>
        <w:rPr/>
        <w:br w:type="column"/>
      </w:r>
      <w:r>
        <w:rPr>
          <w:color w:val="0E0E0E"/>
          <w:spacing w:val="-4"/>
          <w:w w:val="105"/>
        </w:rPr>
        <w:t>0.20</w:t>
      </w:r>
    </w:p>
    <w:p>
      <w:pPr>
        <w:pStyle w:val="Heading1"/>
        <w:tabs>
          <w:tab w:pos="1843" w:val="left" w:leader="none"/>
        </w:tabs>
        <w:spacing w:before="37"/>
        <w:ind w:left="0" w:right="3077"/>
        <w:jc w:val="right"/>
      </w:pPr>
      <w:r>
        <w:rPr/>
        <mc:AlternateContent>
          <mc:Choice Requires="wps">
            <w:drawing>
              <wp:anchor distT="0" distB="0" distL="0" distR="0" allowOverlap="1" layoutInCell="1" locked="0" behindDoc="1" simplePos="0" relativeHeight="487276544">
                <wp:simplePos x="0" y="0"/>
                <wp:positionH relativeFrom="page">
                  <wp:posOffset>4735092</wp:posOffset>
                </wp:positionH>
                <wp:positionV relativeFrom="paragraph">
                  <wp:posOffset>149026</wp:posOffset>
                </wp:positionV>
                <wp:extent cx="537210" cy="1270"/>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537210" cy="1270"/>
                        </a:xfrm>
                        <a:custGeom>
                          <a:avLst/>
                          <a:gdLst/>
                          <a:ahLst/>
                          <a:cxnLst/>
                          <a:rect l="l" t="t" r="r" b="b"/>
                          <a:pathLst>
                            <a:path w="537210" h="0">
                              <a:moveTo>
                                <a:pt x="0" y="0"/>
                              </a:moveTo>
                              <a:lnTo>
                                <a:pt x="537060" y="0"/>
                              </a:lnTo>
                            </a:path>
                          </a:pathLst>
                        </a:custGeom>
                        <a:ln w="12720">
                          <a:solidFill>
                            <a:srgbClr val="0E0E0E"/>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039936" from="372.841919pt,11.734407pt" to="415.130113pt,11.734407pt" stroked="true" strokeweight="1.001613pt" strokecolor="#0e0e0e">
                <v:stroke dashstyle="solid"/>
                <w10:wrap type="none"/>
              </v:line>
            </w:pict>
          </mc:Fallback>
        </mc:AlternateContent>
      </w:r>
      <w:r>
        <w:rPr/>
        <mc:AlternateContent>
          <mc:Choice Requires="wps">
            <w:drawing>
              <wp:anchor distT="0" distB="0" distL="0" distR="0" allowOverlap="1" layoutInCell="1" locked="0" behindDoc="1" simplePos="0" relativeHeight="487277056">
                <wp:simplePos x="0" y="0"/>
                <wp:positionH relativeFrom="page">
                  <wp:posOffset>4051941</wp:posOffset>
                </wp:positionH>
                <wp:positionV relativeFrom="paragraph">
                  <wp:posOffset>-92799</wp:posOffset>
                </wp:positionV>
                <wp:extent cx="52069" cy="298450"/>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52069" cy="298450"/>
                        </a:xfrm>
                        <a:prstGeom prst="rect">
                          <a:avLst/>
                        </a:prstGeom>
                      </wps:spPr>
                      <wps:txbx>
                        <w:txbxContent>
                          <w:p>
                            <w:pPr>
                              <w:spacing w:line="470" w:lineRule="exact" w:before="0"/>
                              <w:ind w:left="0" w:right="0" w:firstLine="0"/>
                              <w:jc w:val="left"/>
                              <w:rPr>
                                <w:sz w:val="42"/>
                              </w:rPr>
                            </w:pPr>
                            <w:r>
                              <w:rPr>
                                <w:color w:val="0E0E0E"/>
                                <w:spacing w:val="-10"/>
                                <w:w w:val="70"/>
                                <w:sz w:val="42"/>
                              </w:rPr>
                              <w:t>I</w:t>
                            </w:r>
                          </w:p>
                        </w:txbxContent>
                      </wps:txbx>
                      <wps:bodyPr wrap="square" lIns="0" tIns="0" rIns="0" bIns="0" rtlCol="0">
                        <a:noAutofit/>
                      </wps:bodyPr>
                    </wps:wsp>
                  </a:graphicData>
                </a:graphic>
              </wp:anchor>
            </w:drawing>
          </mc:Choice>
          <mc:Fallback>
            <w:pict>
              <v:shape style="position:absolute;margin-left:319.050507pt;margin-top:-7.307078pt;width:4.1pt;height:23.5pt;mso-position-horizontal-relative:page;mso-position-vertical-relative:paragraph;z-index:-16039424" type="#_x0000_t202" id="docshape13" filled="false" stroked="false">
                <v:textbox inset="0,0,0,0">
                  <w:txbxContent>
                    <w:p>
                      <w:pPr>
                        <w:spacing w:line="470" w:lineRule="exact" w:before="0"/>
                        <w:ind w:left="0" w:right="0" w:firstLine="0"/>
                        <w:jc w:val="left"/>
                        <w:rPr>
                          <w:sz w:val="42"/>
                        </w:rPr>
                      </w:pPr>
                      <w:r>
                        <w:rPr>
                          <w:color w:val="0E0E0E"/>
                          <w:spacing w:val="-10"/>
                          <w:w w:val="70"/>
                          <w:sz w:val="42"/>
                        </w:rPr>
                        <w:t>I</w:t>
                      </w:r>
                    </w:p>
                  </w:txbxContent>
                </v:textbox>
                <w10:wrap type="none"/>
              </v:shape>
            </w:pict>
          </mc:Fallback>
        </mc:AlternateContent>
      </w:r>
      <w:r>
        <w:rPr>
          <w:color w:val="0E0E0E"/>
          <w:spacing w:val="-2"/>
        </w:rPr>
        <w:t>Totals:</w:t>
      </w:r>
      <w:r>
        <w:rPr>
          <w:color w:val="0E0E0E"/>
        </w:rPr>
        <w:tab/>
      </w:r>
      <w:r>
        <w:rPr>
          <w:color w:val="0E0E0E"/>
          <w:spacing w:val="-2"/>
        </w:rPr>
        <w:t>£281.961</w:t>
      </w:r>
    </w:p>
    <w:p>
      <w:pPr>
        <w:spacing w:after="0"/>
        <w:jc w:val="right"/>
        <w:sectPr>
          <w:type w:val="continuous"/>
          <w:pgSz w:w="11910" w:h="16840"/>
          <w:pgMar w:top="800" w:bottom="280" w:left="540" w:right="500"/>
          <w:cols w:num="3" w:equalWidth="0">
            <w:col w:w="1996" w:space="40"/>
            <w:col w:w="1904" w:space="220"/>
            <w:col w:w="6710"/>
          </w:cols>
        </w:sectPr>
      </w:pPr>
    </w:p>
    <w:p>
      <w:pPr>
        <w:pStyle w:val="BodyText"/>
        <w:spacing w:before="5"/>
        <w:rPr>
          <w:b/>
          <w:sz w:val="3"/>
        </w:rPr>
      </w:pPr>
    </w:p>
    <w:tbl>
      <w:tblPr>
        <w:tblW w:w="0" w:type="auto"/>
        <w:jc w:val="left"/>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140"/>
        <w:gridCol w:w="2742"/>
        <w:gridCol w:w="1653"/>
        <w:gridCol w:w="1288"/>
      </w:tblGrid>
      <w:tr>
        <w:trPr>
          <w:trHeight w:val="244" w:hRule="atLeast"/>
        </w:trPr>
        <w:tc>
          <w:tcPr>
            <w:tcW w:w="4140" w:type="dxa"/>
          </w:tcPr>
          <w:p>
            <w:pPr>
              <w:pStyle w:val="TableParagraph"/>
              <w:spacing w:line="222" w:lineRule="exact" w:before="2"/>
              <w:ind w:left="33"/>
              <w:rPr>
                <w:sz w:val="21"/>
              </w:rPr>
            </w:pPr>
            <w:r>
              <w:rPr>
                <w:color w:val="0E0E0E"/>
                <w:spacing w:val="-2"/>
                <w:w w:val="105"/>
                <w:sz w:val="21"/>
              </w:rPr>
              <w:t>Insurance</w:t>
            </w:r>
          </w:p>
        </w:tc>
        <w:tc>
          <w:tcPr>
            <w:tcW w:w="2742" w:type="dxa"/>
          </w:tcPr>
          <w:p>
            <w:pPr>
              <w:pStyle w:val="TableParagraph"/>
              <w:rPr>
                <w:rFonts w:ascii="Times New Roman"/>
                <w:sz w:val="16"/>
              </w:rPr>
            </w:pPr>
          </w:p>
        </w:tc>
        <w:tc>
          <w:tcPr>
            <w:tcW w:w="1653" w:type="dxa"/>
          </w:tcPr>
          <w:p>
            <w:pPr>
              <w:pStyle w:val="TableParagraph"/>
              <w:spacing w:line="225" w:lineRule="exact"/>
              <w:ind w:left="-1" w:right="86"/>
              <w:jc w:val="right"/>
              <w:rPr>
                <w:sz w:val="21"/>
              </w:rPr>
            </w:pPr>
            <w:r>
              <w:rPr>
                <w:color w:val="0E0E0E"/>
                <w:spacing w:val="-2"/>
                <w:sz w:val="21"/>
              </w:rPr>
              <w:t>175.00</w:t>
            </w:r>
          </w:p>
        </w:tc>
        <w:tc>
          <w:tcPr>
            <w:tcW w:w="1288" w:type="dxa"/>
            <w:vMerge w:val="restart"/>
            <w:tcBorders>
              <w:bottom w:val="single" w:sz="8" w:space="0" w:color="000000"/>
            </w:tcBorders>
          </w:tcPr>
          <w:p>
            <w:pPr>
              <w:pStyle w:val="TableParagraph"/>
              <w:rPr>
                <w:rFonts w:ascii="Times New Roman"/>
                <w:sz w:val="20"/>
              </w:rPr>
            </w:pPr>
          </w:p>
        </w:tc>
      </w:tr>
      <w:tr>
        <w:trPr>
          <w:trHeight w:val="251" w:hRule="atLeast"/>
        </w:trPr>
        <w:tc>
          <w:tcPr>
            <w:tcW w:w="4140" w:type="dxa"/>
          </w:tcPr>
          <w:p>
            <w:pPr>
              <w:pStyle w:val="TableParagraph"/>
              <w:spacing w:line="224" w:lineRule="exact" w:before="7"/>
              <w:ind w:left="36"/>
              <w:rPr>
                <w:sz w:val="21"/>
              </w:rPr>
            </w:pPr>
            <w:r>
              <w:rPr>
                <w:color w:val="0E0E0E"/>
                <w:w w:val="105"/>
                <w:sz w:val="21"/>
              </w:rPr>
              <w:t>Green</w:t>
            </w:r>
            <w:r>
              <w:rPr>
                <w:color w:val="0E0E0E"/>
                <w:spacing w:val="-7"/>
                <w:w w:val="105"/>
                <w:sz w:val="21"/>
              </w:rPr>
              <w:t> </w:t>
            </w:r>
            <w:r>
              <w:rPr>
                <w:color w:val="0E0E0E"/>
                <w:spacing w:val="-5"/>
                <w:w w:val="105"/>
                <w:sz w:val="21"/>
              </w:rPr>
              <w:t>Gym</w:t>
            </w:r>
          </w:p>
        </w:tc>
        <w:tc>
          <w:tcPr>
            <w:tcW w:w="2742" w:type="dxa"/>
          </w:tcPr>
          <w:p>
            <w:pPr>
              <w:pStyle w:val="TableParagraph"/>
              <w:rPr>
                <w:rFonts w:ascii="Times New Roman"/>
                <w:sz w:val="18"/>
              </w:rPr>
            </w:pPr>
          </w:p>
        </w:tc>
        <w:tc>
          <w:tcPr>
            <w:tcW w:w="1653" w:type="dxa"/>
          </w:tcPr>
          <w:p>
            <w:pPr>
              <w:pStyle w:val="TableParagraph"/>
              <w:spacing w:line="229" w:lineRule="exact" w:before="2"/>
              <w:ind w:left="-1" w:right="83"/>
              <w:jc w:val="right"/>
              <w:rPr>
                <w:sz w:val="21"/>
              </w:rPr>
            </w:pPr>
            <w:r>
              <w:rPr>
                <w:color w:val="0E0E0E"/>
                <w:spacing w:val="-4"/>
                <w:sz w:val="21"/>
              </w:rPr>
              <w:t>0.00</w:t>
            </w:r>
          </w:p>
        </w:tc>
        <w:tc>
          <w:tcPr>
            <w:tcW w:w="1288" w:type="dxa"/>
            <w:vMerge/>
            <w:tcBorders>
              <w:top w:val="nil"/>
              <w:bottom w:val="single" w:sz="8" w:space="0" w:color="000000"/>
            </w:tcBorders>
          </w:tcPr>
          <w:p>
            <w:pPr>
              <w:rPr>
                <w:sz w:val="2"/>
                <w:szCs w:val="2"/>
              </w:rPr>
            </w:pPr>
          </w:p>
        </w:tc>
      </w:tr>
      <w:tr>
        <w:trPr>
          <w:trHeight w:val="251" w:hRule="atLeast"/>
        </w:trPr>
        <w:tc>
          <w:tcPr>
            <w:tcW w:w="4140" w:type="dxa"/>
          </w:tcPr>
          <w:p>
            <w:pPr>
              <w:pStyle w:val="TableParagraph"/>
              <w:spacing w:line="222" w:lineRule="exact" w:before="9"/>
              <w:ind w:left="38"/>
              <w:rPr>
                <w:sz w:val="21"/>
              </w:rPr>
            </w:pPr>
            <w:r>
              <w:rPr>
                <w:color w:val="0E0E0E"/>
                <w:spacing w:val="-4"/>
                <w:w w:val="105"/>
                <w:sz w:val="21"/>
              </w:rPr>
              <w:t>Tools</w:t>
            </w:r>
          </w:p>
        </w:tc>
        <w:tc>
          <w:tcPr>
            <w:tcW w:w="2742" w:type="dxa"/>
          </w:tcPr>
          <w:p>
            <w:pPr>
              <w:pStyle w:val="TableParagraph"/>
              <w:rPr>
                <w:rFonts w:ascii="Times New Roman"/>
                <w:sz w:val="18"/>
              </w:rPr>
            </w:pPr>
          </w:p>
        </w:tc>
        <w:tc>
          <w:tcPr>
            <w:tcW w:w="1653" w:type="dxa"/>
          </w:tcPr>
          <w:p>
            <w:pPr>
              <w:pStyle w:val="TableParagraph"/>
              <w:spacing w:line="227" w:lineRule="exact" w:before="4"/>
              <w:ind w:left="-1" w:right="81"/>
              <w:jc w:val="right"/>
              <w:rPr>
                <w:sz w:val="21"/>
              </w:rPr>
            </w:pPr>
            <w:r>
              <w:rPr>
                <w:color w:val="0E0E0E"/>
                <w:spacing w:val="-2"/>
                <w:sz w:val="21"/>
              </w:rPr>
              <w:t>98.65</w:t>
            </w:r>
          </w:p>
        </w:tc>
        <w:tc>
          <w:tcPr>
            <w:tcW w:w="1288" w:type="dxa"/>
            <w:vMerge/>
            <w:tcBorders>
              <w:top w:val="nil"/>
              <w:bottom w:val="single" w:sz="8" w:space="0" w:color="000000"/>
            </w:tcBorders>
          </w:tcPr>
          <w:p>
            <w:pPr>
              <w:rPr>
                <w:sz w:val="2"/>
                <w:szCs w:val="2"/>
              </w:rPr>
            </w:pPr>
          </w:p>
        </w:tc>
      </w:tr>
      <w:tr>
        <w:trPr>
          <w:trHeight w:val="249" w:hRule="atLeast"/>
        </w:trPr>
        <w:tc>
          <w:tcPr>
            <w:tcW w:w="4140" w:type="dxa"/>
          </w:tcPr>
          <w:p>
            <w:pPr>
              <w:pStyle w:val="TableParagraph"/>
              <w:spacing w:line="222" w:lineRule="exact" w:before="7"/>
              <w:ind w:left="35"/>
              <w:rPr>
                <w:sz w:val="21"/>
              </w:rPr>
            </w:pPr>
            <w:r>
              <w:rPr>
                <w:color w:val="0E0E0E"/>
                <w:w w:val="105"/>
                <w:sz w:val="21"/>
              </w:rPr>
              <w:t>Work</w:t>
            </w:r>
            <w:r>
              <w:rPr>
                <w:color w:val="0E0E0E"/>
                <w:spacing w:val="18"/>
                <w:w w:val="105"/>
                <w:sz w:val="21"/>
              </w:rPr>
              <w:t> </w:t>
            </w:r>
            <w:r>
              <w:rPr>
                <w:color w:val="0E0E0E"/>
                <w:w w:val="105"/>
                <w:sz w:val="21"/>
              </w:rPr>
              <w:t>days/</w:t>
            </w:r>
            <w:r>
              <w:rPr>
                <w:color w:val="0E0E0E"/>
                <w:spacing w:val="25"/>
                <w:w w:val="105"/>
                <w:sz w:val="21"/>
              </w:rPr>
              <w:t> </w:t>
            </w:r>
            <w:r>
              <w:rPr>
                <w:color w:val="0E0E0E"/>
                <w:w w:val="105"/>
                <w:sz w:val="21"/>
              </w:rPr>
              <w:t>Reserve</w:t>
            </w:r>
            <w:r>
              <w:rPr>
                <w:color w:val="0E0E0E"/>
                <w:spacing w:val="22"/>
                <w:w w:val="105"/>
                <w:sz w:val="21"/>
              </w:rPr>
              <w:t> </w:t>
            </w:r>
            <w:r>
              <w:rPr>
                <w:color w:val="0E0E0E"/>
                <w:spacing w:val="-4"/>
                <w:w w:val="105"/>
                <w:sz w:val="21"/>
              </w:rPr>
              <w:t>Work</w:t>
            </w:r>
          </w:p>
        </w:tc>
        <w:tc>
          <w:tcPr>
            <w:tcW w:w="2742" w:type="dxa"/>
          </w:tcPr>
          <w:p>
            <w:pPr>
              <w:pStyle w:val="TableParagraph"/>
              <w:rPr>
                <w:rFonts w:ascii="Times New Roman"/>
                <w:sz w:val="18"/>
              </w:rPr>
            </w:pPr>
          </w:p>
        </w:tc>
        <w:tc>
          <w:tcPr>
            <w:tcW w:w="1653" w:type="dxa"/>
          </w:tcPr>
          <w:p>
            <w:pPr>
              <w:pStyle w:val="TableParagraph"/>
              <w:spacing w:line="227" w:lineRule="exact" w:before="2"/>
              <w:ind w:left="-1" w:right="82"/>
              <w:jc w:val="right"/>
              <w:rPr>
                <w:sz w:val="21"/>
              </w:rPr>
            </w:pPr>
            <w:r>
              <w:rPr>
                <w:color w:val="0E0E0E"/>
                <w:spacing w:val="-2"/>
                <w:sz w:val="21"/>
              </w:rPr>
              <w:t>301.67</w:t>
            </w:r>
          </w:p>
        </w:tc>
        <w:tc>
          <w:tcPr>
            <w:tcW w:w="1288" w:type="dxa"/>
            <w:vMerge/>
            <w:tcBorders>
              <w:top w:val="nil"/>
              <w:bottom w:val="single" w:sz="8" w:space="0" w:color="000000"/>
            </w:tcBorders>
          </w:tcPr>
          <w:p>
            <w:pPr>
              <w:rPr>
                <w:sz w:val="2"/>
                <w:szCs w:val="2"/>
              </w:rPr>
            </w:pPr>
          </w:p>
        </w:tc>
      </w:tr>
      <w:tr>
        <w:trPr>
          <w:trHeight w:val="251" w:hRule="atLeast"/>
        </w:trPr>
        <w:tc>
          <w:tcPr>
            <w:tcW w:w="4140" w:type="dxa"/>
          </w:tcPr>
          <w:p>
            <w:pPr>
              <w:pStyle w:val="TableParagraph"/>
              <w:spacing w:line="224" w:lineRule="exact" w:before="7"/>
              <w:ind w:left="36"/>
              <w:rPr>
                <w:sz w:val="21"/>
              </w:rPr>
            </w:pPr>
            <w:r>
              <w:rPr>
                <w:color w:val="0E0E0E"/>
                <w:w w:val="105"/>
                <w:sz w:val="21"/>
              </w:rPr>
              <w:t>Events:</w:t>
            </w:r>
            <w:r>
              <w:rPr>
                <w:color w:val="0E0E0E"/>
                <w:spacing w:val="-6"/>
                <w:w w:val="105"/>
                <w:sz w:val="21"/>
              </w:rPr>
              <w:t> </w:t>
            </w:r>
            <w:r>
              <w:rPr>
                <w:color w:val="0E0E0E"/>
                <w:spacing w:val="-2"/>
                <w:w w:val="105"/>
                <w:sz w:val="21"/>
              </w:rPr>
              <w:t>Wassailing</w:t>
            </w:r>
          </w:p>
        </w:tc>
        <w:tc>
          <w:tcPr>
            <w:tcW w:w="2742" w:type="dxa"/>
          </w:tcPr>
          <w:p>
            <w:pPr>
              <w:pStyle w:val="TableParagraph"/>
              <w:rPr>
                <w:rFonts w:ascii="Times New Roman"/>
                <w:sz w:val="18"/>
              </w:rPr>
            </w:pPr>
          </w:p>
        </w:tc>
        <w:tc>
          <w:tcPr>
            <w:tcW w:w="1653" w:type="dxa"/>
          </w:tcPr>
          <w:p>
            <w:pPr>
              <w:pStyle w:val="TableParagraph"/>
              <w:spacing w:line="229" w:lineRule="exact" w:before="2"/>
              <w:ind w:left="-1" w:right="74"/>
              <w:jc w:val="right"/>
              <w:rPr>
                <w:sz w:val="21"/>
              </w:rPr>
            </w:pPr>
            <w:r>
              <w:rPr>
                <w:color w:val="0E0E0E"/>
                <w:spacing w:val="-4"/>
                <w:w w:val="105"/>
                <w:sz w:val="21"/>
              </w:rPr>
              <w:t>46.69</w:t>
            </w:r>
          </w:p>
        </w:tc>
        <w:tc>
          <w:tcPr>
            <w:tcW w:w="1288" w:type="dxa"/>
            <w:vMerge/>
            <w:tcBorders>
              <w:top w:val="nil"/>
              <w:bottom w:val="single" w:sz="8" w:space="0" w:color="000000"/>
            </w:tcBorders>
          </w:tcPr>
          <w:p>
            <w:pPr>
              <w:rPr>
                <w:sz w:val="2"/>
                <w:szCs w:val="2"/>
              </w:rPr>
            </w:pPr>
          </w:p>
        </w:tc>
      </w:tr>
      <w:tr>
        <w:trPr>
          <w:trHeight w:val="249" w:hRule="atLeast"/>
        </w:trPr>
        <w:tc>
          <w:tcPr>
            <w:tcW w:w="4140" w:type="dxa"/>
          </w:tcPr>
          <w:p>
            <w:pPr>
              <w:pStyle w:val="TableParagraph"/>
              <w:spacing w:line="220" w:lineRule="exact" w:before="9"/>
              <w:ind w:left="36"/>
              <w:rPr>
                <w:sz w:val="21"/>
              </w:rPr>
            </w:pPr>
            <w:r>
              <w:rPr>
                <w:color w:val="0E0E0E"/>
                <w:w w:val="105"/>
                <w:sz w:val="21"/>
              </w:rPr>
              <w:t>Events:</w:t>
            </w:r>
            <w:r>
              <w:rPr>
                <w:color w:val="0E0E0E"/>
                <w:spacing w:val="-5"/>
                <w:w w:val="105"/>
                <w:sz w:val="21"/>
              </w:rPr>
              <w:t> </w:t>
            </w:r>
            <w:r>
              <w:rPr>
                <w:color w:val="0E0E0E"/>
                <w:w w:val="105"/>
                <w:sz w:val="21"/>
              </w:rPr>
              <w:t>Nature</w:t>
            </w:r>
            <w:r>
              <w:rPr>
                <w:color w:val="0E0E0E"/>
                <w:spacing w:val="-5"/>
                <w:w w:val="105"/>
                <w:sz w:val="21"/>
              </w:rPr>
              <w:t> </w:t>
            </w:r>
            <w:r>
              <w:rPr>
                <w:color w:val="0E0E0E"/>
                <w:spacing w:val="-2"/>
                <w:w w:val="105"/>
                <w:sz w:val="21"/>
              </w:rPr>
              <w:t>Walks</w:t>
            </w:r>
          </w:p>
        </w:tc>
        <w:tc>
          <w:tcPr>
            <w:tcW w:w="2742" w:type="dxa"/>
          </w:tcPr>
          <w:p>
            <w:pPr>
              <w:pStyle w:val="TableParagraph"/>
              <w:rPr>
                <w:rFonts w:ascii="Times New Roman"/>
                <w:sz w:val="18"/>
              </w:rPr>
            </w:pPr>
          </w:p>
        </w:tc>
        <w:tc>
          <w:tcPr>
            <w:tcW w:w="1653" w:type="dxa"/>
          </w:tcPr>
          <w:p>
            <w:pPr>
              <w:pStyle w:val="TableParagraph"/>
              <w:spacing w:line="224" w:lineRule="exact" w:before="4"/>
              <w:ind w:left="-1" w:right="71"/>
              <w:jc w:val="right"/>
              <w:rPr>
                <w:sz w:val="21"/>
              </w:rPr>
            </w:pPr>
            <w:r>
              <w:rPr>
                <w:color w:val="0E0E0E"/>
                <w:spacing w:val="-4"/>
                <w:w w:val="105"/>
                <w:sz w:val="21"/>
              </w:rPr>
              <w:t>0.00</w:t>
            </w:r>
          </w:p>
        </w:tc>
        <w:tc>
          <w:tcPr>
            <w:tcW w:w="1288" w:type="dxa"/>
            <w:vMerge/>
            <w:tcBorders>
              <w:top w:val="nil"/>
              <w:bottom w:val="single" w:sz="8" w:space="0" w:color="000000"/>
            </w:tcBorders>
          </w:tcPr>
          <w:p>
            <w:pPr>
              <w:rPr>
                <w:sz w:val="2"/>
                <w:szCs w:val="2"/>
              </w:rPr>
            </w:pPr>
          </w:p>
        </w:tc>
      </w:tr>
      <w:tr>
        <w:trPr>
          <w:trHeight w:val="251" w:hRule="atLeast"/>
        </w:trPr>
        <w:tc>
          <w:tcPr>
            <w:tcW w:w="4140" w:type="dxa"/>
          </w:tcPr>
          <w:p>
            <w:pPr>
              <w:pStyle w:val="TableParagraph"/>
              <w:spacing w:line="222" w:lineRule="exact" w:before="9"/>
              <w:ind w:left="36"/>
              <w:rPr>
                <w:sz w:val="21"/>
              </w:rPr>
            </w:pPr>
            <w:r>
              <w:rPr>
                <w:color w:val="0E0E0E"/>
                <w:w w:val="105"/>
                <w:sz w:val="21"/>
              </w:rPr>
              <w:t>Events:</w:t>
            </w:r>
            <w:r>
              <w:rPr>
                <w:color w:val="0E0E0E"/>
                <w:spacing w:val="-6"/>
                <w:w w:val="105"/>
                <w:sz w:val="21"/>
              </w:rPr>
              <w:t> </w:t>
            </w:r>
            <w:r>
              <w:rPr>
                <w:color w:val="0E0E0E"/>
                <w:w w:val="105"/>
                <w:sz w:val="21"/>
              </w:rPr>
              <w:t>Nocturnal</w:t>
            </w:r>
            <w:r>
              <w:rPr>
                <w:color w:val="0E0E0E"/>
                <w:spacing w:val="-3"/>
                <w:w w:val="105"/>
                <w:sz w:val="21"/>
              </w:rPr>
              <w:t> </w:t>
            </w:r>
            <w:r>
              <w:rPr>
                <w:color w:val="0E0E0E"/>
                <w:spacing w:val="-4"/>
                <w:w w:val="105"/>
                <w:sz w:val="21"/>
              </w:rPr>
              <w:t>walk</w:t>
            </w:r>
          </w:p>
        </w:tc>
        <w:tc>
          <w:tcPr>
            <w:tcW w:w="2742" w:type="dxa"/>
          </w:tcPr>
          <w:p>
            <w:pPr>
              <w:pStyle w:val="TableParagraph"/>
              <w:rPr>
                <w:rFonts w:ascii="Times New Roman"/>
                <w:sz w:val="18"/>
              </w:rPr>
            </w:pPr>
          </w:p>
        </w:tc>
        <w:tc>
          <w:tcPr>
            <w:tcW w:w="1653" w:type="dxa"/>
          </w:tcPr>
          <w:p>
            <w:pPr>
              <w:pStyle w:val="TableParagraph"/>
              <w:spacing w:line="232" w:lineRule="exact"/>
              <w:ind w:left="-1" w:right="70"/>
              <w:jc w:val="right"/>
              <w:rPr>
                <w:sz w:val="21"/>
              </w:rPr>
            </w:pPr>
            <w:r>
              <w:rPr>
                <w:color w:val="0E0E0E"/>
                <w:spacing w:val="-4"/>
                <w:sz w:val="21"/>
              </w:rPr>
              <w:t>0.00</w:t>
            </w:r>
          </w:p>
        </w:tc>
        <w:tc>
          <w:tcPr>
            <w:tcW w:w="1288" w:type="dxa"/>
            <w:vMerge/>
            <w:tcBorders>
              <w:top w:val="nil"/>
              <w:bottom w:val="single" w:sz="8" w:space="0" w:color="000000"/>
            </w:tcBorders>
          </w:tcPr>
          <w:p>
            <w:pPr>
              <w:rPr>
                <w:sz w:val="2"/>
                <w:szCs w:val="2"/>
              </w:rPr>
            </w:pPr>
          </w:p>
        </w:tc>
      </w:tr>
      <w:tr>
        <w:trPr>
          <w:trHeight w:val="249" w:hRule="atLeast"/>
        </w:trPr>
        <w:tc>
          <w:tcPr>
            <w:tcW w:w="4140" w:type="dxa"/>
          </w:tcPr>
          <w:p>
            <w:pPr>
              <w:pStyle w:val="TableParagraph"/>
              <w:spacing w:line="222" w:lineRule="exact" w:before="7"/>
              <w:ind w:left="36"/>
              <w:rPr>
                <w:sz w:val="21"/>
              </w:rPr>
            </w:pPr>
            <w:r>
              <w:rPr>
                <w:color w:val="0E0E0E"/>
                <w:w w:val="105"/>
                <w:sz w:val="21"/>
              </w:rPr>
              <w:t>Events:</w:t>
            </w:r>
            <w:r>
              <w:rPr>
                <w:color w:val="0E0E0E"/>
                <w:spacing w:val="2"/>
                <w:w w:val="105"/>
                <w:sz w:val="21"/>
              </w:rPr>
              <w:t> </w:t>
            </w:r>
            <w:r>
              <w:rPr>
                <w:color w:val="0E0E0E"/>
                <w:w w:val="105"/>
                <w:sz w:val="21"/>
              </w:rPr>
              <w:t>Bat</w:t>
            </w:r>
            <w:r>
              <w:rPr>
                <w:color w:val="0E0E0E"/>
                <w:spacing w:val="-4"/>
                <w:w w:val="105"/>
                <w:sz w:val="21"/>
              </w:rPr>
              <w:t> Walk</w:t>
            </w:r>
          </w:p>
        </w:tc>
        <w:tc>
          <w:tcPr>
            <w:tcW w:w="2742" w:type="dxa"/>
          </w:tcPr>
          <w:p>
            <w:pPr>
              <w:pStyle w:val="TableParagraph"/>
              <w:rPr>
                <w:rFonts w:ascii="Times New Roman"/>
                <w:sz w:val="18"/>
              </w:rPr>
            </w:pPr>
          </w:p>
        </w:tc>
        <w:tc>
          <w:tcPr>
            <w:tcW w:w="1653" w:type="dxa"/>
          </w:tcPr>
          <w:p>
            <w:pPr>
              <w:pStyle w:val="TableParagraph"/>
              <w:spacing w:line="227" w:lineRule="exact" w:before="2"/>
              <w:ind w:left="-1" w:right="70"/>
              <w:jc w:val="right"/>
              <w:rPr>
                <w:sz w:val="21"/>
              </w:rPr>
            </w:pPr>
            <w:r>
              <w:rPr>
                <w:color w:val="0E0E0E"/>
                <w:spacing w:val="-4"/>
                <w:sz w:val="21"/>
              </w:rPr>
              <w:t>0.00</w:t>
            </w:r>
          </w:p>
        </w:tc>
        <w:tc>
          <w:tcPr>
            <w:tcW w:w="1288" w:type="dxa"/>
            <w:vMerge/>
            <w:tcBorders>
              <w:top w:val="nil"/>
              <w:bottom w:val="single" w:sz="8" w:space="0" w:color="000000"/>
            </w:tcBorders>
          </w:tcPr>
          <w:p>
            <w:pPr>
              <w:rPr>
                <w:sz w:val="2"/>
                <w:szCs w:val="2"/>
              </w:rPr>
            </w:pPr>
          </w:p>
        </w:tc>
      </w:tr>
      <w:tr>
        <w:trPr>
          <w:trHeight w:val="249" w:hRule="atLeast"/>
        </w:trPr>
        <w:tc>
          <w:tcPr>
            <w:tcW w:w="4140" w:type="dxa"/>
          </w:tcPr>
          <w:p>
            <w:pPr>
              <w:pStyle w:val="TableParagraph"/>
              <w:spacing w:line="222" w:lineRule="exact" w:before="7"/>
              <w:ind w:left="38"/>
              <w:rPr>
                <w:sz w:val="21"/>
              </w:rPr>
            </w:pPr>
            <w:r>
              <w:rPr>
                <w:color w:val="0E0E0E"/>
                <w:spacing w:val="-2"/>
                <w:w w:val="105"/>
                <w:sz w:val="21"/>
              </w:rPr>
              <w:t>Training</w:t>
            </w:r>
          </w:p>
        </w:tc>
        <w:tc>
          <w:tcPr>
            <w:tcW w:w="2742" w:type="dxa"/>
          </w:tcPr>
          <w:p>
            <w:pPr>
              <w:pStyle w:val="TableParagraph"/>
              <w:rPr>
                <w:rFonts w:ascii="Times New Roman"/>
                <w:sz w:val="18"/>
              </w:rPr>
            </w:pPr>
          </w:p>
        </w:tc>
        <w:tc>
          <w:tcPr>
            <w:tcW w:w="1653" w:type="dxa"/>
          </w:tcPr>
          <w:p>
            <w:pPr>
              <w:pStyle w:val="TableParagraph"/>
              <w:spacing w:line="227" w:lineRule="exact" w:before="2"/>
              <w:ind w:left="-1" w:right="76"/>
              <w:jc w:val="right"/>
              <w:rPr>
                <w:sz w:val="21"/>
              </w:rPr>
            </w:pPr>
            <w:r>
              <w:rPr>
                <w:color w:val="0E0E0E"/>
                <w:spacing w:val="-2"/>
                <w:sz w:val="21"/>
              </w:rPr>
              <w:t>59.67</w:t>
            </w:r>
          </w:p>
        </w:tc>
        <w:tc>
          <w:tcPr>
            <w:tcW w:w="1288" w:type="dxa"/>
            <w:vMerge/>
            <w:tcBorders>
              <w:top w:val="nil"/>
              <w:bottom w:val="single" w:sz="8" w:space="0" w:color="000000"/>
            </w:tcBorders>
          </w:tcPr>
          <w:p>
            <w:pPr>
              <w:rPr>
                <w:sz w:val="2"/>
                <w:szCs w:val="2"/>
              </w:rPr>
            </w:pPr>
          </w:p>
        </w:tc>
      </w:tr>
      <w:tr>
        <w:trPr>
          <w:trHeight w:val="249" w:hRule="atLeast"/>
        </w:trPr>
        <w:tc>
          <w:tcPr>
            <w:tcW w:w="4140" w:type="dxa"/>
          </w:tcPr>
          <w:p>
            <w:pPr>
              <w:pStyle w:val="TableParagraph"/>
              <w:spacing w:line="222" w:lineRule="exact" w:before="7"/>
              <w:ind w:left="39"/>
              <w:rPr>
                <w:sz w:val="21"/>
              </w:rPr>
            </w:pPr>
            <w:r>
              <w:rPr>
                <w:color w:val="0E0E0E"/>
                <w:w w:val="105"/>
                <w:sz w:val="21"/>
              </w:rPr>
              <w:t>bank</w:t>
            </w:r>
            <w:r>
              <w:rPr>
                <w:color w:val="0E0E0E"/>
                <w:spacing w:val="2"/>
                <w:w w:val="105"/>
                <w:sz w:val="21"/>
              </w:rPr>
              <w:t> </w:t>
            </w:r>
            <w:r>
              <w:rPr>
                <w:color w:val="0E0E0E"/>
                <w:w w:val="105"/>
                <w:sz w:val="21"/>
              </w:rPr>
              <w:t>Misc</w:t>
            </w:r>
            <w:r>
              <w:rPr>
                <w:color w:val="0E0E0E"/>
                <w:spacing w:val="1"/>
                <w:w w:val="105"/>
                <w:sz w:val="21"/>
              </w:rPr>
              <w:t> </w:t>
            </w:r>
            <w:r>
              <w:rPr>
                <w:color w:val="0E0E0E"/>
                <w:spacing w:val="-10"/>
                <w:w w:val="105"/>
                <w:sz w:val="21"/>
              </w:rPr>
              <w:t>-</w:t>
            </w:r>
          </w:p>
        </w:tc>
        <w:tc>
          <w:tcPr>
            <w:tcW w:w="2742" w:type="dxa"/>
          </w:tcPr>
          <w:p>
            <w:pPr>
              <w:pStyle w:val="TableParagraph"/>
              <w:rPr>
                <w:rFonts w:ascii="Times New Roman"/>
                <w:sz w:val="18"/>
              </w:rPr>
            </w:pPr>
          </w:p>
        </w:tc>
        <w:tc>
          <w:tcPr>
            <w:tcW w:w="1653" w:type="dxa"/>
          </w:tcPr>
          <w:p>
            <w:pPr>
              <w:pStyle w:val="TableParagraph"/>
              <w:spacing w:line="227" w:lineRule="exact" w:before="2"/>
              <w:ind w:left="-1" w:right="70"/>
              <w:jc w:val="right"/>
              <w:rPr>
                <w:sz w:val="21"/>
              </w:rPr>
            </w:pPr>
            <w:r>
              <w:rPr>
                <w:color w:val="0E0E0E"/>
                <w:spacing w:val="-2"/>
                <w:w w:val="105"/>
                <w:sz w:val="21"/>
              </w:rPr>
              <w:t>128.57</w:t>
            </w:r>
          </w:p>
        </w:tc>
        <w:tc>
          <w:tcPr>
            <w:tcW w:w="1288" w:type="dxa"/>
            <w:vMerge/>
            <w:tcBorders>
              <w:top w:val="nil"/>
              <w:bottom w:val="single" w:sz="8" w:space="0" w:color="000000"/>
            </w:tcBorders>
          </w:tcPr>
          <w:p>
            <w:pPr>
              <w:rPr>
                <w:sz w:val="2"/>
                <w:szCs w:val="2"/>
              </w:rPr>
            </w:pPr>
          </w:p>
        </w:tc>
      </w:tr>
      <w:tr>
        <w:trPr>
          <w:trHeight w:val="251" w:hRule="atLeast"/>
        </w:trPr>
        <w:tc>
          <w:tcPr>
            <w:tcW w:w="4140" w:type="dxa"/>
          </w:tcPr>
          <w:p>
            <w:pPr>
              <w:pStyle w:val="TableParagraph"/>
              <w:spacing w:line="224" w:lineRule="exact" w:before="7"/>
              <w:ind w:left="39"/>
              <w:rPr>
                <w:sz w:val="21"/>
              </w:rPr>
            </w:pPr>
            <w:r>
              <w:rPr>
                <w:color w:val="0E0E0E"/>
                <w:w w:val="105"/>
                <w:sz w:val="21"/>
              </w:rPr>
              <w:t>bank</w:t>
            </w:r>
            <w:r>
              <w:rPr>
                <w:color w:val="0E0E0E"/>
                <w:spacing w:val="-4"/>
                <w:w w:val="105"/>
                <w:sz w:val="21"/>
              </w:rPr>
              <w:t> </w:t>
            </w:r>
            <w:r>
              <w:rPr>
                <w:color w:val="0E0E0E"/>
                <w:w w:val="105"/>
                <w:sz w:val="21"/>
              </w:rPr>
              <w:t>Misc</w:t>
            </w:r>
            <w:r>
              <w:rPr>
                <w:color w:val="0E0E0E"/>
                <w:spacing w:val="3"/>
                <w:w w:val="105"/>
                <w:sz w:val="21"/>
              </w:rPr>
              <w:t> </w:t>
            </w:r>
            <w:r>
              <w:rPr>
                <w:color w:val="0E0E0E"/>
                <w:w w:val="105"/>
                <w:sz w:val="21"/>
              </w:rPr>
              <w:t>- apple</w:t>
            </w:r>
            <w:r>
              <w:rPr>
                <w:color w:val="0E0E0E"/>
                <w:spacing w:val="4"/>
                <w:w w:val="105"/>
                <w:sz w:val="21"/>
              </w:rPr>
              <w:t> </w:t>
            </w:r>
            <w:r>
              <w:rPr>
                <w:color w:val="0E0E0E"/>
                <w:w w:val="105"/>
                <w:sz w:val="21"/>
              </w:rPr>
              <w:t>naming</w:t>
            </w:r>
            <w:r>
              <w:rPr>
                <w:color w:val="0E0E0E"/>
                <w:spacing w:val="2"/>
                <w:w w:val="105"/>
                <w:sz w:val="21"/>
              </w:rPr>
              <w:t> </w:t>
            </w:r>
            <w:r>
              <w:rPr>
                <w:color w:val="0E0E0E"/>
                <w:w w:val="105"/>
                <w:sz w:val="21"/>
              </w:rPr>
              <w:t>/</w:t>
            </w:r>
            <w:r>
              <w:rPr>
                <w:color w:val="0E0E0E"/>
                <w:spacing w:val="-3"/>
                <w:w w:val="105"/>
                <w:sz w:val="21"/>
              </w:rPr>
              <w:t> </w:t>
            </w:r>
            <w:r>
              <w:rPr>
                <w:color w:val="0E0E0E"/>
                <w:spacing w:val="-2"/>
                <w:w w:val="105"/>
                <w:sz w:val="21"/>
              </w:rPr>
              <w:t>grafting</w:t>
            </w:r>
          </w:p>
        </w:tc>
        <w:tc>
          <w:tcPr>
            <w:tcW w:w="2742" w:type="dxa"/>
          </w:tcPr>
          <w:p>
            <w:pPr>
              <w:pStyle w:val="TableParagraph"/>
              <w:rPr>
                <w:rFonts w:ascii="Times New Roman"/>
                <w:sz w:val="18"/>
              </w:rPr>
            </w:pPr>
          </w:p>
        </w:tc>
        <w:tc>
          <w:tcPr>
            <w:tcW w:w="1653" w:type="dxa"/>
          </w:tcPr>
          <w:p>
            <w:pPr>
              <w:pStyle w:val="TableParagraph"/>
              <w:spacing w:line="229" w:lineRule="exact" w:before="2"/>
              <w:ind w:left="-1" w:right="69"/>
              <w:jc w:val="right"/>
              <w:rPr>
                <w:sz w:val="21"/>
              </w:rPr>
            </w:pPr>
            <w:r>
              <w:rPr>
                <w:color w:val="0E0E0E"/>
                <w:spacing w:val="-4"/>
                <w:sz w:val="21"/>
              </w:rPr>
              <w:t>8.48</w:t>
            </w:r>
          </w:p>
        </w:tc>
        <w:tc>
          <w:tcPr>
            <w:tcW w:w="1288" w:type="dxa"/>
            <w:vMerge/>
            <w:tcBorders>
              <w:top w:val="nil"/>
              <w:bottom w:val="single" w:sz="8" w:space="0" w:color="000000"/>
            </w:tcBorders>
          </w:tcPr>
          <w:p>
            <w:pPr>
              <w:rPr>
                <w:sz w:val="2"/>
                <w:szCs w:val="2"/>
              </w:rPr>
            </w:pPr>
          </w:p>
        </w:tc>
      </w:tr>
      <w:tr>
        <w:trPr>
          <w:trHeight w:val="249" w:hRule="atLeast"/>
        </w:trPr>
        <w:tc>
          <w:tcPr>
            <w:tcW w:w="4140" w:type="dxa"/>
          </w:tcPr>
          <w:p>
            <w:pPr>
              <w:pStyle w:val="TableParagraph"/>
              <w:spacing w:line="220" w:lineRule="exact" w:before="9"/>
              <w:ind w:left="40"/>
              <w:rPr>
                <w:sz w:val="21"/>
              </w:rPr>
            </w:pPr>
            <w:r>
              <w:rPr>
                <w:color w:val="0E0E0E"/>
                <w:w w:val="105"/>
                <w:sz w:val="21"/>
              </w:rPr>
              <w:t>Website</w:t>
            </w:r>
            <w:r>
              <w:rPr>
                <w:color w:val="0E0E0E"/>
                <w:spacing w:val="7"/>
                <w:w w:val="105"/>
                <w:sz w:val="21"/>
              </w:rPr>
              <w:t> </w:t>
            </w:r>
            <w:r>
              <w:rPr>
                <w:color w:val="0E0E0E"/>
                <w:w w:val="105"/>
                <w:sz w:val="21"/>
              </w:rPr>
              <w:t>-</w:t>
            </w:r>
            <w:r>
              <w:rPr>
                <w:color w:val="0E0E0E"/>
                <w:spacing w:val="-1"/>
                <w:w w:val="105"/>
                <w:sz w:val="21"/>
              </w:rPr>
              <w:t> </w:t>
            </w:r>
            <w:r>
              <w:rPr>
                <w:color w:val="0E0E0E"/>
                <w:w w:val="105"/>
                <w:sz w:val="21"/>
              </w:rPr>
              <w:t>Hosting</w:t>
            </w:r>
            <w:r>
              <w:rPr>
                <w:color w:val="0E0E0E"/>
                <w:spacing w:val="8"/>
                <w:w w:val="105"/>
                <w:sz w:val="21"/>
              </w:rPr>
              <w:t> </w:t>
            </w:r>
            <w:r>
              <w:rPr>
                <w:color w:val="0E0E0E"/>
                <w:w w:val="105"/>
                <w:sz w:val="21"/>
              </w:rPr>
              <w:t>&amp;</w:t>
            </w:r>
            <w:r>
              <w:rPr>
                <w:color w:val="0E0E0E"/>
                <w:spacing w:val="51"/>
                <w:w w:val="105"/>
                <w:sz w:val="21"/>
              </w:rPr>
              <w:t> </w:t>
            </w:r>
            <w:r>
              <w:rPr>
                <w:color w:val="0E0E0E"/>
                <w:spacing w:val="-2"/>
                <w:w w:val="105"/>
                <w:sz w:val="21"/>
              </w:rPr>
              <w:t>Domain</w:t>
            </w:r>
          </w:p>
        </w:tc>
        <w:tc>
          <w:tcPr>
            <w:tcW w:w="2742" w:type="dxa"/>
          </w:tcPr>
          <w:p>
            <w:pPr>
              <w:pStyle w:val="TableParagraph"/>
              <w:rPr>
                <w:rFonts w:ascii="Times New Roman"/>
                <w:sz w:val="18"/>
              </w:rPr>
            </w:pPr>
          </w:p>
        </w:tc>
        <w:tc>
          <w:tcPr>
            <w:tcW w:w="1653" w:type="dxa"/>
          </w:tcPr>
          <w:p>
            <w:pPr>
              <w:pStyle w:val="TableParagraph"/>
              <w:spacing w:line="224" w:lineRule="exact" w:before="4"/>
              <w:ind w:left="-1" w:right="66"/>
              <w:jc w:val="right"/>
              <w:rPr>
                <w:sz w:val="21"/>
              </w:rPr>
            </w:pPr>
            <w:r>
              <w:rPr>
                <w:color w:val="0E0E0E"/>
                <w:spacing w:val="-2"/>
                <w:sz w:val="21"/>
              </w:rPr>
              <w:t>98.39</w:t>
            </w:r>
          </w:p>
        </w:tc>
        <w:tc>
          <w:tcPr>
            <w:tcW w:w="1288" w:type="dxa"/>
            <w:vMerge/>
            <w:tcBorders>
              <w:top w:val="nil"/>
              <w:bottom w:val="single" w:sz="8" w:space="0" w:color="000000"/>
            </w:tcBorders>
          </w:tcPr>
          <w:p>
            <w:pPr>
              <w:rPr>
                <w:sz w:val="2"/>
                <w:szCs w:val="2"/>
              </w:rPr>
            </w:pPr>
          </w:p>
        </w:tc>
      </w:tr>
      <w:tr>
        <w:trPr>
          <w:trHeight w:val="249" w:hRule="atLeast"/>
        </w:trPr>
        <w:tc>
          <w:tcPr>
            <w:tcW w:w="4140" w:type="dxa"/>
          </w:tcPr>
          <w:p>
            <w:pPr>
              <w:pStyle w:val="TableParagraph"/>
              <w:spacing w:line="220" w:lineRule="exact" w:before="9"/>
              <w:ind w:left="37"/>
              <w:rPr>
                <w:sz w:val="21"/>
              </w:rPr>
            </w:pPr>
            <w:r>
              <w:rPr>
                <w:color w:val="0E0E0E"/>
                <w:w w:val="105"/>
                <w:sz w:val="21"/>
              </w:rPr>
              <w:t>Mobile</w:t>
            </w:r>
            <w:r>
              <w:rPr>
                <w:color w:val="0E0E0E"/>
                <w:spacing w:val="-1"/>
                <w:w w:val="105"/>
                <w:sz w:val="21"/>
              </w:rPr>
              <w:t> </w:t>
            </w:r>
            <w:r>
              <w:rPr>
                <w:color w:val="0E0E0E"/>
                <w:w w:val="105"/>
                <w:sz w:val="21"/>
              </w:rPr>
              <w:t>Phone</w:t>
            </w:r>
            <w:r>
              <w:rPr>
                <w:color w:val="0E0E0E"/>
                <w:spacing w:val="-5"/>
                <w:w w:val="105"/>
                <w:sz w:val="21"/>
              </w:rPr>
              <w:t> </w:t>
            </w:r>
            <w:r>
              <w:rPr>
                <w:color w:val="0E0E0E"/>
                <w:spacing w:val="-2"/>
                <w:w w:val="105"/>
                <w:sz w:val="21"/>
              </w:rPr>
              <w:t>costs</w:t>
            </w:r>
          </w:p>
        </w:tc>
        <w:tc>
          <w:tcPr>
            <w:tcW w:w="2742" w:type="dxa"/>
          </w:tcPr>
          <w:p>
            <w:pPr>
              <w:pStyle w:val="TableParagraph"/>
              <w:rPr>
                <w:rFonts w:ascii="Times New Roman"/>
                <w:sz w:val="18"/>
              </w:rPr>
            </w:pPr>
          </w:p>
        </w:tc>
        <w:tc>
          <w:tcPr>
            <w:tcW w:w="1653" w:type="dxa"/>
          </w:tcPr>
          <w:p>
            <w:pPr>
              <w:pStyle w:val="TableParagraph"/>
              <w:spacing w:line="229" w:lineRule="exact"/>
              <w:ind w:left="-1" w:right="65"/>
              <w:jc w:val="right"/>
              <w:rPr>
                <w:sz w:val="21"/>
              </w:rPr>
            </w:pPr>
            <w:r>
              <w:rPr>
                <w:color w:val="0E0E0E"/>
                <w:spacing w:val="-4"/>
                <w:w w:val="105"/>
                <w:sz w:val="21"/>
              </w:rPr>
              <w:t>10.00</w:t>
            </w:r>
          </w:p>
        </w:tc>
        <w:tc>
          <w:tcPr>
            <w:tcW w:w="1288" w:type="dxa"/>
            <w:vMerge/>
            <w:tcBorders>
              <w:top w:val="nil"/>
              <w:bottom w:val="single" w:sz="8" w:space="0" w:color="000000"/>
            </w:tcBorders>
          </w:tcPr>
          <w:p>
            <w:pPr>
              <w:rPr>
                <w:sz w:val="2"/>
                <w:szCs w:val="2"/>
              </w:rPr>
            </w:pPr>
          </w:p>
        </w:tc>
      </w:tr>
      <w:tr>
        <w:trPr>
          <w:trHeight w:val="251" w:hRule="atLeast"/>
        </w:trPr>
        <w:tc>
          <w:tcPr>
            <w:tcW w:w="4140" w:type="dxa"/>
          </w:tcPr>
          <w:p>
            <w:pPr>
              <w:pStyle w:val="TableParagraph"/>
              <w:spacing w:line="222" w:lineRule="exact" w:before="9"/>
              <w:ind w:left="42"/>
              <w:rPr>
                <w:sz w:val="21"/>
              </w:rPr>
            </w:pPr>
            <w:r>
              <w:rPr>
                <w:color w:val="0E0E0E"/>
                <w:w w:val="105"/>
                <w:sz w:val="21"/>
              </w:rPr>
              <w:t>Butterfly</w:t>
            </w:r>
            <w:r>
              <w:rPr>
                <w:color w:val="0E0E0E"/>
                <w:spacing w:val="2"/>
                <w:w w:val="105"/>
                <w:sz w:val="21"/>
              </w:rPr>
              <w:t> </w:t>
            </w:r>
            <w:r>
              <w:rPr>
                <w:color w:val="0E0E0E"/>
                <w:spacing w:val="-2"/>
                <w:w w:val="105"/>
                <w:sz w:val="21"/>
              </w:rPr>
              <w:t>Project</w:t>
            </w:r>
          </w:p>
        </w:tc>
        <w:tc>
          <w:tcPr>
            <w:tcW w:w="2742" w:type="dxa"/>
          </w:tcPr>
          <w:p>
            <w:pPr>
              <w:pStyle w:val="TableParagraph"/>
              <w:rPr>
                <w:rFonts w:ascii="Times New Roman"/>
                <w:sz w:val="18"/>
              </w:rPr>
            </w:pPr>
          </w:p>
        </w:tc>
        <w:tc>
          <w:tcPr>
            <w:tcW w:w="1653" w:type="dxa"/>
          </w:tcPr>
          <w:p>
            <w:pPr>
              <w:pStyle w:val="TableParagraph"/>
              <w:spacing w:line="232" w:lineRule="exact"/>
              <w:ind w:left="-1" w:right="66"/>
              <w:jc w:val="right"/>
              <w:rPr>
                <w:sz w:val="21"/>
              </w:rPr>
            </w:pPr>
            <w:r>
              <w:rPr>
                <w:color w:val="0E0E0E"/>
                <w:spacing w:val="-2"/>
                <w:sz w:val="21"/>
              </w:rPr>
              <w:t>10.00</w:t>
            </w:r>
          </w:p>
        </w:tc>
        <w:tc>
          <w:tcPr>
            <w:tcW w:w="1288" w:type="dxa"/>
            <w:vMerge/>
            <w:tcBorders>
              <w:top w:val="nil"/>
              <w:bottom w:val="single" w:sz="8" w:space="0" w:color="000000"/>
            </w:tcBorders>
          </w:tcPr>
          <w:p>
            <w:pPr>
              <w:rPr>
                <w:sz w:val="2"/>
                <w:szCs w:val="2"/>
              </w:rPr>
            </w:pPr>
          </w:p>
        </w:tc>
      </w:tr>
      <w:tr>
        <w:trPr>
          <w:trHeight w:val="234" w:hRule="atLeast"/>
        </w:trPr>
        <w:tc>
          <w:tcPr>
            <w:tcW w:w="4140" w:type="dxa"/>
          </w:tcPr>
          <w:p>
            <w:pPr>
              <w:pStyle w:val="TableParagraph"/>
              <w:spacing w:line="207" w:lineRule="exact" w:before="7"/>
              <w:ind w:left="41"/>
              <w:rPr>
                <w:sz w:val="21"/>
              </w:rPr>
            </w:pPr>
            <w:r>
              <w:rPr>
                <w:color w:val="0E0E0E"/>
                <w:w w:val="105"/>
                <w:sz w:val="21"/>
              </w:rPr>
              <w:t>Petty</w:t>
            </w:r>
            <w:r>
              <w:rPr>
                <w:color w:val="0E0E0E"/>
                <w:spacing w:val="7"/>
                <w:w w:val="105"/>
                <w:sz w:val="21"/>
              </w:rPr>
              <w:t> </w:t>
            </w:r>
            <w:r>
              <w:rPr>
                <w:color w:val="0E0E0E"/>
                <w:w w:val="105"/>
                <w:sz w:val="21"/>
              </w:rPr>
              <w:t>cash</w:t>
            </w:r>
            <w:r>
              <w:rPr>
                <w:color w:val="0E0E0E"/>
                <w:spacing w:val="-3"/>
                <w:w w:val="105"/>
                <w:sz w:val="21"/>
              </w:rPr>
              <w:t> </w:t>
            </w:r>
            <w:r>
              <w:rPr>
                <w:color w:val="0E0E0E"/>
                <w:w w:val="105"/>
                <w:sz w:val="21"/>
              </w:rPr>
              <w:t>-</w:t>
            </w:r>
            <w:r>
              <w:rPr>
                <w:color w:val="0E0E0E"/>
                <w:spacing w:val="-2"/>
                <w:w w:val="105"/>
                <w:sz w:val="21"/>
              </w:rPr>
              <w:t> </w:t>
            </w:r>
            <w:r>
              <w:rPr>
                <w:color w:val="0E0E0E"/>
                <w:w w:val="105"/>
                <w:sz w:val="21"/>
              </w:rPr>
              <w:t>Misc</w:t>
            </w:r>
            <w:r>
              <w:rPr>
                <w:color w:val="0E0E0E"/>
                <w:spacing w:val="1"/>
                <w:w w:val="105"/>
                <w:sz w:val="21"/>
              </w:rPr>
              <w:t> </w:t>
            </w:r>
            <w:r>
              <w:rPr>
                <w:color w:val="0E0E0E"/>
                <w:spacing w:val="-10"/>
                <w:w w:val="105"/>
                <w:sz w:val="21"/>
              </w:rPr>
              <w:t>-</w:t>
            </w:r>
          </w:p>
        </w:tc>
        <w:tc>
          <w:tcPr>
            <w:tcW w:w="2742" w:type="dxa"/>
          </w:tcPr>
          <w:p>
            <w:pPr>
              <w:pStyle w:val="TableParagraph"/>
              <w:rPr>
                <w:rFonts w:ascii="Times New Roman"/>
                <w:sz w:val="16"/>
              </w:rPr>
            </w:pPr>
          </w:p>
        </w:tc>
        <w:tc>
          <w:tcPr>
            <w:tcW w:w="1653" w:type="dxa"/>
            <w:tcBorders>
              <w:bottom w:val="single" w:sz="8" w:space="0" w:color="000000"/>
            </w:tcBorders>
          </w:tcPr>
          <w:p>
            <w:pPr>
              <w:pStyle w:val="TableParagraph"/>
              <w:spacing w:line="211" w:lineRule="exact" w:before="2"/>
              <w:ind w:left="-1" w:right="56"/>
              <w:jc w:val="right"/>
              <w:rPr>
                <w:sz w:val="21"/>
              </w:rPr>
            </w:pPr>
            <w:r>
              <w:rPr>
                <w:color w:val="0E0E0E"/>
                <w:spacing w:val="-4"/>
                <w:w w:val="105"/>
                <w:sz w:val="21"/>
              </w:rPr>
              <w:t>0.00</w:t>
            </w:r>
          </w:p>
        </w:tc>
        <w:tc>
          <w:tcPr>
            <w:tcW w:w="1288" w:type="dxa"/>
            <w:vMerge/>
            <w:tcBorders>
              <w:top w:val="nil"/>
              <w:bottom w:val="single" w:sz="8" w:space="0" w:color="000000"/>
            </w:tcBorders>
          </w:tcPr>
          <w:p>
            <w:pPr>
              <w:rPr>
                <w:sz w:val="2"/>
                <w:szCs w:val="2"/>
              </w:rPr>
            </w:pPr>
          </w:p>
        </w:tc>
      </w:tr>
      <w:tr>
        <w:trPr>
          <w:trHeight w:val="829" w:hRule="atLeast"/>
        </w:trPr>
        <w:tc>
          <w:tcPr>
            <w:tcW w:w="4140" w:type="dxa"/>
            <w:tcBorders>
              <w:bottom w:val="single" w:sz="8" w:space="0" w:color="000000"/>
            </w:tcBorders>
          </w:tcPr>
          <w:p>
            <w:pPr>
              <w:pStyle w:val="TableParagraph"/>
              <w:rPr>
                <w:rFonts w:ascii="Times New Roman"/>
                <w:sz w:val="20"/>
              </w:rPr>
            </w:pPr>
          </w:p>
        </w:tc>
        <w:tc>
          <w:tcPr>
            <w:tcW w:w="2742" w:type="dxa"/>
            <w:tcBorders>
              <w:bottom w:val="single" w:sz="8" w:space="0" w:color="000000"/>
            </w:tcBorders>
          </w:tcPr>
          <w:p>
            <w:pPr>
              <w:pStyle w:val="TableParagraph"/>
              <w:spacing w:before="22"/>
              <w:ind w:left="64"/>
              <w:rPr>
                <w:b/>
                <w:sz w:val="21"/>
              </w:rPr>
            </w:pPr>
            <w:r>
              <w:rPr>
                <w:b/>
                <w:color w:val="0E0E0E"/>
                <w:spacing w:val="-2"/>
                <w:w w:val="105"/>
                <w:sz w:val="21"/>
              </w:rPr>
              <w:t>Totals:</w:t>
            </w:r>
          </w:p>
        </w:tc>
        <w:tc>
          <w:tcPr>
            <w:tcW w:w="1653" w:type="dxa"/>
            <w:tcBorders>
              <w:top w:val="single" w:sz="8" w:space="0" w:color="000000"/>
              <w:bottom w:val="single" w:sz="8" w:space="0" w:color="000000"/>
            </w:tcBorders>
          </w:tcPr>
          <w:p>
            <w:pPr>
              <w:pStyle w:val="TableParagraph"/>
              <w:tabs>
                <w:tab w:pos="810" w:val="left" w:leader="none"/>
              </w:tabs>
              <w:spacing w:before="23"/>
              <w:ind w:left="-1" w:right="2"/>
              <w:jc w:val="right"/>
              <w:rPr>
                <w:b/>
                <w:sz w:val="21"/>
              </w:rPr>
            </w:pPr>
            <w:r>
              <w:rPr>
                <w:b/>
                <w:color w:val="0E0E0E"/>
                <w:sz w:val="21"/>
                <w:u w:val="single" w:color="000000"/>
              </w:rPr>
              <w:tab/>
            </w:r>
            <w:r>
              <w:rPr>
                <w:b/>
                <w:color w:val="0E0E0E"/>
                <w:spacing w:val="-2"/>
                <w:sz w:val="21"/>
                <w:u w:val="single" w:color="000000"/>
              </w:rPr>
              <w:t>£937.12]</w:t>
            </w:r>
          </w:p>
        </w:tc>
        <w:tc>
          <w:tcPr>
            <w:tcW w:w="1288" w:type="dxa"/>
            <w:vMerge/>
            <w:tcBorders>
              <w:top w:val="nil"/>
              <w:bottom w:val="single" w:sz="8" w:space="0" w:color="000000"/>
            </w:tcBorders>
          </w:tcPr>
          <w:p>
            <w:pPr>
              <w:rPr>
                <w:sz w:val="2"/>
                <w:szCs w:val="2"/>
              </w:rPr>
            </w:pPr>
          </w:p>
        </w:tc>
      </w:tr>
      <w:tr>
        <w:trPr>
          <w:trHeight w:val="335" w:hRule="atLeast"/>
        </w:trPr>
        <w:tc>
          <w:tcPr>
            <w:tcW w:w="4140" w:type="dxa"/>
            <w:tcBorders>
              <w:top w:val="single" w:sz="8" w:space="0" w:color="000000"/>
            </w:tcBorders>
          </w:tcPr>
          <w:p>
            <w:pPr>
              <w:pStyle w:val="TableParagraph"/>
              <w:spacing w:line="239" w:lineRule="exact" w:before="76"/>
              <w:ind w:left="42"/>
              <w:rPr>
                <w:b/>
                <w:sz w:val="21"/>
              </w:rPr>
            </w:pPr>
            <w:r>
              <w:rPr>
                <w:b/>
                <w:color w:val="0E0E0E"/>
                <w:w w:val="105"/>
                <w:sz w:val="21"/>
              </w:rPr>
              <w:t>Balance{s)</w:t>
            </w:r>
            <w:r>
              <w:rPr>
                <w:b/>
                <w:color w:val="0E0E0E"/>
                <w:spacing w:val="8"/>
                <w:w w:val="105"/>
                <w:sz w:val="21"/>
              </w:rPr>
              <w:t> </w:t>
            </w:r>
            <w:r>
              <w:rPr>
                <w:b/>
                <w:color w:val="0E0E0E"/>
                <w:w w:val="105"/>
                <w:sz w:val="21"/>
              </w:rPr>
              <w:t>in</w:t>
            </w:r>
            <w:r>
              <w:rPr>
                <w:b/>
                <w:color w:val="0E0E0E"/>
                <w:spacing w:val="-8"/>
                <w:w w:val="105"/>
                <w:sz w:val="21"/>
              </w:rPr>
              <w:t> </w:t>
            </w:r>
            <w:r>
              <w:rPr>
                <w:b/>
                <w:color w:val="0E0E0E"/>
                <w:w w:val="105"/>
                <w:sz w:val="21"/>
              </w:rPr>
              <w:t>hand</w:t>
            </w:r>
            <w:r>
              <w:rPr>
                <w:b/>
                <w:color w:val="0E0E0E"/>
                <w:spacing w:val="-4"/>
                <w:w w:val="105"/>
                <w:sz w:val="21"/>
              </w:rPr>
              <w:t> </w:t>
            </w:r>
            <w:r>
              <w:rPr>
                <w:b/>
                <w:color w:val="0E0E0E"/>
                <w:w w:val="105"/>
                <w:sz w:val="21"/>
              </w:rPr>
              <w:t>at</w:t>
            </w:r>
            <w:r>
              <w:rPr>
                <w:b/>
                <w:color w:val="0E0E0E"/>
                <w:spacing w:val="-6"/>
                <w:w w:val="105"/>
                <w:sz w:val="21"/>
              </w:rPr>
              <w:t> </w:t>
            </w:r>
            <w:r>
              <w:rPr>
                <w:b/>
                <w:color w:val="0E0E0E"/>
                <w:w w:val="105"/>
                <w:sz w:val="21"/>
              </w:rPr>
              <w:t>1st</w:t>
            </w:r>
            <w:r>
              <w:rPr>
                <w:b/>
                <w:color w:val="0E0E0E"/>
                <w:spacing w:val="-1"/>
                <w:w w:val="105"/>
                <w:sz w:val="21"/>
              </w:rPr>
              <w:t> </w:t>
            </w:r>
            <w:r>
              <w:rPr>
                <w:b/>
                <w:color w:val="0E0E0E"/>
                <w:w w:val="105"/>
                <w:sz w:val="21"/>
              </w:rPr>
              <w:t>April</w:t>
            </w:r>
            <w:r>
              <w:rPr>
                <w:b/>
                <w:color w:val="0E0E0E"/>
                <w:spacing w:val="-2"/>
                <w:w w:val="105"/>
                <w:sz w:val="21"/>
              </w:rPr>
              <w:t> </w:t>
            </w:r>
            <w:r>
              <w:rPr>
                <w:b/>
                <w:color w:val="0E0E0E"/>
                <w:spacing w:val="-4"/>
                <w:w w:val="105"/>
                <w:sz w:val="21"/>
              </w:rPr>
              <w:t>2024</w:t>
            </w:r>
          </w:p>
        </w:tc>
        <w:tc>
          <w:tcPr>
            <w:tcW w:w="2742" w:type="dxa"/>
            <w:tcBorders>
              <w:top w:val="single" w:sz="8" w:space="0" w:color="000000"/>
            </w:tcBorders>
          </w:tcPr>
          <w:p>
            <w:pPr>
              <w:pStyle w:val="TableParagraph"/>
              <w:rPr>
                <w:rFonts w:ascii="Times New Roman"/>
                <w:sz w:val="20"/>
              </w:rPr>
            </w:pPr>
          </w:p>
        </w:tc>
        <w:tc>
          <w:tcPr>
            <w:tcW w:w="1653" w:type="dxa"/>
            <w:tcBorders>
              <w:top w:val="single" w:sz="8" w:space="0" w:color="000000"/>
            </w:tcBorders>
          </w:tcPr>
          <w:p>
            <w:pPr>
              <w:pStyle w:val="TableParagraph"/>
              <w:rPr>
                <w:rFonts w:ascii="Times New Roman"/>
                <w:sz w:val="20"/>
              </w:rPr>
            </w:pPr>
          </w:p>
        </w:tc>
        <w:tc>
          <w:tcPr>
            <w:tcW w:w="1288" w:type="dxa"/>
            <w:tcBorders>
              <w:top w:val="single" w:sz="8" w:space="0" w:color="000000"/>
            </w:tcBorders>
          </w:tcPr>
          <w:p>
            <w:pPr>
              <w:pStyle w:val="TableParagraph"/>
              <w:rPr>
                <w:rFonts w:ascii="Times New Roman"/>
                <w:sz w:val="20"/>
              </w:rPr>
            </w:pPr>
          </w:p>
        </w:tc>
      </w:tr>
      <w:tr>
        <w:trPr>
          <w:trHeight w:val="276" w:hRule="atLeast"/>
        </w:trPr>
        <w:tc>
          <w:tcPr>
            <w:tcW w:w="4140" w:type="dxa"/>
          </w:tcPr>
          <w:p>
            <w:pPr>
              <w:pStyle w:val="TableParagraph"/>
              <w:spacing w:line="232" w:lineRule="exact" w:before="24"/>
              <w:ind w:left="47"/>
              <w:rPr>
                <w:sz w:val="21"/>
              </w:rPr>
            </w:pPr>
            <w:r>
              <w:rPr>
                <w:color w:val="0E0E0E"/>
                <w:w w:val="105"/>
                <w:sz w:val="21"/>
              </w:rPr>
              <w:t>Community</w:t>
            </w:r>
            <w:r>
              <w:rPr>
                <w:color w:val="0E0E0E"/>
                <w:spacing w:val="5"/>
                <w:w w:val="105"/>
                <w:sz w:val="21"/>
              </w:rPr>
              <w:t> </w:t>
            </w:r>
            <w:r>
              <w:rPr>
                <w:color w:val="0E0E0E"/>
                <w:w w:val="105"/>
                <w:sz w:val="21"/>
              </w:rPr>
              <w:t>Bank</w:t>
            </w:r>
            <w:r>
              <w:rPr>
                <w:color w:val="0E0E0E"/>
                <w:spacing w:val="4"/>
                <w:w w:val="105"/>
                <w:sz w:val="21"/>
              </w:rPr>
              <w:t> </w:t>
            </w:r>
            <w:r>
              <w:rPr>
                <w:color w:val="0E0E0E"/>
                <w:w w:val="105"/>
                <w:sz w:val="21"/>
              </w:rPr>
              <w:t>Ace</w:t>
            </w:r>
            <w:r>
              <w:rPr>
                <w:color w:val="0E0E0E"/>
                <w:spacing w:val="-9"/>
                <w:w w:val="105"/>
                <w:sz w:val="21"/>
              </w:rPr>
              <w:t> </w:t>
            </w:r>
            <w:r>
              <w:rPr>
                <w:color w:val="0E0E0E"/>
                <w:w w:val="105"/>
                <w:sz w:val="21"/>
              </w:rPr>
              <w:t>[3</w:t>
            </w:r>
            <w:r>
              <w:rPr>
                <w:color w:val="0E0E0E"/>
                <w:spacing w:val="-7"/>
                <w:w w:val="105"/>
                <w:sz w:val="21"/>
              </w:rPr>
              <w:t> </w:t>
            </w:r>
            <w:r>
              <w:rPr>
                <w:color w:val="0E0E0E"/>
                <w:w w:val="105"/>
                <w:sz w:val="21"/>
              </w:rPr>
              <w:t>Brooks]</w:t>
            </w:r>
            <w:r>
              <w:rPr>
                <w:color w:val="0E0E0E"/>
                <w:spacing w:val="2"/>
                <w:w w:val="105"/>
                <w:sz w:val="21"/>
              </w:rPr>
              <w:t> </w:t>
            </w:r>
            <w:r>
              <w:rPr>
                <w:color w:val="0E0E0E"/>
                <w:spacing w:val="-4"/>
                <w:w w:val="105"/>
                <w:sz w:val="21"/>
              </w:rPr>
              <w:t>[NW]</w:t>
            </w:r>
          </w:p>
        </w:tc>
        <w:tc>
          <w:tcPr>
            <w:tcW w:w="2742" w:type="dxa"/>
          </w:tcPr>
          <w:p>
            <w:pPr>
              <w:pStyle w:val="TableParagraph"/>
              <w:rPr>
                <w:rFonts w:ascii="Times New Roman"/>
                <w:sz w:val="20"/>
              </w:rPr>
            </w:pPr>
          </w:p>
        </w:tc>
        <w:tc>
          <w:tcPr>
            <w:tcW w:w="1653" w:type="dxa"/>
          </w:tcPr>
          <w:p>
            <w:pPr>
              <w:pStyle w:val="TableParagraph"/>
              <w:spacing w:line="237" w:lineRule="exact" w:before="19"/>
              <w:ind w:left="-1" w:right="63"/>
              <w:jc w:val="right"/>
              <w:rPr>
                <w:sz w:val="21"/>
              </w:rPr>
            </w:pPr>
            <w:r>
              <w:rPr>
                <w:color w:val="0E0E0E"/>
                <w:spacing w:val="-2"/>
                <w:sz w:val="21"/>
              </w:rPr>
              <w:t>1967.40</w:t>
            </w:r>
          </w:p>
        </w:tc>
        <w:tc>
          <w:tcPr>
            <w:tcW w:w="1288" w:type="dxa"/>
          </w:tcPr>
          <w:p>
            <w:pPr>
              <w:pStyle w:val="TableParagraph"/>
              <w:rPr>
                <w:rFonts w:ascii="Times New Roman"/>
                <w:sz w:val="20"/>
              </w:rPr>
            </w:pPr>
          </w:p>
        </w:tc>
      </w:tr>
      <w:tr>
        <w:trPr>
          <w:trHeight w:val="254" w:hRule="atLeast"/>
        </w:trPr>
        <w:tc>
          <w:tcPr>
            <w:tcW w:w="4140" w:type="dxa"/>
          </w:tcPr>
          <w:p>
            <w:pPr>
              <w:pStyle w:val="TableParagraph"/>
              <w:spacing w:line="217" w:lineRule="exact" w:before="17"/>
              <w:ind w:left="47"/>
              <w:rPr>
                <w:sz w:val="21"/>
              </w:rPr>
            </w:pPr>
            <w:r>
              <w:rPr>
                <w:color w:val="0E0E0E"/>
                <w:w w:val="105"/>
                <w:sz w:val="21"/>
              </w:rPr>
              <w:t>Community</w:t>
            </w:r>
            <w:r>
              <w:rPr>
                <w:color w:val="0E0E0E"/>
                <w:spacing w:val="8"/>
                <w:w w:val="105"/>
                <w:sz w:val="21"/>
              </w:rPr>
              <w:t> </w:t>
            </w:r>
            <w:r>
              <w:rPr>
                <w:color w:val="0E0E0E"/>
                <w:w w:val="105"/>
                <w:sz w:val="21"/>
              </w:rPr>
              <w:t>Bank</w:t>
            </w:r>
            <w:r>
              <w:rPr>
                <w:color w:val="0E0E0E"/>
                <w:spacing w:val="4"/>
                <w:w w:val="105"/>
                <w:sz w:val="21"/>
              </w:rPr>
              <w:t> </w:t>
            </w:r>
            <w:r>
              <w:rPr>
                <w:color w:val="0E0E0E"/>
                <w:w w:val="105"/>
                <w:sz w:val="21"/>
              </w:rPr>
              <w:t>Ace</w:t>
            </w:r>
            <w:r>
              <w:rPr>
                <w:color w:val="0E0E0E"/>
                <w:spacing w:val="-5"/>
                <w:w w:val="105"/>
                <w:sz w:val="21"/>
              </w:rPr>
              <w:t> </w:t>
            </w:r>
            <w:r>
              <w:rPr>
                <w:color w:val="0E0E0E"/>
                <w:w w:val="105"/>
                <w:sz w:val="21"/>
              </w:rPr>
              <w:t>[Green</w:t>
            </w:r>
            <w:r>
              <w:rPr>
                <w:color w:val="0E0E0E"/>
                <w:spacing w:val="-3"/>
                <w:w w:val="105"/>
                <w:sz w:val="21"/>
              </w:rPr>
              <w:t> </w:t>
            </w:r>
            <w:r>
              <w:rPr>
                <w:color w:val="0E0E0E"/>
                <w:w w:val="105"/>
                <w:sz w:val="21"/>
              </w:rPr>
              <w:t>Gym] </w:t>
            </w:r>
            <w:r>
              <w:rPr>
                <w:color w:val="0E0E0E"/>
                <w:spacing w:val="-4"/>
                <w:w w:val="105"/>
                <w:sz w:val="21"/>
              </w:rPr>
              <w:t>[NW]</w:t>
            </w:r>
          </w:p>
        </w:tc>
        <w:tc>
          <w:tcPr>
            <w:tcW w:w="2742" w:type="dxa"/>
          </w:tcPr>
          <w:p>
            <w:pPr>
              <w:pStyle w:val="TableParagraph"/>
              <w:rPr>
                <w:rFonts w:ascii="Times New Roman"/>
                <w:sz w:val="18"/>
              </w:rPr>
            </w:pPr>
          </w:p>
        </w:tc>
        <w:tc>
          <w:tcPr>
            <w:tcW w:w="1653" w:type="dxa"/>
          </w:tcPr>
          <w:p>
            <w:pPr>
              <w:pStyle w:val="TableParagraph"/>
              <w:spacing w:line="222" w:lineRule="exact" w:before="12"/>
              <w:ind w:left="-1" w:right="53"/>
              <w:jc w:val="right"/>
              <w:rPr>
                <w:sz w:val="21"/>
              </w:rPr>
            </w:pPr>
            <w:r>
              <w:rPr>
                <w:color w:val="0E0E0E"/>
                <w:spacing w:val="-2"/>
                <w:w w:val="105"/>
                <w:sz w:val="21"/>
              </w:rPr>
              <w:t>294.29</w:t>
            </w:r>
          </w:p>
        </w:tc>
        <w:tc>
          <w:tcPr>
            <w:tcW w:w="1288" w:type="dxa"/>
          </w:tcPr>
          <w:p>
            <w:pPr>
              <w:pStyle w:val="TableParagraph"/>
              <w:rPr>
                <w:rFonts w:ascii="Times New Roman"/>
                <w:sz w:val="18"/>
              </w:rPr>
            </w:pPr>
          </w:p>
        </w:tc>
      </w:tr>
    </w:tbl>
    <w:p>
      <w:pPr>
        <w:spacing w:after="0"/>
        <w:rPr>
          <w:rFonts w:ascii="Times New Roman"/>
          <w:sz w:val="18"/>
        </w:rPr>
        <w:sectPr>
          <w:type w:val="continuous"/>
          <w:pgSz w:w="11910" w:h="16840"/>
          <w:pgMar w:top="800" w:bottom="280" w:left="540" w:right="500"/>
        </w:sectPr>
      </w:pPr>
    </w:p>
    <w:p>
      <w:pPr>
        <w:pStyle w:val="BodyText"/>
        <w:spacing w:before="73"/>
        <w:rPr>
          <w:b/>
        </w:rPr>
      </w:pPr>
    </w:p>
    <w:p>
      <w:pPr>
        <w:pStyle w:val="BodyText"/>
        <w:spacing w:line="266" w:lineRule="auto"/>
        <w:ind w:left="928" w:right="2763" w:firstLine="1"/>
      </w:pPr>
      <w:r>
        <w:rPr>
          <w:color w:val="0E0E0E"/>
          <w:w w:val="105"/>
        </w:rPr>
        <w:t>Savings</w:t>
      </w:r>
      <w:r>
        <w:rPr>
          <w:color w:val="0E0E0E"/>
          <w:spacing w:val="-10"/>
          <w:w w:val="105"/>
        </w:rPr>
        <w:t> </w:t>
      </w:r>
      <w:r>
        <w:rPr>
          <w:color w:val="0E0E0E"/>
          <w:w w:val="105"/>
        </w:rPr>
        <w:t>Ace</w:t>
      </w:r>
      <w:r>
        <w:rPr>
          <w:color w:val="0E0E0E"/>
          <w:spacing w:val="-16"/>
          <w:w w:val="105"/>
        </w:rPr>
        <w:t> </w:t>
      </w:r>
      <w:r>
        <w:rPr>
          <w:color w:val="0E0E0E"/>
          <w:w w:val="105"/>
        </w:rPr>
        <w:t>[NW] Petty Cash</w:t>
      </w:r>
    </w:p>
    <w:p>
      <w:pPr>
        <w:pStyle w:val="BodyText"/>
      </w:pPr>
    </w:p>
    <w:p>
      <w:pPr>
        <w:pStyle w:val="BodyText"/>
        <w:spacing w:before="134"/>
      </w:pPr>
    </w:p>
    <w:p>
      <w:pPr>
        <w:spacing w:line="278" w:lineRule="auto" w:before="1"/>
        <w:ind w:left="2419" w:right="41" w:hanging="476"/>
        <w:jc w:val="right"/>
        <w:rPr>
          <w:sz w:val="21"/>
        </w:rPr>
      </w:pPr>
      <w:r>
        <w:rPr>
          <w:b/>
          <w:color w:val="0E0E0E"/>
          <w:w w:val="105"/>
          <w:sz w:val="21"/>
        </w:rPr>
        <w:t>Balance(s) in</w:t>
      </w:r>
      <w:r>
        <w:rPr>
          <w:b/>
          <w:color w:val="0E0E0E"/>
          <w:spacing w:val="-4"/>
          <w:w w:val="105"/>
          <w:sz w:val="21"/>
        </w:rPr>
        <w:t> </w:t>
      </w:r>
      <w:r>
        <w:rPr>
          <w:b/>
          <w:color w:val="0E0E0E"/>
          <w:w w:val="105"/>
          <w:sz w:val="21"/>
        </w:rPr>
        <w:t>hand</w:t>
      </w:r>
      <w:r>
        <w:rPr>
          <w:b/>
          <w:color w:val="0E0E0E"/>
          <w:spacing w:val="-3"/>
          <w:w w:val="105"/>
          <w:sz w:val="21"/>
        </w:rPr>
        <w:t> </w:t>
      </w:r>
      <w:r>
        <w:rPr>
          <w:b/>
          <w:color w:val="0E0E0E"/>
          <w:w w:val="105"/>
          <w:sz w:val="21"/>
        </w:rPr>
        <w:t>at</w:t>
      </w:r>
      <w:r>
        <w:rPr>
          <w:b/>
          <w:color w:val="0E0E0E"/>
          <w:spacing w:val="-10"/>
          <w:w w:val="105"/>
          <w:sz w:val="21"/>
        </w:rPr>
        <w:t> </w:t>
      </w:r>
      <w:r>
        <w:rPr>
          <w:b/>
          <w:color w:val="0E0E0E"/>
          <w:w w:val="105"/>
          <w:sz w:val="21"/>
        </w:rPr>
        <w:t>31</w:t>
      </w:r>
      <w:r>
        <w:rPr>
          <w:b/>
          <w:color w:val="0E0E0E"/>
          <w:w w:val="105"/>
          <w:sz w:val="21"/>
          <w:vertAlign w:val="superscript"/>
        </w:rPr>
        <w:t>st</w:t>
      </w:r>
      <w:r>
        <w:rPr>
          <w:b/>
          <w:color w:val="0E0E0E"/>
          <w:spacing w:val="-5"/>
          <w:w w:val="105"/>
          <w:sz w:val="21"/>
          <w:vertAlign w:val="baseline"/>
        </w:rPr>
        <w:t> </w:t>
      </w:r>
      <w:r>
        <w:rPr>
          <w:b/>
          <w:color w:val="0E0E0E"/>
          <w:w w:val="105"/>
          <w:sz w:val="21"/>
          <w:vertAlign w:val="baseline"/>
        </w:rPr>
        <w:t>March</w:t>
      </w:r>
      <w:r>
        <w:rPr>
          <w:b/>
          <w:color w:val="0E0E0E"/>
          <w:spacing w:val="-2"/>
          <w:w w:val="105"/>
          <w:sz w:val="21"/>
          <w:vertAlign w:val="baseline"/>
        </w:rPr>
        <w:t> </w:t>
      </w:r>
      <w:r>
        <w:rPr>
          <w:b/>
          <w:color w:val="0E0E0E"/>
          <w:w w:val="105"/>
          <w:sz w:val="21"/>
          <w:vertAlign w:val="baseline"/>
        </w:rPr>
        <w:t>2025 </w:t>
      </w:r>
      <w:r>
        <w:rPr>
          <w:color w:val="0E0E0E"/>
          <w:w w:val="105"/>
          <w:sz w:val="21"/>
          <w:vertAlign w:val="baseline"/>
        </w:rPr>
        <w:t>Community Bank Ace [3 Brooks] Community</w:t>
      </w:r>
      <w:r>
        <w:rPr>
          <w:color w:val="0E0E0E"/>
          <w:spacing w:val="8"/>
          <w:w w:val="105"/>
          <w:sz w:val="21"/>
          <w:vertAlign w:val="baseline"/>
        </w:rPr>
        <w:t> </w:t>
      </w:r>
      <w:r>
        <w:rPr>
          <w:color w:val="0E0E0E"/>
          <w:w w:val="105"/>
          <w:sz w:val="21"/>
          <w:vertAlign w:val="baseline"/>
        </w:rPr>
        <w:t>Bank</w:t>
      </w:r>
      <w:r>
        <w:rPr>
          <w:color w:val="0E0E0E"/>
          <w:spacing w:val="3"/>
          <w:w w:val="105"/>
          <w:sz w:val="21"/>
          <w:vertAlign w:val="baseline"/>
        </w:rPr>
        <w:t> </w:t>
      </w:r>
      <w:r>
        <w:rPr>
          <w:color w:val="0E0E0E"/>
          <w:w w:val="105"/>
          <w:sz w:val="21"/>
          <w:vertAlign w:val="baseline"/>
        </w:rPr>
        <w:t>Ace</w:t>
      </w:r>
      <w:r>
        <w:rPr>
          <w:color w:val="0E0E0E"/>
          <w:spacing w:val="-10"/>
          <w:w w:val="105"/>
          <w:sz w:val="21"/>
          <w:vertAlign w:val="baseline"/>
        </w:rPr>
        <w:t> </w:t>
      </w:r>
      <w:r>
        <w:rPr>
          <w:color w:val="0E0E0E"/>
          <w:w w:val="105"/>
          <w:sz w:val="21"/>
          <w:vertAlign w:val="baseline"/>
        </w:rPr>
        <w:t>[Green</w:t>
      </w:r>
      <w:r>
        <w:rPr>
          <w:color w:val="0E0E0E"/>
          <w:spacing w:val="2"/>
          <w:w w:val="105"/>
          <w:sz w:val="21"/>
          <w:vertAlign w:val="baseline"/>
        </w:rPr>
        <w:t> </w:t>
      </w:r>
      <w:r>
        <w:rPr>
          <w:color w:val="0E0E0E"/>
          <w:spacing w:val="-4"/>
          <w:w w:val="105"/>
          <w:sz w:val="21"/>
          <w:vertAlign w:val="baseline"/>
        </w:rPr>
        <w:t>Gym]</w:t>
      </w:r>
    </w:p>
    <w:p>
      <w:pPr>
        <w:pStyle w:val="BodyText"/>
        <w:spacing w:before="33"/>
      </w:pPr>
    </w:p>
    <w:p>
      <w:pPr>
        <w:pStyle w:val="BodyText"/>
        <w:ind w:right="48"/>
        <w:jc w:val="right"/>
      </w:pPr>
      <w:r>
        <w:rPr>
          <w:color w:val="0E0E0E"/>
          <w:w w:val="105"/>
        </w:rPr>
        <w:t>Savings</w:t>
      </w:r>
      <w:r>
        <w:rPr>
          <w:color w:val="0E0E0E"/>
          <w:spacing w:val="3"/>
          <w:w w:val="105"/>
        </w:rPr>
        <w:t> </w:t>
      </w:r>
      <w:r>
        <w:rPr>
          <w:color w:val="0E0E0E"/>
          <w:w w:val="105"/>
        </w:rPr>
        <w:t>Ace</w:t>
      </w:r>
      <w:r>
        <w:rPr>
          <w:color w:val="0E0E0E"/>
          <w:spacing w:val="52"/>
          <w:w w:val="105"/>
        </w:rPr>
        <w:t> </w:t>
      </w:r>
      <w:r>
        <w:rPr>
          <w:color w:val="0E0E0E"/>
          <w:w w:val="105"/>
        </w:rPr>
        <w:t>[3</w:t>
      </w:r>
      <w:r>
        <w:rPr>
          <w:color w:val="0E0E0E"/>
          <w:spacing w:val="-8"/>
          <w:w w:val="105"/>
        </w:rPr>
        <w:t> </w:t>
      </w:r>
      <w:r>
        <w:rPr>
          <w:color w:val="0E0E0E"/>
          <w:spacing w:val="-2"/>
          <w:w w:val="105"/>
        </w:rPr>
        <w:t>Brooks]</w:t>
      </w:r>
    </w:p>
    <w:p>
      <w:pPr>
        <w:pStyle w:val="BodyText"/>
        <w:spacing w:before="23"/>
        <w:ind w:right="38"/>
        <w:jc w:val="right"/>
      </w:pPr>
      <w:r>
        <w:rPr>
          <w:color w:val="0E0E0E"/>
          <w:w w:val="105"/>
        </w:rPr>
        <w:t>Petty</w:t>
      </w:r>
      <w:r>
        <w:rPr>
          <w:color w:val="0E0E0E"/>
          <w:spacing w:val="2"/>
          <w:w w:val="105"/>
        </w:rPr>
        <w:t> </w:t>
      </w:r>
      <w:r>
        <w:rPr>
          <w:color w:val="0E0E0E"/>
          <w:spacing w:val="-4"/>
          <w:w w:val="105"/>
        </w:rPr>
        <w:t>Cash</w:t>
      </w:r>
    </w:p>
    <w:p>
      <w:pPr>
        <w:pStyle w:val="BodyText"/>
        <w:spacing w:before="2"/>
        <w:ind w:left="928"/>
      </w:pPr>
      <w:r>
        <w:rPr/>
        <w:br w:type="column"/>
      </w:r>
      <w:r>
        <w:rPr>
          <w:color w:val="0E0E0E"/>
          <w:spacing w:val="-6"/>
        </w:rPr>
        <w:t>Account</w:t>
      </w:r>
      <w:r>
        <w:rPr>
          <w:color w:val="0E0E0E"/>
          <w:spacing w:val="5"/>
        </w:rPr>
        <w:t> </w:t>
      </w:r>
      <w:r>
        <w:rPr>
          <w:color w:val="0E0E0E"/>
          <w:spacing w:val="-6"/>
          <w:u w:val="thick" w:color="0E0E0E"/>
        </w:rPr>
        <w:t>Total:,.</w:t>
      </w:r>
      <w:r>
        <w:rPr>
          <w:color w:val="0E0E0E"/>
          <w:spacing w:val="66"/>
          <w:u w:val="none"/>
        </w:rPr>
        <w:t> </w:t>
      </w:r>
      <w:r>
        <w:rPr>
          <w:color w:val="0E0E0E"/>
          <w:spacing w:val="-6"/>
          <w:u w:val="thick" w:color="0E0E0E"/>
        </w:rPr>
        <w:t>I--22-6-1.-6-91</w:t>
      </w:r>
    </w:p>
    <w:p>
      <w:pPr>
        <w:pStyle w:val="BodyText"/>
        <w:spacing w:before="61"/>
        <w:ind w:right="1501"/>
        <w:jc w:val="right"/>
      </w:pPr>
      <w:r>
        <w:rPr>
          <w:color w:val="0E0E0E"/>
          <w:spacing w:val="-2"/>
          <w:w w:val="105"/>
        </w:rPr>
        <w:t>4032.16</w:t>
      </w:r>
    </w:p>
    <w:p>
      <w:pPr>
        <w:pStyle w:val="BodyText"/>
        <w:spacing w:before="28"/>
        <w:ind w:right="1497"/>
        <w:jc w:val="right"/>
      </w:pPr>
      <w:r>
        <w:rPr>
          <w:color w:val="0E0E0E"/>
          <w:spacing w:val="-4"/>
          <w:w w:val="105"/>
        </w:rPr>
        <w:t>16.29</w:t>
      </w:r>
    </w:p>
    <w:p>
      <w:pPr>
        <w:pStyle w:val="Heading1"/>
        <w:tabs>
          <w:tab w:pos="3624" w:val="right" w:leader="none"/>
        </w:tabs>
        <w:spacing w:before="28"/>
        <w:ind w:left="1437"/>
      </w:pPr>
      <w:r>
        <w:rPr>
          <w:color w:val="0E0E0E"/>
          <w:spacing w:val="-2"/>
          <w:w w:val="110"/>
        </w:rPr>
        <w:t>Total=£</w:t>
      </w:r>
      <w:r>
        <w:rPr>
          <w:color w:val="0E0E0E"/>
        </w:rPr>
        <w:tab/>
      </w:r>
      <w:r>
        <w:rPr>
          <w:color w:val="0E0E0E"/>
          <w:spacing w:val="-2"/>
          <w:w w:val="110"/>
        </w:rPr>
        <w:t>6310.14</w:t>
      </w:r>
    </w:p>
    <w:p>
      <w:pPr>
        <w:pStyle w:val="BodyText"/>
        <w:spacing w:before="667"/>
        <w:ind w:right="1489"/>
        <w:jc w:val="right"/>
      </w:pPr>
      <w:r>
        <w:rPr>
          <w:color w:val="0E0E0E"/>
          <w:spacing w:val="-2"/>
          <w:w w:val="105"/>
        </w:rPr>
        <w:t>1035.27</w:t>
      </w:r>
    </w:p>
    <w:p>
      <w:pPr>
        <w:pStyle w:val="BodyText"/>
        <w:spacing w:line="236" w:lineRule="exact" w:before="28"/>
        <w:ind w:right="1488"/>
        <w:jc w:val="right"/>
      </w:pPr>
      <w:r>
        <w:rPr>
          <w:color w:val="0E0E0E"/>
          <w:spacing w:val="-2"/>
          <w:w w:val="105"/>
        </w:rPr>
        <w:t>504.29</w:t>
      </w:r>
    </w:p>
    <w:p>
      <w:pPr>
        <w:spacing w:line="236" w:lineRule="exact" w:before="0"/>
        <w:ind w:left="938" w:right="0" w:firstLine="0"/>
        <w:jc w:val="left"/>
        <w:rPr>
          <w:b/>
          <w:sz w:val="21"/>
        </w:rPr>
      </w:pPr>
      <w:r>
        <w:rPr>
          <w:color w:val="0E0E0E"/>
          <w:spacing w:val="-6"/>
          <w:sz w:val="21"/>
        </w:rPr>
        <w:t>Account</w:t>
      </w:r>
      <w:r>
        <w:rPr>
          <w:color w:val="0E0E0E"/>
          <w:spacing w:val="-5"/>
          <w:sz w:val="21"/>
        </w:rPr>
        <w:t> </w:t>
      </w:r>
      <w:r>
        <w:rPr>
          <w:color w:val="0E0E0E"/>
          <w:spacing w:val="-6"/>
          <w:sz w:val="21"/>
          <w:u w:val="thick" w:color="0E0E0E"/>
        </w:rPr>
        <w:t>Total:</w:t>
      </w:r>
      <w:r>
        <w:rPr>
          <w:color w:val="0E0E0E"/>
          <w:spacing w:val="2"/>
          <w:sz w:val="21"/>
          <w:u w:val="thick" w:color="0E0E0E"/>
        </w:rPr>
        <w:t> </w:t>
      </w:r>
      <w:r>
        <w:rPr>
          <w:color w:val="0E0E0E"/>
          <w:spacing w:val="-6"/>
          <w:sz w:val="21"/>
          <w:u w:val="thick" w:color="0E0E0E"/>
        </w:rPr>
        <w:t>I</w:t>
      </w:r>
      <w:r>
        <w:rPr>
          <w:b/>
          <w:color w:val="0E0E0E"/>
          <w:spacing w:val="-6"/>
          <w:sz w:val="21"/>
          <w:u w:val="thick" w:color="0E0E0E"/>
        </w:rPr>
        <w:t>-£</w:t>
      </w:r>
      <w:r>
        <w:rPr>
          <w:b/>
          <w:color w:val="0E0E0E"/>
          <w:spacing w:val="-8"/>
          <w:sz w:val="21"/>
          <w:u w:val="none"/>
        </w:rPr>
        <w:t> </w:t>
      </w:r>
      <w:r>
        <w:rPr>
          <w:b/>
          <w:color w:val="0E0E0E"/>
          <w:spacing w:val="-6"/>
          <w:sz w:val="21"/>
          <w:u w:val="thick" w:color="0E0E0E"/>
        </w:rPr>
        <w:t>1-,5-3-9.-56</w:t>
      </w:r>
      <w:r>
        <w:rPr>
          <w:b/>
          <w:color w:val="0E0E0E"/>
          <w:spacing w:val="-13"/>
          <w:sz w:val="21"/>
          <w:u w:val="thick" w:color="0E0E0E"/>
        </w:rPr>
        <w:t> </w:t>
      </w:r>
      <w:r>
        <w:rPr>
          <w:b/>
          <w:color w:val="0E0E0E"/>
          <w:spacing w:val="-10"/>
          <w:sz w:val="21"/>
          <w:u w:val="thick" w:color="0E0E0E"/>
        </w:rPr>
        <w:t>1</w:t>
      </w:r>
    </w:p>
    <w:p>
      <w:pPr>
        <w:pStyle w:val="BodyText"/>
        <w:spacing w:before="80"/>
        <w:ind w:right="1491"/>
        <w:jc w:val="right"/>
      </w:pPr>
      <w:r>
        <w:rPr>
          <w:color w:val="0E0E0E"/>
          <w:spacing w:val="-2"/>
          <w:w w:val="105"/>
        </w:rPr>
        <w:t>4088.93</w:t>
      </w:r>
    </w:p>
    <w:p>
      <w:pPr>
        <w:pStyle w:val="BodyText"/>
        <w:spacing w:line="203" w:lineRule="exact" w:before="33"/>
        <w:ind w:right="1485"/>
        <w:jc w:val="right"/>
      </w:pPr>
      <w:r>
        <w:rPr>
          <w:color w:val="0E0E0E"/>
          <w:spacing w:val="-4"/>
          <w:w w:val="105"/>
        </w:rPr>
        <w:t>26.49</w:t>
      </w:r>
    </w:p>
    <w:p>
      <w:pPr>
        <w:spacing w:line="272" w:lineRule="exact" w:before="0"/>
        <w:ind w:left="1447" w:right="0" w:firstLine="0"/>
        <w:jc w:val="left"/>
        <w:rPr>
          <w:b/>
          <w:sz w:val="21"/>
        </w:rPr>
      </w:pPr>
      <w:r>
        <w:rPr>
          <w:b/>
          <w:color w:val="0E0E0E"/>
          <w:w w:val="85"/>
          <w:sz w:val="21"/>
        </w:rPr>
        <w:t>Total</w:t>
      </w:r>
      <w:r>
        <w:rPr>
          <w:b/>
          <w:color w:val="0E0E0E"/>
          <w:spacing w:val="-1"/>
          <w:sz w:val="21"/>
        </w:rPr>
        <w:t> </w:t>
      </w:r>
      <w:r>
        <w:rPr>
          <w:color w:val="0E0E0E"/>
          <w:w w:val="85"/>
          <w:sz w:val="27"/>
        </w:rPr>
        <w:t>=</w:t>
      </w:r>
      <w:r>
        <w:rPr>
          <w:color w:val="0E0E0E"/>
          <w:spacing w:val="-5"/>
          <w:w w:val="85"/>
          <w:sz w:val="27"/>
        </w:rPr>
        <w:t> </w:t>
      </w:r>
      <w:r>
        <w:rPr>
          <w:color w:val="0E0E0E"/>
          <w:w w:val="85"/>
          <w:sz w:val="21"/>
          <w:u w:val="thick" w:color="0E0E0E"/>
        </w:rPr>
        <w:t>£</w:t>
      </w:r>
      <w:r>
        <w:rPr>
          <w:color w:val="0E0E0E"/>
          <w:sz w:val="21"/>
          <w:u w:val="thick" w:color="0E0E0E"/>
        </w:rPr>
        <w:t> </w:t>
      </w:r>
      <w:r>
        <w:rPr>
          <w:color w:val="0E0E0E"/>
          <w:w w:val="85"/>
          <w:sz w:val="21"/>
          <w:u w:val="thick" w:color="0E0E0E"/>
        </w:rPr>
        <w:t>I</w:t>
      </w:r>
      <w:r>
        <w:rPr>
          <w:color w:val="0E0E0E"/>
          <w:spacing w:val="22"/>
          <w:sz w:val="21"/>
          <w:u w:val="thick" w:color="0E0E0E"/>
        </w:rPr>
        <w:t> </w:t>
      </w:r>
      <w:r>
        <w:rPr>
          <w:b/>
          <w:color w:val="0E0E0E"/>
          <w:w w:val="85"/>
          <w:sz w:val="21"/>
          <w:u w:val="thick" w:color="0E0E0E"/>
        </w:rPr>
        <w:t>-£</w:t>
      </w:r>
      <w:r>
        <w:rPr>
          <w:b/>
          <w:color w:val="0E0E0E"/>
          <w:sz w:val="21"/>
          <w:u w:val="none"/>
        </w:rPr>
        <w:t> </w:t>
      </w:r>
      <w:r>
        <w:rPr>
          <w:b/>
          <w:color w:val="0E0E0E"/>
          <w:w w:val="85"/>
          <w:sz w:val="21"/>
          <w:u w:val="thick" w:color="0E0E0E"/>
        </w:rPr>
        <w:t>5-,6-5-4.-98</w:t>
      </w:r>
      <w:r>
        <w:rPr>
          <w:b/>
          <w:color w:val="0E0E0E"/>
          <w:spacing w:val="-9"/>
          <w:sz w:val="21"/>
          <w:u w:val="thick" w:color="0E0E0E"/>
        </w:rPr>
        <w:t> </w:t>
      </w:r>
      <w:r>
        <w:rPr>
          <w:b/>
          <w:color w:val="0E0E0E"/>
          <w:spacing w:val="-10"/>
          <w:w w:val="85"/>
          <w:sz w:val="21"/>
          <w:u w:val="thick" w:color="0E0E0E"/>
        </w:rPr>
        <w:t>1</w:t>
      </w:r>
    </w:p>
    <w:p>
      <w:pPr>
        <w:spacing w:after="0" w:line="272" w:lineRule="exact"/>
        <w:jc w:val="left"/>
        <w:rPr>
          <w:sz w:val="21"/>
        </w:rPr>
        <w:sectPr>
          <w:type w:val="continuous"/>
          <w:pgSz w:w="11910" w:h="16840"/>
          <w:pgMar w:top="800" w:bottom="280" w:left="540" w:right="500"/>
          <w:cols w:num="2" w:equalWidth="0">
            <w:col w:w="5926" w:space="1112"/>
            <w:col w:w="3832"/>
          </w:cols>
        </w:sectPr>
      </w:pPr>
    </w:p>
    <w:p>
      <w:pPr>
        <w:spacing w:before="550"/>
        <w:ind w:left="943" w:right="0" w:firstLine="0"/>
        <w:jc w:val="left"/>
        <w:rPr>
          <w:i/>
          <w:sz w:val="26"/>
        </w:rPr>
      </w:pPr>
      <w:r>
        <w:rPr>
          <w:i/>
          <w:color w:val="0E0E0E"/>
          <w:sz w:val="26"/>
        </w:rPr>
        <w:t>Prepared</w:t>
      </w:r>
      <w:r>
        <w:rPr>
          <w:i/>
          <w:color w:val="0E0E0E"/>
          <w:spacing w:val="-2"/>
          <w:sz w:val="26"/>
        </w:rPr>
        <w:t> </w:t>
      </w:r>
      <w:r>
        <w:rPr>
          <w:i/>
          <w:color w:val="0E0E0E"/>
          <w:sz w:val="26"/>
        </w:rPr>
        <w:t>by</w:t>
      </w:r>
      <w:r>
        <w:rPr>
          <w:i/>
          <w:color w:val="0E0E0E"/>
          <w:spacing w:val="-10"/>
          <w:sz w:val="26"/>
        </w:rPr>
        <w:t> </w:t>
      </w:r>
      <w:r>
        <w:rPr>
          <w:i/>
          <w:color w:val="0E0E0E"/>
          <w:sz w:val="26"/>
        </w:rPr>
        <w:t>S</w:t>
      </w:r>
      <w:r>
        <w:rPr>
          <w:i/>
          <w:color w:val="0E0E0E"/>
          <w:spacing w:val="-9"/>
          <w:sz w:val="26"/>
        </w:rPr>
        <w:t> </w:t>
      </w:r>
      <w:r>
        <w:rPr>
          <w:i/>
          <w:color w:val="0E0E0E"/>
          <w:spacing w:val="-2"/>
          <w:sz w:val="26"/>
        </w:rPr>
        <w:t>Messenger</w:t>
      </w:r>
    </w:p>
    <w:p>
      <w:pPr>
        <w:spacing w:before="104"/>
        <w:ind w:left="943" w:right="0" w:firstLine="0"/>
        <w:jc w:val="left"/>
        <w:rPr>
          <w:sz w:val="25"/>
        </w:rPr>
      </w:pPr>
      <w:r>
        <w:rPr>
          <w:color w:val="0E0E0E"/>
          <w:w w:val="105"/>
          <w:sz w:val="25"/>
        </w:rPr>
        <w:t>9</w:t>
      </w:r>
      <w:r>
        <w:rPr>
          <w:color w:val="0E0E0E"/>
          <w:w w:val="105"/>
          <w:sz w:val="25"/>
          <w:vertAlign w:val="superscript"/>
        </w:rPr>
        <w:t>th</w:t>
      </w:r>
      <w:r>
        <w:rPr>
          <w:color w:val="0E0E0E"/>
          <w:spacing w:val="-11"/>
          <w:w w:val="105"/>
          <w:sz w:val="25"/>
          <w:vertAlign w:val="baseline"/>
        </w:rPr>
        <w:t> </w:t>
      </w:r>
      <w:r>
        <w:rPr>
          <w:color w:val="0E0E0E"/>
          <w:w w:val="105"/>
          <w:sz w:val="25"/>
          <w:vertAlign w:val="baseline"/>
        </w:rPr>
        <w:t>June</w:t>
      </w:r>
      <w:r>
        <w:rPr>
          <w:color w:val="0E0E0E"/>
          <w:spacing w:val="-4"/>
          <w:w w:val="105"/>
          <w:sz w:val="25"/>
          <w:vertAlign w:val="baseline"/>
        </w:rPr>
        <w:t> 2025</w:t>
      </w:r>
    </w:p>
    <w:sectPr>
      <w:type w:val="continuous"/>
      <w:pgSz w:w="11910" w:h="16840"/>
      <w:pgMar w:top="800" w:bottom="280" w:left="540" w:right="5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1"/>
      <w:szCs w:val="21"/>
      <w:lang w:val="en-US" w:eastAsia="en-US" w:bidi="ar-SA"/>
    </w:rPr>
  </w:style>
  <w:style w:styleId="Heading1" w:type="paragraph">
    <w:name w:val="Heading 1"/>
    <w:basedOn w:val="Normal"/>
    <w:uiPriority w:val="1"/>
    <w:qFormat/>
    <w:pPr>
      <w:ind w:left="250"/>
      <w:outlineLvl w:val="1"/>
    </w:pPr>
    <w:rPr>
      <w:rFonts w:ascii="Arial" w:hAnsi="Arial" w:eastAsia="Arial" w:cs="Arial"/>
      <w:b/>
      <w:bCs/>
      <w:sz w:val="21"/>
      <w:szCs w:val="21"/>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customXml" Target="../customXml/item3.xm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customXml" Target="../customXml/item2.xml"/><Relationship Id="rId5" Type="http://schemas.openxmlformats.org/officeDocument/2006/relationships/image" Target="media/image1.jpeg"/><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891CA46ECE8E43B8599341AF5E98AE" ma:contentTypeVersion="18" ma:contentTypeDescription="Create a new document." ma:contentTypeScope="" ma:versionID="9f5f30d36906804ac015258e6a50f37a">
  <xsd:schema xmlns:xsd="http://www.w3.org/2001/XMLSchema" xmlns:xs="http://www.w3.org/2001/XMLSchema" xmlns:p="http://schemas.microsoft.com/office/2006/metadata/properties" xmlns:ns2="f80bf440-f76c-482a-9ce2-35c54b6728dc" xmlns:ns3="9c812a9a-031c-4ac9-8d4d-6863ba6e9288" targetNamespace="http://schemas.microsoft.com/office/2006/metadata/properties" ma:root="true" ma:fieldsID="277aaee89d9fb04e0aa3b3f354fcf351" ns2:_="" ns3:_="">
    <xsd:import namespace="f80bf440-f76c-482a-9ce2-35c54b6728dc"/>
    <xsd:import namespace="9c812a9a-031c-4ac9-8d4d-6863ba6e92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bf440-f76c-482a-9ce2-35c54b6728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1744ca-e981-46e7-8327-cd4cc389d22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12a9a-031c-4ac9-8d4d-6863ba6e92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d7847a-2430-4a49-ba58-33dd6ca6afc0}" ma:internalName="TaxCatchAll" ma:showField="CatchAllData" ma:web="9c812a9a-031c-4ac9-8d4d-6863ba6e9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0bf440-f76c-482a-9ce2-35c54b6728dc">
      <Terms xmlns="http://schemas.microsoft.com/office/infopath/2007/PartnerControls"/>
    </lcf76f155ced4ddcb4097134ff3c332f>
    <TaxCatchAll xmlns="9c812a9a-031c-4ac9-8d4d-6863ba6e9288" xsi:nil="true"/>
  </documentManagement>
</p:properties>
</file>

<file path=customXml/itemProps1.xml><?xml version="1.0" encoding="utf-8"?>
<ds:datastoreItem xmlns:ds="http://schemas.openxmlformats.org/officeDocument/2006/customXml" ds:itemID="{C1287665-DD02-44B1-B6DD-452087CFC9C1}"/>
</file>

<file path=customXml/itemProps2.xml><?xml version="1.0" encoding="utf-8"?>
<ds:datastoreItem xmlns:ds="http://schemas.openxmlformats.org/officeDocument/2006/customXml" ds:itemID="{BB5E234B-2D13-4F24-9DEF-912E0EA1FCBC}"/>
</file>

<file path=customXml/itemProps3.xml><?xml version="1.0" encoding="utf-8"?>
<ds:datastoreItem xmlns:ds="http://schemas.openxmlformats.org/officeDocument/2006/customXml" ds:itemID="{2E0E92A6-D6CF-449A-9760-231BF08F497B}"/>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2025-06-24T09:53:04Z</dcterms:created>
  <dcterms:modified xsi:type="dcterms:W3CDTF">2025-06-24T09:53:04Z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2025-06-16T00:00:00Z</vt:filetime>
  </property>
  <property fmtid="{D5CDD505-2E9C-101B-9397-08002B2CF9AE}" pid="3" name="LastSaved">
    <vt:filetime>2025-06-24T00:00:00Z</vt:filetime>
  </property>
  <property fmtid="{D5CDD505-2E9C-101B-9397-08002B2CF9AE}" pid="4" name="ContentTypeId">
    <vt:lpwstr>0x0101009A891CA46ECE8E43B8599341AF5E98AE</vt:lpwstr>
  </property>
</Properties>
</file>